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C615C4" w:rsidRDefault="002366D0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  <w:lang w:val="en-US"/>
        </w:rPr>
      </w:pPr>
    </w:p>
    <w:p w:rsidR="00270EC9" w:rsidRPr="00C615C4" w:rsidRDefault="00270EC9">
      <w:pPr>
        <w:rPr>
          <w:sz w:val="22"/>
          <w:szCs w:val="22"/>
          <w:lang w:val="en-US"/>
        </w:rPr>
      </w:pPr>
    </w:p>
    <w:p w:rsidR="00270EC9" w:rsidRPr="00C615C4" w:rsidRDefault="00270EC9">
      <w:pPr>
        <w:rPr>
          <w:sz w:val="22"/>
          <w:szCs w:val="22"/>
          <w:lang w:val="en-US"/>
        </w:rPr>
      </w:pPr>
    </w:p>
    <w:p w:rsidR="00270EC9" w:rsidRPr="00C615C4" w:rsidRDefault="00270EC9">
      <w:pPr>
        <w:rPr>
          <w:sz w:val="22"/>
          <w:szCs w:val="22"/>
          <w:lang w:val="en-US"/>
        </w:rPr>
      </w:pPr>
    </w:p>
    <w:p w:rsidR="00270EC9" w:rsidRPr="00C615C4" w:rsidRDefault="00270EC9">
      <w:pPr>
        <w:rPr>
          <w:sz w:val="22"/>
          <w:szCs w:val="22"/>
          <w:lang w:val="en-US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C615C4" w:rsidRDefault="008C14B7">
      <w:pPr>
        <w:rPr>
          <w:sz w:val="22"/>
          <w:szCs w:val="22"/>
        </w:rPr>
      </w:pPr>
    </w:p>
    <w:p w:rsidR="008C14B7" w:rsidRPr="00DE6894" w:rsidRDefault="00B52CB7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DE6894" w:rsidRDefault="00757084" w:rsidP="008C14B7">
      <w:pPr>
        <w:jc w:val="center"/>
        <w:rPr>
          <w:b/>
          <w:sz w:val="22"/>
          <w:szCs w:val="22"/>
          <w:lang w:val="ru-RU"/>
        </w:rPr>
      </w:pPr>
      <w:r w:rsidRPr="00DE6894">
        <w:rPr>
          <w:b/>
          <w:sz w:val="22"/>
          <w:szCs w:val="22"/>
          <w:lang w:val="ru-RU"/>
        </w:rPr>
        <w:t xml:space="preserve"> </w:t>
      </w:r>
    </w:p>
    <w:p w:rsidR="008C14B7" w:rsidRPr="00DE6894" w:rsidRDefault="008C14B7" w:rsidP="008C14B7">
      <w:pPr>
        <w:jc w:val="center"/>
        <w:rPr>
          <w:b/>
          <w:sz w:val="22"/>
          <w:szCs w:val="22"/>
        </w:rPr>
      </w:pPr>
    </w:p>
    <w:p w:rsidR="008C14B7" w:rsidRPr="00DE6894" w:rsidRDefault="008C14B7" w:rsidP="008C14B7">
      <w:pPr>
        <w:jc w:val="center"/>
        <w:rPr>
          <w:b/>
          <w:sz w:val="22"/>
          <w:szCs w:val="22"/>
        </w:rPr>
      </w:pPr>
    </w:p>
    <w:p w:rsidR="008C14B7" w:rsidRPr="00DE6894" w:rsidRDefault="008C14B7" w:rsidP="008C14B7">
      <w:pPr>
        <w:jc w:val="center"/>
        <w:rPr>
          <w:b/>
          <w:sz w:val="22"/>
          <w:szCs w:val="22"/>
        </w:rPr>
      </w:pPr>
    </w:p>
    <w:p w:rsidR="008C14B7" w:rsidRPr="00DE6894" w:rsidRDefault="00270EC9" w:rsidP="008C14B7">
      <w:pPr>
        <w:jc w:val="center"/>
        <w:rPr>
          <w:b/>
          <w:sz w:val="22"/>
          <w:szCs w:val="22"/>
        </w:rPr>
      </w:pPr>
      <w:r w:rsidRPr="00DE6894">
        <w:rPr>
          <w:b/>
          <w:sz w:val="22"/>
          <w:szCs w:val="22"/>
        </w:rPr>
        <w:br w:type="page"/>
      </w:r>
    </w:p>
    <w:p w:rsidR="00A41096" w:rsidRPr="00DE6894" w:rsidRDefault="00A41096" w:rsidP="00AB544B"/>
    <w:p w:rsidR="008C14B7" w:rsidRPr="00DE6894" w:rsidRDefault="00B52CB7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00491096"/>
      <w:r>
        <w:rPr>
          <w:lang w:eastAsia="sr-Cyrl-RS"/>
        </w:rPr>
        <w:t>POGLAVL</w:t>
      </w:r>
      <w:r w:rsidR="00D34D3A">
        <w:rPr>
          <w:lang w:val="sr-Latn-RS" w:eastAsia="sr-Cyrl-RS"/>
        </w:rPr>
        <w:t>J</w:t>
      </w:r>
      <w:r>
        <w:rPr>
          <w:lang w:eastAsia="sr-Cyrl-RS"/>
        </w:rPr>
        <w:t>E</w:t>
      </w:r>
      <w:r w:rsidR="00D00DB6" w:rsidRPr="00DE6894">
        <w:rPr>
          <w:lang w:eastAsia="sr-Cyrl-RS"/>
        </w:rPr>
        <w:t xml:space="preserve"> </w:t>
      </w:r>
      <w:r w:rsidR="008C14B7" w:rsidRPr="00DE6894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DE6894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2" w:name="_GoBack"/>
    <w:bookmarkEnd w:id="2"/>
    <w:p w:rsidR="00532191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DE6894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E6894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E6894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00491096" w:history="1">
        <w:r w:rsidR="00532191" w:rsidRPr="00E720DA">
          <w:rPr>
            <w:rStyle w:val="Hyperlink"/>
            <w:lang w:eastAsia="sr-Cyrl-RS"/>
          </w:rPr>
          <w:t>POGLAVL</w:t>
        </w:r>
        <w:r w:rsidR="00532191" w:rsidRPr="00E720DA">
          <w:rPr>
            <w:rStyle w:val="Hyperlink"/>
            <w:lang w:val="sr-Latn-RS" w:eastAsia="sr-Cyrl-RS"/>
          </w:rPr>
          <w:t>J</w:t>
        </w:r>
        <w:r w:rsidR="00532191" w:rsidRPr="00E720DA">
          <w:rPr>
            <w:rStyle w:val="Hyperlink"/>
            <w:lang w:eastAsia="sr-Cyrl-RS"/>
          </w:rPr>
          <w:t>E 1. SADRŽAJ</w:t>
        </w:r>
        <w:r w:rsidR="00532191">
          <w:rPr>
            <w:webHidden/>
          </w:rPr>
          <w:tab/>
        </w:r>
        <w:r w:rsidR="00532191">
          <w:rPr>
            <w:webHidden/>
          </w:rPr>
          <w:fldChar w:fldCharType="begin"/>
        </w:r>
        <w:r w:rsidR="00532191">
          <w:rPr>
            <w:webHidden/>
          </w:rPr>
          <w:instrText xml:space="preserve"> PAGEREF _Toc500491096 \h </w:instrText>
        </w:r>
        <w:r w:rsidR="00532191">
          <w:rPr>
            <w:webHidden/>
          </w:rPr>
        </w:r>
        <w:r w:rsidR="00532191">
          <w:rPr>
            <w:webHidden/>
          </w:rPr>
          <w:fldChar w:fldCharType="separate"/>
        </w:r>
        <w:r w:rsidR="00FD5564">
          <w:rPr>
            <w:webHidden/>
          </w:rPr>
          <w:t>2</w:t>
        </w:r>
        <w:r w:rsidR="00532191"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097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2. OSNOVNI PODACI O DRŽAVNOM ORGANU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_Toc500491097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098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3. ORGANIZACIONA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_Toc500491098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099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4. OPIS FUNKCIJA STAREŠINA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_Toc500491099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0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5. OPIS PRAVILA U VEZI SA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1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6. SPISAK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2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7. OPIS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3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8. OPIS POSTUPANјA U OKVIRU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4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9. NAVOĐENјE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5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10. USLUGE KOJE ORGAN PRUŽA ZAINTERESOVANIM LICIMA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6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11. POSTUPAK RADI PRUŽANјA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7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8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09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14. PODACI O JAVNIM NABAVKAMA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10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11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16. PODACI O ISPLAĆENIM PLATAMA, ZARADAMA I DRUGIM PRIMANјIMA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12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13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18. ČUVANјE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14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19. VRSTE INFORMACIJA U POSEDU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15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20. VRSTE INFORMACIJA KOJIMA DRŽAVNI ORGAN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32191" w:rsidRDefault="0053219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491116" w:history="1">
        <w:r w:rsidRPr="00E720DA">
          <w:rPr>
            <w:rStyle w:val="Hyperlink"/>
            <w:lang w:eastAsia="sr-Cyrl-RS"/>
          </w:rPr>
          <w:t>POGLAVL</w:t>
        </w:r>
        <w:r w:rsidRPr="00E720DA">
          <w:rPr>
            <w:rStyle w:val="Hyperlink"/>
            <w:lang w:val="sr-Latn-RS" w:eastAsia="sr-Cyrl-RS"/>
          </w:rPr>
          <w:t>J</w:t>
        </w:r>
        <w:r w:rsidRPr="00E720DA">
          <w:rPr>
            <w:rStyle w:val="Hyperlink"/>
            <w:lang w:eastAsia="sr-Cyrl-RS"/>
          </w:rPr>
          <w:t>E 21. INFORMACIJE O PODNOŠENјU ZAHTEVA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_Toc500491116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D556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8C14B7" w:rsidRPr="00DE6894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E6894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E6894" w:rsidRDefault="00B526B9" w:rsidP="00AB544B">
      <w:r w:rsidRPr="00DE6894">
        <w:rPr>
          <w:lang w:val="ru-RU"/>
        </w:rPr>
        <w:br w:type="page"/>
      </w:r>
    </w:p>
    <w:p w:rsidR="008C14B7" w:rsidRPr="00DE6894" w:rsidRDefault="00B52CB7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00491097"/>
      <w:r>
        <w:rPr>
          <w:lang w:eastAsia="sr-Cyrl-RS"/>
        </w:rPr>
        <w:lastRenderedPageBreak/>
        <w:t>POGLAVL</w:t>
      </w:r>
      <w:r w:rsidR="00AD7549">
        <w:rPr>
          <w:lang w:val="sr-Latn-RS" w:eastAsia="sr-Cyrl-RS"/>
        </w:rPr>
        <w:t>J</w:t>
      </w:r>
      <w:r>
        <w:rPr>
          <w:lang w:eastAsia="sr-Cyrl-RS"/>
        </w:rPr>
        <w:t>E</w:t>
      </w:r>
      <w:r w:rsidR="00757084" w:rsidRPr="00DE6894">
        <w:rPr>
          <w:lang w:eastAsia="sr-Cyrl-RS"/>
        </w:rPr>
        <w:t xml:space="preserve"> </w:t>
      </w:r>
      <w:r w:rsidR="008C14B7" w:rsidRPr="00DE6894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DE6894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DE689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DE6894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DE6894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DE6894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DE6894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DE689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DE689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D05C32" w:rsidRPr="00DE6894">
        <w:rPr>
          <w:bCs w:val="0"/>
          <w:noProof w:val="0"/>
          <w:sz w:val="22"/>
          <w:szCs w:val="22"/>
          <w:lang w:val="sr-Latn-CS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Naziv</w:t>
      </w:r>
      <w:r w:rsidRPr="00DE6894">
        <w:rPr>
          <w:bCs w:val="0"/>
          <w:noProof w:val="0"/>
          <w:sz w:val="22"/>
          <w:szCs w:val="22"/>
          <w:lang w:val="ru-RU"/>
        </w:rPr>
        <w:t>:</w:t>
      </w:r>
      <w:r w:rsidR="00B52CB7">
        <w:rPr>
          <w:bCs w:val="0"/>
          <w:noProof w:val="0"/>
          <w:sz w:val="22"/>
          <w:szCs w:val="22"/>
          <w:lang w:val="ru-RU"/>
        </w:rPr>
        <w:t>UPRAVA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ZAJEDNIČKE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POSLOVE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POKRAJINSKIH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DE689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D05C32" w:rsidRPr="00DE6894">
        <w:rPr>
          <w:bCs w:val="0"/>
          <w:noProof w:val="0"/>
          <w:sz w:val="22"/>
          <w:szCs w:val="22"/>
          <w:lang w:val="sr-Latn-CS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Adresa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sedišta</w:t>
      </w:r>
      <w:r w:rsidRPr="00DE6894">
        <w:rPr>
          <w:bCs w:val="0"/>
          <w:noProof w:val="0"/>
          <w:sz w:val="22"/>
          <w:szCs w:val="22"/>
          <w:lang w:val="ru-RU"/>
        </w:rPr>
        <w:t xml:space="preserve">: 21000 </w:t>
      </w:r>
      <w:r w:rsidR="00B52CB7">
        <w:rPr>
          <w:bCs w:val="0"/>
          <w:noProof w:val="0"/>
          <w:sz w:val="22"/>
          <w:szCs w:val="22"/>
          <w:lang w:val="ru-RU"/>
        </w:rPr>
        <w:t>Novi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Sad</w:t>
      </w:r>
      <w:r w:rsidRPr="00DE6894">
        <w:rPr>
          <w:bCs w:val="0"/>
          <w:noProof w:val="0"/>
          <w:sz w:val="22"/>
          <w:szCs w:val="22"/>
          <w:lang w:val="ru-RU"/>
        </w:rPr>
        <w:t xml:space="preserve">, </w:t>
      </w:r>
      <w:r w:rsidR="00B52CB7">
        <w:rPr>
          <w:bCs w:val="0"/>
          <w:noProof w:val="0"/>
          <w:sz w:val="22"/>
          <w:szCs w:val="22"/>
          <w:lang w:val="ru-RU"/>
        </w:rPr>
        <w:t>Bulevar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Mihajla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Pupina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br</w:t>
      </w:r>
      <w:r w:rsidRPr="00DE6894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DE689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D05C32" w:rsidRPr="00DE6894">
        <w:rPr>
          <w:bCs w:val="0"/>
          <w:noProof w:val="0"/>
          <w:sz w:val="22"/>
          <w:szCs w:val="22"/>
          <w:lang w:val="sr-Latn-CS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Matični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broj</w:t>
      </w:r>
      <w:r w:rsidRPr="00DE6894">
        <w:rPr>
          <w:bCs w:val="0"/>
          <w:noProof w:val="0"/>
          <w:sz w:val="22"/>
          <w:szCs w:val="22"/>
          <w:lang w:val="ru-RU"/>
        </w:rPr>
        <w:t>:</w:t>
      </w:r>
      <w:r w:rsidRPr="00DE6894">
        <w:rPr>
          <w:sz w:val="22"/>
          <w:szCs w:val="22"/>
        </w:rPr>
        <w:t xml:space="preserve"> 08034613</w:t>
      </w:r>
    </w:p>
    <w:p w:rsidR="008C14B7" w:rsidRPr="00DE689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D05C32" w:rsidRPr="00DE6894">
        <w:rPr>
          <w:bCs w:val="0"/>
          <w:noProof w:val="0"/>
          <w:sz w:val="22"/>
          <w:szCs w:val="22"/>
          <w:lang w:val="sr-Latn-CS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PIB</w:t>
      </w:r>
      <w:r w:rsidRPr="00DE6894">
        <w:rPr>
          <w:bCs w:val="0"/>
          <w:noProof w:val="0"/>
          <w:sz w:val="22"/>
          <w:szCs w:val="22"/>
          <w:lang w:val="ru-RU"/>
        </w:rPr>
        <w:t>:</w:t>
      </w:r>
      <w:r w:rsidRPr="00DE6894">
        <w:rPr>
          <w:sz w:val="22"/>
          <w:szCs w:val="22"/>
        </w:rPr>
        <w:t xml:space="preserve"> 100716377</w:t>
      </w:r>
    </w:p>
    <w:p w:rsidR="008C14B7" w:rsidRPr="00DE689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D05C32" w:rsidRPr="00DE6894">
        <w:rPr>
          <w:bCs w:val="0"/>
          <w:noProof w:val="0"/>
          <w:sz w:val="22"/>
          <w:szCs w:val="22"/>
          <w:lang w:val="sr-Latn-CS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Adresa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elektronske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pošte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prijem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elektronskih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podnesaka</w:t>
      </w:r>
      <w:r w:rsidRPr="00DE6894">
        <w:rPr>
          <w:bCs w:val="0"/>
          <w:noProof w:val="0"/>
          <w:sz w:val="22"/>
          <w:szCs w:val="22"/>
          <w:lang w:val="ru-RU"/>
        </w:rPr>
        <w:t>:</w:t>
      </w:r>
    </w:p>
    <w:p w:rsidR="00D05C32" w:rsidRPr="00DE6894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E6894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DE6894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DE6894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sr-Latn-CS"/>
        </w:rPr>
        <w:tab/>
      </w:r>
    </w:p>
    <w:p w:rsidR="008C14B7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DE6894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B52CB7">
        <w:rPr>
          <w:bCs w:val="0"/>
          <w:noProof w:val="0"/>
          <w:sz w:val="22"/>
          <w:szCs w:val="22"/>
          <w:lang w:val="ru-RU"/>
        </w:rPr>
        <w:t>Ime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lice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koje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odgovorno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tačnost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potpunost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podataka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koje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sadrži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informator</w:t>
      </w:r>
      <w:r w:rsidRPr="00DE6894">
        <w:rPr>
          <w:bCs w:val="0"/>
          <w:noProof w:val="0"/>
          <w:sz w:val="22"/>
          <w:szCs w:val="22"/>
          <w:lang w:val="ru-RU"/>
        </w:rPr>
        <w:t>:</w:t>
      </w:r>
      <w:r w:rsidR="00422B73" w:rsidRPr="00DE6894"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Goran</w:t>
      </w:r>
      <w:r w:rsidR="003A4D0F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Ćato</w:t>
      </w:r>
      <w:r w:rsidRPr="00DE6894">
        <w:rPr>
          <w:bCs w:val="0"/>
          <w:noProof w:val="0"/>
          <w:sz w:val="22"/>
          <w:szCs w:val="22"/>
          <w:lang w:val="ru-RU"/>
        </w:rPr>
        <w:t xml:space="preserve">, </w:t>
      </w:r>
      <w:r w:rsidR="00B52CB7">
        <w:rPr>
          <w:bCs w:val="0"/>
          <w:noProof w:val="0"/>
          <w:sz w:val="22"/>
          <w:szCs w:val="22"/>
          <w:lang w:val="ru-RU"/>
        </w:rPr>
        <w:t>v</w:t>
      </w:r>
      <w:r w:rsidR="00BD0E6F" w:rsidRPr="00DE6894">
        <w:rPr>
          <w:bCs w:val="0"/>
          <w:noProof w:val="0"/>
          <w:sz w:val="22"/>
          <w:szCs w:val="22"/>
          <w:lang w:val="ru-RU"/>
        </w:rPr>
        <w:t>.</w:t>
      </w:r>
      <w:r w:rsidR="00B52CB7">
        <w:rPr>
          <w:bCs w:val="0"/>
          <w:noProof w:val="0"/>
          <w:sz w:val="22"/>
          <w:szCs w:val="22"/>
          <w:lang w:val="ru-RU"/>
        </w:rPr>
        <w:t>d</w:t>
      </w:r>
      <w:r w:rsidR="00BD0E6F" w:rsidRPr="00DE6894">
        <w:rPr>
          <w:bCs w:val="0"/>
          <w:noProof w:val="0"/>
          <w:sz w:val="22"/>
          <w:szCs w:val="22"/>
          <w:lang w:val="ru-RU"/>
        </w:rPr>
        <w:t>.</w:t>
      </w:r>
      <w:r w:rsidR="00BD0E6F" w:rsidRPr="00DE6894">
        <w:rPr>
          <w:bCs w:val="0"/>
          <w:noProof w:val="0"/>
          <w:sz w:val="22"/>
          <w:szCs w:val="22"/>
          <w:lang w:val="en-US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direktor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Uprave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B52CB7">
        <w:rPr>
          <w:bCs w:val="0"/>
          <w:noProof w:val="0"/>
          <w:sz w:val="22"/>
          <w:szCs w:val="22"/>
          <w:lang w:val="ru-RU"/>
        </w:rPr>
        <w:t>Označenje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delova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informatora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radnji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kojima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pojedina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lica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staraju</w:t>
      </w:r>
      <w:r w:rsidRPr="00DE6894">
        <w:rPr>
          <w:bCs w:val="0"/>
          <w:noProof w:val="0"/>
          <w:sz w:val="22"/>
          <w:szCs w:val="22"/>
          <w:lang w:val="ru-RU"/>
        </w:rPr>
        <w:t>: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  <w:t>-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  <w:t>-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="00D72824" w:rsidRPr="00DE6894">
        <w:rPr>
          <w:bCs w:val="0"/>
          <w:noProof w:val="0"/>
          <w:sz w:val="22"/>
          <w:szCs w:val="22"/>
          <w:lang w:val="ru-RU"/>
        </w:rPr>
        <w:t xml:space="preserve"> 2.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  <w:t>-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="00D72824" w:rsidRPr="00DE6894">
        <w:rPr>
          <w:bCs w:val="0"/>
          <w:noProof w:val="0"/>
          <w:sz w:val="22"/>
          <w:szCs w:val="22"/>
          <w:lang w:val="ru-RU"/>
        </w:rPr>
        <w:t xml:space="preserve"> 3.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  <w:t>-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="00D72824" w:rsidRPr="00DE6894">
        <w:rPr>
          <w:bCs w:val="0"/>
          <w:noProof w:val="0"/>
          <w:sz w:val="22"/>
          <w:szCs w:val="22"/>
          <w:lang w:val="ru-RU"/>
        </w:rPr>
        <w:t xml:space="preserve"> 4.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="00D72824" w:rsidRPr="00DE6894">
        <w:rPr>
          <w:bCs w:val="0"/>
          <w:noProof w:val="0"/>
          <w:sz w:val="22"/>
          <w:szCs w:val="22"/>
          <w:lang w:val="ru-RU"/>
        </w:rPr>
        <w:t xml:space="preserve"> 5.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Branislav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  <w:t>-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="00D72824" w:rsidRPr="00DE6894">
        <w:rPr>
          <w:bCs w:val="0"/>
          <w:noProof w:val="0"/>
          <w:sz w:val="22"/>
          <w:szCs w:val="22"/>
          <w:lang w:val="ru-RU"/>
        </w:rPr>
        <w:t xml:space="preserve"> 6.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</w:rPr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7.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</w:rPr>
        <w:tab/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8.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9.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</w:rPr>
        <w:tab/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10. –</w:t>
      </w:r>
      <w:r w:rsidR="00D72824" w:rsidRPr="00DE6894">
        <w:rPr>
          <w:bCs w:val="0"/>
          <w:noProof w:val="0"/>
          <w:sz w:val="22"/>
          <w:szCs w:val="22"/>
          <w:lang w:val="en-US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</w:rPr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11. –</w:t>
      </w:r>
      <w:r w:rsidR="00D72824" w:rsidRPr="00DE6894">
        <w:rPr>
          <w:bCs w:val="0"/>
          <w:noProof w:val="0"/>
          <w:sz w:val="22"/>
          <w:szCs w:val="22"/>
          <w:lang w:val="en-US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</w:rPr>
        <w:tab/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12. –</w:t>
      </w:r>
      <w:r w:rsidR="00D72824" w:rsidRPr="00DE6894">
        <w:rPr>
          <w:bCs w:val="0"/>
          <w:noProof w:val="0"/>
          <w:sz w:val="22"/>
          <w:szCs w:val="22"/>
          <w:lang w:val="en-US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</w:rPr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13. –</w:t>
      </w:r>
      <w:r w:rsidR="00D72824" w:rsidRPr="00DE6894">
        <w:rPr>
          <w:bCs w:val="0"/>
          <w:noProof w:val="0"/>
          <w:sz w:val="22"/>
          <w:szCs w:val="22"/>
          <w:lang w:val="en-U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Belić</w:t>
      </w:r>
      <w:r w:rsidR="00CA7248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ab/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14. – </w:t>
      </w:r>
      <w:r w:rsidR="00B52CB7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Belić</w:t>
      </w:r>
      <w:r w:rsidR="00CA7248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15. – /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ab/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16. – </w:t>
      </w:r>
      <w:r w:rsidR="00B52CB7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Belić</w:t>
      </w:r>
      <w:r w:rsidR="00CA7248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17. – </w:t>
      </w:r>
      <w:r w:rsidR="00B52CB7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Belić</w:t>
      </w:r>
      <w:r w:rsidR="00CA7248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ab/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18. – </w:t>
      </w:r>
      <w:r w:rsidR="00B52CB7">
        <w:rPr>
          <w:bCs w:val="0"/>
          <w:noProof w:val="0"/>
          <w:sz w:val="22"/>
          <w:szCs w:val="22"/>
          <w:lang w:val="sr-Cyrl-RS"/>
        </w:rPr>
        <w:t>Zoran</w:t>
      </w:r>
      <w:r w:rsidR="002055DD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19. – </w:t>
      </w:r>
      <w:r w:rsidR="00B52CB7">
        <w:rPr>
          <w:bCs w:val="0"/>
          <w:noProof w:val="0"/>
          <w:sz w:val="22"/>
          <w:szCs w:val="22"/>
          <w:lang w:val="sr-Cyrl-RS"/>
        </w:rPr>
        <w:t>Zoran</w:t>
      </w:r>
      <w:r w:rsidR="002055DD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DE6894" w:rsidRDefault="00524416" w:rsidP="00524416">
      <w:pPr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ab/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20. – </w:t>
      </w:r>
      <w:r w:rsidR="00B52CB7">
        <w:rPr>
          <w:bCs w:val="0"/>
          <w:noProof w:val="0"/>
          <w:sz w:val="22"/>
          <w:szCs w:val="22"/>
          <w:lang w:val="sr-Cyrl-RS"/>
        </w:rPr>
        <w:t>Zoran</w:t>
      </w:r>
      <w:r w:rsidR="002055DD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DE6894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</w:rPr>
        <w:t>-</w:t>
      </w:r>
      <w:r w:rsidR="00B52CB7">
        <w:rPr>
          <w:bCs w:val="0"/>
          <w:noProof w:val="0"/>
          <w:sz w:val="22"/>
          <w:szCs w:val="22"/>
        </w:rPr>
        <w:t>za</w:t>
      </w:r>
      <w:r w:rsidRPr="00DE6894">
        <w:rPr>
          <w:bCs w:val="0"/>
          <w:noProof w:val="0"/>
          <w:sz w:val="22"/>
          <w:szCs w:val="22"/>
        </w:rPr>
        <w:t xml:space="preserve"> </w:t>
      </w:r>
      <w:r w:rsidR="00B52CB7">
        <w:rPr>
          <w:bCs w:val="0"/>
          <w:noProof w:val="0"/>
          <w:sz w:val="22"/>
          <w:szCs w:val="22"/>
        </w:rPr>
        <w:t>poglavlјe</w:t>
      </w:r>
      <w:r w:rsidRPr="00DE6894">
        <w:rPr>
          <w:bCs w:val="0"/>
          <w:noProof w:val="0"/>
          <w:sz w:val="22"/>
          <w:szCs w:val="22"/>
        </w:rPr>
        <w:t xml:space="preserve"> 21. – </w:t>
      </w:r>
      <w:r w:rsidR="00B52CB7">
        <w:rPr>
          <w:bCs w:val="0"/>
          <w:noProof w:val="0"/>
          <w:sz w:val="22"/>
          <w:szCs w:val="22"/>
          <w:lang w:val="ru-RU"/>
        </w:rPr>
        <w:t>Predrag</w:t>
      </w:r>
      <w:r w:rsidR="00CA7248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E6894" w:rsidRDefault="00524416">
      <w:pPr>
        <w:rPr>
          <w:bCs w:val="0"/>
          <w:noProof w:val="0"/>
          <w:sz w:val="22"/>
          <w:szCs w:val="22"/>
          <w:lang w:val="ru-RU"/>
        </w:rPr>
      </w:pPr>
    </w:p>
    <w:p w:rsidR="00E95243" w:rsidRPr="00DE6894" w:rsidRDefault="00E95243" w:rsidP="00E95243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</w:p>
    <w:p w:rsidR="008C14B7" w:rsidRPr="00DE6894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757084" w:rsidRPr="00DE689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DE689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Decembar</w:t>
      </w:r>
      <w:r w:rsidRPr="00DE6894">
        <w:rPr>
          <w:bCs w:val="0"/>
          <w:noProof w:val="0"/>
          <w:sz w:val="22"/>
          <w:szCs w:val="22"/>
          <w:lang w:val="ru-RU"/>
        </w:rPr>
        <w:t xml:space="preserve"> 2009.</w:t>
      </w:r>
      <w:r w:rsidR="00B52CB7">
        <w:rPr>
          <w:bCs w:val="0"/>
          <w:noProof w:val="0"/>
          <w:sz w:val="22"/>
          <w:szCs w:val="22"/>
          <w:lang w:val="ru-RU"/>
        </w:rPr>
        <w:t>godine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</w:p>
    <w:p w:rsidR="008C14B7" w:rsidRPr="00DE6894" w:rsidRDefault="008C14B7" w:rsidP="008C14B7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</w:p>
    <w:p w:rsidR="00720CEC" w:rsidRPr="00DE6894" w:rsidRDefault="00720CEC" w:rsidP="008C14B7">
      <w:pPr>
        <w:rPr>
          <w:bCs w:val="0"/>
          <w:noProof w:val="0"/>
          <w:sz w:val="22"/>
          <w:szCs w:val="22"/>
          <w:lang w:val="ru-RU"/>
        </w:rPr>
      </w:pPr>
    </w:p>
    <w:p w:rsidR="00720CEC" w:rsidRPr="00DE6894" w:rsidRDefault="00720CEC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DE6894" w:rsidRDefault="0042099F" w:rsidP="00F62698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F903F4" w:rsidRPr="00DE6894">
        <w:rPr>
          <w:bCs w:val="0"/>
          <w:noProof w:val="0"/>
          <w:sz w:val="22"/>
          <w:szCs w:val="22"/>
          <w:lang w:val="sr-Cyrl-RS"/>
        </w:rPr>
        <w:t>3</w:t>
      </w:r>
      <w:r w:rsidR="000A71A9" w:rsidRPr="00DE6894">
        <w:rPr>
          <w:bCs w:val="0"/>
          <w:noProof w:val="0"/>
          <w:sz w:val="22"/>
          <w:szCs w:val="22"/>
          <w:lang w:val="sr-Cyrl-RS"/>
        </w:rPr>
        <w:t>0</w:t>
      </w:r>
      <w:r w:rsidR="00F903F4" w:rsidRPr="00DE6894">
        <w:rPr>
          <w:bCs w:val="0"/>
          <w:noProof w:val="0"/>
          <w:sz w:val="22"/>
          <w:szCs w:val="22"/>
          <w:lang w:val="en-US"/>
        </w:rPr>
        <w:t>.</w:t>
      </w:r>
      <w:r w:rsidR="00F903F4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novembar</w:t>
      </w:r>
      <w:r w:rsidR="000A71A9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DE6894">
        <w:rPr>
          <w:bCs w:val="0"/>
          <w:noProof w:val="0"/>
          <w:sz w:val="22"/>
          <w:szCs w:val="22"/>
          <w:lang w:val="ru-RU"/>
        </w:rPr>
        <w:t xml:space="preserve">2017. </w:t>
      </w:r>
      <w:r w:rsidR="00B52CB7">
        <w:rPr>
          <w:bCs w:val="0"/>
          <w:noProof w:val="0"/>
          <w:sz w:val="22"/>
          <w:szCs w:val="22"/>
          <w:lang w:val="ru-RU"/>
        </w:rPr>
        <w:t>godine</w:t>
      </w:r>
      <w:r w:rsidR="00A6001B" w:rsidRPr="00DE6894">
        <w:rPr>
          <w:bCs w:val="0"/>
          <w:noProof w:val="0"/>
          <w:sz w:val="22"/>
          <w:szCs w:val="22"/>
          <w:lang w:val="ru-RU"/>
        </w:rPr>
        <w:t>.</w:t>
      </w:r>
    </w:p>
    <w:p w:rsidR="008C14B7" w:rsidRPr="00DE689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lastRenderedPageBreak/>
        <w:t>2.</w:t>
      </w:r>
      <w:r w:rsidR="008C14B7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DE689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Uvid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Informator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radu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Uprave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zajedničke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poslove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pokrajinskih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organa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može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ostvariti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DE6894">
        <w:rPr>
          <w:bCs w:val="0"/>
          <w:noProof w:val="0"/>
          <w:sz w:val="22"/>
          <w:szCs w:val="22"/>
          <w:lang w:val="en-US"/>
        </w:rPr>
        <w:t>web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strani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Uprave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ili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kancelariji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br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  <w:r w:rsidR="00226350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DE6894">
        <w:rPr>
          <w:bCs w:val="0"/>
          <w:noProof w:val="0"/>
          <w:sz w:val="22"/>
          <w:szCs w:val="22"/>
          <w:lang w:val="ru-RU"/>
        </w:rPr>
        <w:t xml:space="preserve">5, </w:t>
      </w:r>
      <w:r w:rsidR="00B52CB7">
        <w:rPr>
          <w:bCs w:val="0"/>
          <w:noProof w:val="0"/>
          <w:sz w:val="22"/>
          <w:szCs w:val="22"/>
        </w:rPr>
        <w:t>suteren</w:t>
      </w:r>
      <w:r w:rsidR="0045073A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zgrade</w:t>
      </w:r>
      <w:r w:rsidR="0045073A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Pokrajinske</w:t>
      </w:r>
      <w:r w:rsidR="0045073A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vlade</w:t>
      </w:r>
      <w:r w:rsidRPr="00DE6894">
        <w:rPr>
          <w:bCs w:val="0"/>
          <w:noProof w:val="0"/>
          <w:sz w:val="22"/>
          <w:szCs w:val="22"/>
          <w:lang w:val="ru-RU"/>
        </w:rPr>
        <w:t xml:space="preserve">, </w:t>
      </w:r>
      <w:r w:rsidR="00B52CB7">
        <w:rPr>
          <w:bCs w:val="0"/>
          <w:noProof w:val="0"/>
          <w:sz w:val="22"/>
          <w:szCs w:val="22"/>
          <w:lang w:val="ru-RU"/>
        </w:rPr>
        <w:t>gde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može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nabaviti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štampana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kopija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Informatora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</w:p>
    <w:p w:rsidR="008C14B7" w:rsidRPr="00DE689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DE6894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DE6894" w:rsidRDefault="00B52CB7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DE689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DE6894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DE6894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DE6894" w:rsidSect="009B14F6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DE689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D7549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00491098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9151C6" w:rsidRPr="00DE6894">
        <w:rPr>
          <w:lang w:eastAsia="sr-Cyrl-RS"/>
        </w:rPr>
        <w:t xml:space="preserve"> </w:t>
      </w:r>
      <w:r w:rsidR="00E95243" w:rsidRPr="00DE6894">
        <w:rPr>
          <w:lang w:eastAsia="sr-Cyrl-RS"/>
        </w:rPr>
        <w:t xml:space="preserve">3. </w:t>
      </w:r>
      <w:r w:rsidR="00B52CB7">
        <w:rPr>
          <w:lang w:eastAsia="sr-Cyrl-RS"/>
        </w:rPr>
        <w:t>ORGANIZACIONA</w:t>
      </w:r>
      <w:r w:rsidR="00E95243" w:rsidRPr="00DE6894">
        <w:rPr>
          <w:lang w:eastAsia="sr-Cyrl-RS"/>
        </w:rPr>
        <w:t xml:space="preserve"> </w:t>
      </w:r>
      <w:r w:rsidR="00B52CB7">
        <w:rPr>
          <w:lang w:eastAsia="sr-Cyrl-RS"/>
        </w:rPr>
        <w:t>STRUKTURA</w:t>
      </w:r>
      <w:bookmarkEnd w:id="7"/>
      <w:bookmarkEnd w:id="8"/>
    </w:p>
    <w:p w:rsidR="001955E1" w:rsidRPr="00DE6894" w:rsidRDefault="001955E1" w:rsidP="00E00F75">
      <w:pPr>
        <w:rPr>
          <w:lang w:val="ru-RU" w:eastAsia="sr-Cyrl-RS"/>
        </w:rPr>
      </w:pPr>
    </w:p>
    <w:p w:rsidR="00C91A02" w:rsidRPr="00DE689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DE6894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2720"/>
        <w:gridCol w:w="2739"/>
        <w:gridCol w:w="4279"/>
      </w:tblGrid>
      <w:tr w:rsidR="009F50A9" w:rsidRPr="00DE6894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E6894" w:rsidRDefault="00B52CB7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DE6894" w:rsidRDefault="00B52CB7" w:rsidP="00F3011B">
            <w:pPr>
              <w:jc w:val="center"/>
              <w:rPr>
                <w:rFonts w:cs="Times New Roman"/>
                <w:bCs w:val="0"/>
                <w:strike/>
                <w:noProof w:val="0"/>
                <w:color w:val="FF000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9F50A9" w:rsidRPr="00DE6894" w:rsidTr="009F50A9">
        <w:trPr>
          <w:trHeight w:val="8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E6894" w:rsidRDefault="00B52CB7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DE6894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4E3167"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26</w:t>
            </w:r>
            <w:r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E6894" w:rsidRDefault="00B52CB7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</w:rPr>
              <w:t>( 25 )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DE6894" w:rsidRDefault="00B52CB7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DE6894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>5</w:t>
            </w:r>
            <w:r w:rsidRPr="00DE6894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DE6894" w:rsidRDefault="00B52CB7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18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>8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9F50A9" w:rsidRPr="00DE6894" w:rsidTr="009F50A9">
        <w:trPr>
          <w:trHeight w:val="4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E6894" w:rsidRDefault="00B52CB7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DE6894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DE6894" w:rsidRDefault="009F50A9" w:rsidP="00BD0E6F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en-US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DE689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747C69" w:rsidRPr="00DE6894" w:rsidTr="009F50A9">
        <w:trPr>
          <w:trHeight w:val="46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(24)</w:t>
            </w:r>
          </w:p>
        </w:tc>
      </w:tr>
      <w:tr w:rsidR="00747C69" w:rsidRPr="00DE6894" w:rsidTr="009F50A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B52CB7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DE689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747C69" w:rsidRPr="00DE6894" w:rsidTr="009F50A9">
        <w:trPr>
          <w:trHeight w:val="4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DE6894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747C69" w:rsidRPr="00DE6894" w:rsidTr="009F50A9">
        <w:trPr>
          <w:trHeight w:val="4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aplikativnu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podršku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(48)</w:t>
            </w:r>
          </w:p>
        </w:tc>
      </w:tr>
      <w:tr w:rsidR="004E3167" w:rsidRPr="00DE6894" w:rsidTr="00337634">
        <w:trPr>
          <w:trHeight w:val="3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DE6894" w:rsidRDefault="004E3167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DE6894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DE6894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DE6894" w:rsidRDefault="004E3167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4E3167" w:rsidRPr="00DE6894" w:rsidTr="00337634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DE6894" w:rsidRDefault="004E3167" w:rsidP="00747C69">
            <w:pPr>
              <w:jc w:val="left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DE6894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DE6894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DE6894" w:rsidRDefault="004E3167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747C69" w:rsidRPr="00DE6894" w:rsidTr="009F50A9">
        <w:trPr>
          <w:trHeight w:val="326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strike/>
                <w:noProof w:val="0"/>
                <w:color w:val="FF0000"/>
                <w:sz w:val="16"/>
                <w:szCs w:val="16"/>
                <w:lang w:val="en-US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materijalno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>-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>2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21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747C69" w:rsidRPr="00DE6894" w:rsidTr="009F50A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747C69" w:rsidRPr="00DE6894" w:rsidTr="009F50A9">
        <w:trPr>
          <w:trHeight w:val="3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b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izveštavanje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izvršenje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kontrolu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rashoda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izdataka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4.</w:t>
            </w:r>
            <w:r w:rsidRPr="00DE6894"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  <w:t xml:space="preserve"> 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6"/>
                <w:szCs w:val="16"/>
                <w:lang w:val="ru-RU"/>
              </w:rPr>
              <w:t>razvoj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6"/>
                <w:szCs w:val="16"/>
                <w:lang w:val="ru-RU"/>
              </w:rPr>
              <w:t>elektronske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6"/>
                <w:szCs w:val="16"/>
                <w:lang w:val="ru-RU"/>
              </w:rPr>
              <w:t>uprave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Pr="00DE6894">
              <w:rPr>
                <w:bCs w:val="0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747C69" w:rsidRPr="00DE6894" w:rsidTr="009F50A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(34)</w:t>
            </w:r>
          </w:p>
        </w:tc>
      </w:tr>
      <w:tr w:rsidR="00747C69" w:rsidRPr="00DE6894" w:rsidTr="00F3011B">
        <w:trPr>
          <w:trHeight w:val="5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left"/>
              <w:rPr>
                <w:rFonts w:cs="Times New Roman"/>
                <w:b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A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P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strike/>
                <w:noProof w:val="0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štamparije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(9)</w:t>
            </w:r>
          </w:p>
        </w:tc>
      </w:tr>
      <w:tr w:rsidR="00747C69" w:rsidRPr="00DE6894" w:rsidTr="009F50A9">
        <w:trPr>
          <w:trHeight w:val="4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color w:val="FF0000"/>
                <w:sz w:val="16"/>
                <w:szCs w:val="16"/>
                <w:lang w:val="sr-Latn-RS"/>
              </w:rPr>
            </w:pPr>
          </w:p>
          <w:p w:rsidR="00747C69" w:rsidRPr="00DE6894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DE6894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6.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sr-Latn-RS"/>
              </w:rPr>
              <w:t>)</w:t>
            </w:r>
          </w:p>
        </w:tc>
      </w:tr>
      <w:tr w:rsidR="00747C69" w:rsidRPr="00DE6894" w:rsidTr="009F50A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left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E6894" w:rsidRDefault="00747C69" w:rsidP="00747C69">
            <w:pPr>
              <w:jc w:val="center"/>
              <w:rPr>
                <w:rFonts w:cs="Times New Roman"/>
                <w:noProof w:val="0"/>
                <w:color w:val="FF0000"/>
                <w:sz w:val="16"/>
                <w:szCs w:val="16"/>
                <w:lang w:val="ru-RU"/>
              </w:rPr>
            </w:pP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7.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B52CB7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44</w:t>
            </w:r>
            <w:r w:rsidRPr="00DE689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</w:tbl>
    <w:p w:rsidR="001955E1" w:rsidRPr="00DE6894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DE6894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DE6894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DE6894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DE689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DE6894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DE6894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DE6894" w:rsidTr="00006B54">
        <w:tc>
          <w:tcPr>
            <w:tcW w:w="9854" w:type="dxa"/>
            <w:shd w:val="clear" w:color="auto" w:fill="auto"/>
          </w:tcPr>
          <w:p w:rsidR="00524416" w:rsidRPr="00DE6894" w:rsidRDefault="00B52CB7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DE6894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DE6894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DE689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DE689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DE6894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DE6894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DE6894" w:rsidTr="00006B54">
        <w:tc>
          <w:tcPr>
            <w:tcW w:w="9854" w:type="dxa"/>
            <w:shd w:val="clear" w:color="auto" w:fill="auto"/>
          </w:tcPr>
          <w:p w:rsidR="00524416" w:rsidRPr="00DE6894" w:rsidRDefault="00B52CB7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DE689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DE689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DE689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DE689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524416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B52CB7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DE6894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DE689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E6894" w:rsidRDefault="00B52CB7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DE689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DE689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DE689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DE689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DE689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color w:val="FF000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DE6894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94389A" w:rsidRPr="00DE6894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izvršenje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</w:p>
          <w:p w:rsidR="0094389A" w:rsidRPr="00DE6894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planiranje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upravlјanja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imovinom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</w:p>
          <w:p w:rsidR="0094389A" w:rsidRPr="00DE6894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DE6894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 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B52CB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94389A" w:rsidRPr="00DE6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94389A" w:rsidRPr="00DE6894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lang w:val="sr-Cyrl-RS"/>
              </w:rPr>
              <w:t>Dušanka</w:t>
            </w:r>
            <w:r w:rsidR="0094389A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Belić</w:t>
            </w:r>
            <w:r w:rsidR="0094389A" w:rsidRPr="00DE6894">
              <w:rPr>
                <w:sz w:val="16"/>
                <w:szCs w:val="16"/>
                <w:lang w:val="sr-Cyrl-RS"/>
              </w:rPr>
              <w:t xml:space="preserve"> - </w:t>
            </w:r>
            <w:r>
              <w:rPr>
                <w:sz w:val="16"/>
                <w:szCs w:val="16"/>
                <w:lang w:val="sr-Cyrl-RS"/>
              </w:rPr>
              <w:t>Milјanović</w:t>
            </w:r>
            <w:r w:rsidR="0094389A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DE689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DE689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94389A" w:rsidRPr="00DE6894">
              <w:rPr>
                <w:sz w:val="16"/>
                <w:szCs w:val="16"/>
                <w:lang w:val="sr-Cyrl-RS"/>
              </w:rPr>
              <w:t>487-43-56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E6894">
              <w:rPr>
                <w:i/>
                <w:sz w:val="16"/>
                <w:szCs w:val="16"/>
              </w:rPr>
              <w:t xml:space="preserve">1. </w:t>
            </w:r>
            <w:r w:rsidR="00B52CB7">
              <w:rPr>
                <w:i/>
                <w:sz w:val="16"/>
                <w:szCs w:val="16"/>
              </w:rPr>
              <w:t>Odelјenje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pripremu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realizaciju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nabavki</w:t>
            </w:r>
            <w:r w:rsidRPr="00DE6894">
              <w:rPr>
                <w:i/>
                <w:sz w:val="16"/>
                <w:szCs w:val="16"/>
              </w:rPr>
              <w:t xml:space="preserve">– </w:t>
            </w:r>
            <w:r w:rsidR="00B52CB7">
              <w:rPr>
                <w:i/>
                <w:sz w:val="16"/>
                <w:szCs w:val="16"/>
              </w:rPr>
              <w:t>načelni</w:t>
            </w:r>
            <w:r w:rsidR="00B52CB7">
              <w:rPr>
                <w:i/>
                <w:sz w:val="16"/>
                <w:szCs w:val="16"/>
                <w:lang w:val="sr-Cyrl-RS"/>
              </w:rPr>
              <w:t>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odelјenja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Vesna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Ivković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</w:rPr>
              <w:t>telefon</w:t>
            </w:r>
            <w:r w:rsidRPr="00DE6894">
              <w:rPr>
                <w:i/>
                <w:sz w:val="16"/>
                <w:szCs w:val="16"/>
              </w:rPr>
              <w:t xml:space="preserve"> 021/</w:t>
            </w:r>
            <w:r w:rsidRPr="00DE689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E6894">
              <w:rPr>
                <w:i/>
                <w:sz w:val="16"/>
                <w:szCs w:val="16"/>
              </w:rPr>
              <w:t>1.1.</w:t>
            </w:r>
            <w:r w:rsidR="00B52CB7">
              <w:rPr>
                <w:i/>
                <w:sz w:val="16"/>
                <w:szCs w:val="16"/>
              </w:rPr>
              <w:t>Odsek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pripremu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realizaciju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nabavki</w:t>
            </w:r>
            <w:r w:rsidRPr="00DE6894">
              <w:rPr>
                <w:i/>
                <w:sz w:val="16"/>
                <w:szCs w:val="16"/>
              </w:rPr>
              <w:t xml:space="preserve"> – </w:t>
            </w:r>
            <w:r w:rsidR="00B52CB7">
              <w:rPr>
                <w:i/>
                <w:sz w:val="16"/>
                <w:szCs w:val="16"/>
              </w:rPr>
              <w:t>šef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odseka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Anela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Amidžić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</w:rPr>
              <w:t>telefon</w:t>
            </w:r>
            <w:r w:rsidRPr="00DE6894">
              <w:rPr>
                <w:i/>
                <w:sz w:val="16"/>
                <w:szCs w:val="16"/>
              </w:rPr>
              <w:t xml:space="preserve"> 021/</w:t>
            </w:r>
            <w:r w:rsidRPr="00DE689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E6894">
              <w:rPr>
                <w:i/>
                <w:sz w:val="16"/>
                <w:szCs w:val="16"/>
              </w:rPr>
              <w:t>2.</w:t>
            </w:r>
            <w:r w:rsidR="00B52CB7">
              <w:rPr>
                <w:i/>
                <w:sz w:val="16"/>
                <w:szCs w:val="16"/>
              </w:rPr>
              <w:t>Odelјenje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sprovođenje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postupaka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javnih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nabavki</w:t>
            </w:r>
            <w:r w:rsidRPr="00DE6894">
              <w:rPr>
                <w:i/>
                <w:sz w:val="16"/>
                <w:szCs w:val="16"/>
              </w:rPr>
              <w:t xml:space="preserve"> – </w:t>
            </w:r>
            <w:r w:rsidR="00B52CB7">
              <w:rPr>
                <w:i/>
                <w:sz w:val="16"/>
                <w:szCs w:val="16"/>
              </w:rPr>
              <w:t>načelnik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odelјenja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Vesna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Marić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</w:rPr>
              <w:t>telefon</w:t>
            </w:r>
            <w:r w:rsidRPr="00DE6894">
              <w:rPr>
                <w:i/>
                <w:sz w:val="16"/>
                <w:szCs w:val="16"/>
              </w:rPr>
              <w:t xml:space="preserve"> 021/</w:t>
            </w:r>
            <w:r w:rsidRPr="00DE689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E6894">
              <w:rPr>
                <w:i/>
                <w:sz w:val="16"/>
                <w:szCs w:val="16"/>
              </w:rPr>
              <w:t>2.1.</w:t>
            </w:r>
            <w:r w:rsidR="00B52CB7">
              <w:rPr>
                <w:i/>
                <w:sz w:val="16"/>
                <w:szCs w:val="16"/>
                <w:lang w:val="sr-Cyrl-RS"/>
              </w:rPr>
              <w:t>Grupa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sprovođenje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postupaka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javnih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nabavki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dobara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usluga</w:t>
            </w:r>
            <w:r w:rsidRPr="00DE6894">
              <w:rPr>
                <w:i/>
                <w:sz w:val="16"/>
                <w:szCs w:val="16"/>
              </w:rPr>
              <w:t>–</w:t>
            </w:r>
            <w:r w:rsidR="00B52CB7">
              <w:rPr>
                <w:i/>
                <w:sz w:val="16"/>
                <w:szCs w:val="16"/>
                <w:lang w:val="sr-Cyrl-RS"/>
              </w:rPr>
              <w:t>rukovodilac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grupe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Jelena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Škorić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</w:rPr>
              <w:t>telefon</w:t>
            </w:r>
            <w:r w:rsidRPr="00DE6894">
              <w:rPr>
                <w:i/>
                <w:sz w:val="16"/>
                <w:szCs w:val="16"/>
              </w:rPr>
              <w:t xml:space="preserve"> 021/</w:t>
            </w:r>
            <w:r w:rsidRPr="00DE689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807BC" w:rsidRPr="00DE6894" w:rsidTr="00006B54">
        <w:tc>
          <w:tcPr>
            <w:tcW w:w="9854" w:type="dxa"/>
            <w:shd w:val="clear" w:color="auto" w:fill="auto"/>
          </w:tcPr>
          <w:p w:rsidR="004807BC" w:rsidRPr="00DE6894" w:rsidRDefault="004807BC">
            <w:pPr>
              <w:jc w:val="center"/>
              <w:rPr>
                <w:i/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B52CB7">
              <w:rPr>
                <w:i/>
                <w:sz w:val="16"/>
                <w:szCs w:val="16"/>
                <w:lang w:val="sr-Cyrl-RS"/>
              </w:rPr>
              <w:t>Grupa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sprovođenje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postupaka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javnih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nabavki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usluga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radova</w:t>
            </w:r>
            <w:r w:rsidRPr="00DE6894">
              <w:rPr>
                <w:i/>
                <w:sz w:val="16"/>
                <w:szCs w:val="16"/>
              </w:rPr>
              <w:t>–</w:t>
            </w:r>
            <w:r w:rsidR="00B52CB7">
              <w:rPr>
                <w:i/>
                <w:sz w:val="16"/>
                <w:szCs w:val="16"/>
                <w:lang w:val="sr-Cyrl-RS"/>
              </w:rPr>
              <w:t>rukovodilac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grupe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Nada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Radulović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</w:rPr>
              <w:t>telefon</w:t>
            </w:r>
            <w:r w:rsidRPr="00DE6894">
              <w:rPr>
                <w:i/>
                <w:sz w:val="16"/>
                <w:szCs w:val="16"/>
              </w:rPr>
              <w:t xml:space="preserve"> 021/</w:t>
            </w:r>
            <w:r w:rsidRPr="00DE6894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E6894">
              <w:rPr>
                <w:i/>
                <w:sz w:val="16"/>
                <w:szCs w:val="16"/>
                <w:lang w:val="sr-Cyrl-RS"/>
              </w:rPr>
              <w:t>3</w:t>
            </w:r>
            <w:r w:rsidRPr="00DE6894">
              <w:rPr>
                <w:i/>
                <w:sz w:val="16"/>
                <w:szCs w:val="16"/>
              </w:rPr>
              <w:t xml:space="preserve">. </w:t>
            </w:r>
            <w:r w:rsidR="00B52CB7">
              <w:rPr>
                <w:i/>
                <w:sz w:val="16"/>
                <w:szCs w:val="16"/>
              </w:rPr>
              <w:t>Odelјenje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materijalno</w:t>
            </w:r>
            <w:r w:rsidRPr="00DE6894">
              <w:rPr>
                <w:i/>
                <w:sz w:val="16"/>
                <w:szCs w:val="16"/>
                <w:lang w:val="sr-Cyrl-RS"/>
              </w:rPr>
              <w:t>-</w:t>
            </w:r>
            <w:r w:rsidR="00B52CB7">
              <w:rPr>
                <w:i/>
                <w:sz w:val="16"/>
                <w:szCs w:val="16"/>
                <w:lang w:val="sr-Cyrl-RS"/>
              </w:rPr>
              <w:t>finansijske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poslove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B52CB7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Tatjana</w:t>
            </w:r>
            <w:r w:rsidR="006A6ECA"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DE6894">
              <w:rPr>
                <w:i/>
                <w:sz w:val="16"/>
                <w:szCs w:val="16"/>
                <w:lang w:val="sr-Cyrl-RS"/>
              </w:rPr>
              <w:t xml:space="preserve"> 021-487-4298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94389A">
            <w:pPr>
              <w:jc w:val="center"/>
              <w:rPr>
                <w:i/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  <w:lang w:val="sr-Cyrl-RS"/>
              </w:rPr>
              <w:t>3</w:t>
            </w:r>
            <w:r w:rsidRPr="00DE6894">
              <w:rPr>
                <w:i/>
                <w:sz w:val="16"/>
                <w:szCs w:val="16"/>
              </w:rPr>
              <w:t xml:space="preserve">.1.  </w:t>
            </w:r>
            <w:r w:rsidR="00B52CB7">
              <w:rPr>
                <w:i/>
                <w:sz w:val="16"/>
                <w:szCs w:val="16"/>
              </w:rPr>
              <w:t>Odsek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finansijsko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izveštavanje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</w:rPr>
              <w:t>izvršenje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kontrolu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rashoda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izdataka</w:t>
            </w:r>
            <w:r w:rsidRPr="00DE6894">
              <w:rPr>
                <w:i/>
                <w:sz w:val="16"/>
                <w:szCs w:val="16"/>
              </w:rPr>
              <w:t>–</w:t>
            </w:r>
            <w:r w:rsidR="00B52CB7">
              <w:rPr>
                <w:i/>
                <w:sz w:val="16"/>
                <w:szCs w:val="16"/>
              </w:rPr>
              <w:t>šef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odseka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Danka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Dobanovački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</w:rPr>
              <w:t>telefon</w:t>
            </w:r>
            <w:r w:rsidRPr="00DE6894">
              <w:rPr>
                <w:i/>
                <w:sz w:val="16"/>
                <w:szCs w:val="16"/>
              </w:rPr>
              <w:t xml:space="preserve"> 021/487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94389A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DE6894">
              <w:rPr>
                <w:sz w:val="16"/>
                <w:szCs w:val="16"/>
                <w:lang w:val="sr-Cyrl-RS"/>
              </w:rPr>
              <w:t>3.2.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Odsek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finansijsko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planiranje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praćenje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postupaka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upravlјanja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imovinom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APV</w:t>
            </w:r>
            <w:r w:rsidRPr="00DE6894">
              <w:rPr>
                <w:i/>
                <w:sz w:val="16"/>
                <w:szCs w:val="16"/>
              </w:rPr>
              <w:t xml:space="preserve"> – </w:t>
            </w:r>
            <w:r w:rsidR="00B52CB7">
              <w:rPr>
                <w:i/>
                <w:sz w:val="16"/>
                <w:szCs w:val="16"/>
              </w:rPr>
              <w:t>šef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odseka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Marijana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Tresiglavić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</w:rPr>
              <w:t>telefon</w:t>
            </w:r>
            <w:r w:rsidRPr="00DE6894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DE6894" w:rsidTr="00006B54">
        <w:tc>
          <w:tcPr>
            <w:tcW w:w="9854" w:type="dxa"/>
            <w:shd w:val="clear" w:color="auto" w:fill="auto"/>
          </w:tcPr>
          <w:p w:rsidR="0094389A" w:rsidRPr="00DE6894" w:rsidRDefault="0094389A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  <w:lang w:val="sr-Cyrl-RS"/>
              </w:rPr>
              <w:t>3</w:t>
            </w:r>
            <w:r w:rsidRPr="00DE6894">
              <w:rPr>
                <w:i/>
                <w:sz w:val="16"/>
                <w:szCs w:val="16"/>
              </w:rPr>
              <w:t>.</w:t>
            </w:r>
            <w:r w:rsidRPr="00DE6894">
              <w:rPr>
                <w:i/>
                <w:sz w:val="16"/>
                <w:szCs w:val="16"/>
                <w:lang w:val="sr-Cyrl-RS"/>
              </w:rPr>
              <w:t>3</w:t>
            </w:r>
            <w:r w:rsidRPr="00DE6894">
              <w:rPr>
                <w:i/>
                <w:sz w:val="16"/>
                <w:szCs w:val="16"/>
              </w:rPr>
              <w:t>.</w:t>
            </w:r>
            <w:r w:rsidR="00B52CB7">
              <w:rPr>
                <w:i/>
                <w:sz w:val="16"/>
                <w:szCs w:val="16"/>
                <w:lang w:val="sr-Cyrl-RS"/>
              </w:rPr>
              <w:t>Grupa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za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računovodstvene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poslove</w:t>
            </w:r>
            <w:r w:rsidRPr="00DE6894">
              <w:rPr>
                <w:i/>
                <w:sz w:val="16"/>
                <w:szCs w:val="16"/>
                <w:lang w:val="sr-Cyrl-RS"/>
              </w:rPr>
              <w:t>-</w:t>
            </w:r>
            <w:r w:rsidR="00B52CB7">
              <w:rPr>
                <w:i/>
                <w:sz w:val="16"/>
                <w:szCs w:val="16"/>
                <w:lang w:val="sr-Cyrl-RS"/>
              </w:rPr>
              <w:t>rukovodilac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grupe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Radmila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Letić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B52CB7">
              <w:rPr>
                <w:i/>
                <w:sz w:val="16"/>
                <w:szCs w:val="16"/>
                <w:lang w:val="sr-Cyrl-RS"/>
              </w:rPr>
              <w:t>telefon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DE6894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DE6894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149B8" w:rsidRPr="00DE6894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DE6894" w:rsidRDefault="00B52CB7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DE689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FC4FD5" w:rsidRPr="00DE6894" w:rsidTr="00006B54">
        <w:tc>
          <w:tcPr>
            <w:tcW w:w="9854" w:type="dxa"/>
            <w:shd w:val="clear" w:color="auto" w:fill="auto"/>
          </w:tcPr>
          <w:p w:rsidR="002E008F" w:rsidRPr="00DE6894" w:rsidRDefault="00B52CB7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DE6894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DE689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DE68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DE689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DE6894">
              <w:rPr>
                <w:sz w:val="20"/>
                <w:szCs w:val="20"/>
              </w:rPr>
              <w:t>: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>-</w:t>
            </w:r>
            <w:r w:rsidR="00B52CB7">
              <w:rPr>
                <w:sz w:val="20"/>
                <w:szCs w:val="20"/>
              </w:rPr>
              <w:t>održavanje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unapređenje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planiranje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razvoj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iz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oblasti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računarskih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mreža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sistemskog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softvera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računarske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periferne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opreme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mobilne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fiksne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telefonije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sistema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za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ozvučenje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magnetofonsko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snimanje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simultano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prevođenje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poslovi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pripreme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projektnih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zadataka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projektne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dokumentacije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kao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tehničke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dokumentacije</w:t>
            </w:r>
            <w:r w:rsidRPr="00DE6894">
              <w:rPr>
                <w:sz w:val="20"/>
                <w:szCs w:val="20"/>
              </w:rPr>
              <w:t>,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</w:t>
            </w:r>
            <w:r w:rsidR="00B52CB7">
              <w:rPr>
                <w:sz w:val="20"/>
                <w:szCs w:val="20"/>
              </w:rPr>
              <w:t>evidencije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opreme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licenci</w:t>
            </w:r>
            <w:r w:rsidRPr="00DE6894">
              <w:rPr>
                <w:sz w:val="20"/>
                <w:szCs w:val="20"/>
              </w:rPr>
              <w:t xml:space="preserve">, 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</w:t>
            </w:r>
            <w:r w:rsidR="00B52CB7">
              <w:rPr>
                <w:sz w:val="20"/>
                <w:szCs w:val="20"/>
              </w:rPr>
              <w:t>izradu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statistike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analize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korišćenja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opreme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aplikacija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servisa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od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strane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korisnika</w:t>
            </w:r>
            <w:r w:rsidRPr="00DE6894">
              <w:rPr>
                <w:sz w:val="20"/>
                <w:szCs w:val="20"/>
              </w:rPr>
              <w:t xml:space="preserve">, 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</w:t>
            </w:r>
            <w:r w:rsidR="00B52CB7">
              <w:rPr>
                <w:sz w:val="20"/>
                <w:szCs w:val="20"/>
              </w:rPr>
              <w:t>staranje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bezbednosti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računarske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mreže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opreme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kontroli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pristupa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bezbednosti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podataka</w:t>
            </w:r>
            <w:r w:rsidRPr="00DE6894">
              <w:rPr>
                <w:sz w:val="20"/>
                <w:szCs w:val="20"/>
              </w:rPr>
              <w:t xml:space="preserve">, 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</w:t>
            </w:r>
            <w:r w:rsidR="00B52CB7">
              <w:rPr>
                <w:sz w:val="20"/>
                <w:szCs w:val="20"/>
              </w:rPr>
              <w:t>poslove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projektovanja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kodiranja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aplikacija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web </w:t>
            </w:r>
            <w:r w:rsidR="00B52CB7">
              <w:rPr>
                <w:sz w:val="20"/>
                <w:szCs w:val="20"/>
              </w:rPr>
              <w:t>prezentacija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modeliranja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formiranja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baza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podataka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izveštaja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ažuriranja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pretraživanja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podataka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bazi</w:t>
            </w:r>
            <w:r w:rsidRPr="00DE6894">
              <w:rPr>
                <w:sz w:val="20"/>
                <w:szCs w:val="20"/>
              </w:rPr>
              <w:t>,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</w:t>
            </w:r>
            <w:r w:rsidR="00B52CB7">
              <w:rPr>
                <w:sz w:val="20"/>
                <w:szCs w:val="20"/>
              </w:rPr>
              <w:t>implementaciju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strategije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organizaciono</w:t>
            </w:r>
            <w:r w:rsidRPr="00DE6894">
              <w:rPr>
                <w:sz w:val="20"/>
                <w:szCs w:val="20"/>
              </w:rPr>
              <w:t>-</w:t>
            </w:r>
            <w:r w:rsidR="00B52CB7">
              <w:rPr>
                <w:sz w:val="20"/>
                <w:szCs w:val="20"/>
              </w:rPr>
              <w:t>tehničkom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smislu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osnovnu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operativnu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podršku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razvoj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projekata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e</w:t>
            </w:r>
            <w:r w:rsidRPr="00DE6894">
              <w:rPr>
                <w:sz w:val="20"/>
                <w:szCs w:val="20"/>
              </w:rPr>
              <w:t>-</w:t>
            </w:r>
            <w:r w:rsidR="00B52CB7">
              <w:rPr>
                <w:sz w:val="20"/>
                <w:szCs w:val="20"/>
              </w:rPr>
              <w:t>Uprave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pokrajinskih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organa</w:t>
            </w:r>
            <w:r w:rsidRPr="00DE6894">
              <w:rPr>
                <w:sz w:val="20"/>
                <w:szCs w:val="20"/>
              </w:rPr>
              <w:t xml:space="preserve">, 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</w:t>
            </w:r>
            <w:r w:rsidR="00B52CB7">
              <w:rPr>
                <w:sz w:val="20"/>
                <w:szCs w:val="20"/>
              </w:rPr>
              <w:t>predlaganje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novih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informaciono</w:t>
            </w:r>
            <w:r w:rsidRPr="00DE6894">
              <w:rPr>
                <w:sz w:val="20"/>
                <w:szCs w:val="20"/>
              </w:rPr>
              <w:t>-</w:t>
            </w:r>
            <w:r w:rsidR="00B52CB7">
              <w:rPr>
                <w:sz w:val="20"/>
                <w:szCs w:val="20"/>
              </w:rPr>
              <w:t>komunikaciono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tehnoloških</w:t>
            </w:r>
            <w:r w:rsidRPr="00DE6894">
              <w:rPr>
                <w:sz w:val="20"/>
                <w:szCs w:val="20"/>
              </w:rPr>
              <w:t xml:space="preserve"> (</w:t>
            </w:r>
            <w:r w:rsidR="00B52CB7">
              <w:rPr>
                <w:sz w:val="20"/>
                <w:szCs w:val="20"/>
              </w:rPr>
              <w:t>IKT</w:t>
            </w:r>
            <w:r w:rsidRPr="00DE6894">
              <w:rPr>
                <w:sz w:val="20"/>
                <w:szCs w:val="20"/>
              </w:rPr>
              <w:t xml:space="preserve">) </w:t>
            </w:r>
            <w:r w:rsidR="00B52CB7">
              <w:rPr>
                <w:sz w:val="20"/>
                <w:szCs w:val="20"/>
              </w:rPr>
              <w:t>rešenja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planiranje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njihovog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uvođenje</w:t>
            </w:r>
            <w:r w:rsidRPr="00DE6894">
              <w:rPr>
                <w:sz w:val="20"/>
                <w:szCs w:val="20"/>
              </w:rPr>
              <w:t xml:space="preserve">, 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 </w:t>
            </w:r>
            <w:r w:rsidR="00B52CB7">
              <w:rPr>
                <w:sz w:val="20"/>
                <w:szCs w:val="20"/>
              </w:rPr>
              <w:t>edukaciju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usavršavanje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IT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profesionalaca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učestvovanje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organizaciji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IKT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obuka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pokrajinskih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službenika</w:t>
            </w:r>
            <w:r w:rsidRPr="00DE6894">
              <w:rPr>
                <w:sz w:val="20"/>
                <w:szCs w:val="20"/>
              </w:rPr>
              <w:t xml:space="preserve">, 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</w:t>
            </w:r>
            <w:r w:rsidR="00B52CB7">
              <w:rPr>
                <w:sz w:val="20"/>
                <w:szCs w:val="20"/>
              </w:rPr>
              <w:t>uvođenje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novih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servisa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usluga</w:t>
            </w:r>
            <w:r w:rsidRPr="00DE6894">
              <w:rPr>
                <w:sz w:val="20"/>
                <w:szCs w:val="20"/>
              </w:rPr>
              <w:t xml:space="preserve">, </w:t>
            </w:r>
            <w:r w:rsidR="00B52CB7">
              <w:rPr>
                <w:sz w:val="20"/>
                <w:szCs w:val="20"/>
              </w:rPr>
              <w:t>predlaganje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novih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tehnoloških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rešenja</w:t>
            </w:r>
            <w:r w:rsidRPr="00DE6894">
              <w:rPr>
                <w:sz w:val="20"/>
                <w:szCs w:val="20"/>
              </w:rPr>
              <w:t>,</w:t>
            </w:r>
          </w:p>
          <w:p w:rsidR="002E008F" w:rsidRPr="00DE6894" w:rsidRDefault="002E008F" w:rsidP="007275F7">
            <w:pPr>
              <w:ind w:firstLine="720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- </w:t>
            </w:r>
            <w:r w:rsidR="00B52CB7">
              <w:rPr>
                <w:sz w:val="20"/>
                <w:szCs w:val="20"/>
              </w:rPr>
              <w:t>koordiniranje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na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zajedničkom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radu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lokalnih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administratora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u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pokrajinskim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organima</w:t>
            </w:r>
            <w:r w:rsidRPr="00DE6894">
              <w:rPr>
                <w:sz w:val="20"/>
                <w:szCs w:val="20"/>
                <w:lang w:val="sr-Latn-CS"/>
              </w:rPr>
              <w:t>.</w:t>
            </w:r>
            <w:r w:rsidRPr="00DE6894">
              <w:rPr>
                <w:sz w:val="20"/>
                <w:szCs w:val="20"/>
              </w:rPr>
              <w:t xml:space="preserve"> </w:t>
            </w:r>
          </w:p>
          <w:p w:rsidR="002E008F" w:rsidRPr="00DE6894" w:rsidRDefault="00B52CB7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DE6894">
              <w:rPr>
                <w:sz w:val="20"/>
                <w:szCs w:val="20"/>
              </w:rPr>
              <w:t>:</w:t>
            </w:r>
          </w:p>
          <w:p w:rsidR="006A6ECA" w:rsidRPr="00DE6894" w:rsidRDefault="006A6ECA" w:rsidP="006A6ECA">
            <w:pPr>
              <w:ind w:left="741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>1.</w:t>
            </w:r>
            <w:r w:rsidR="00B52CB7">
              <w:rPr>
                <w:sz w:val="20"/>
                <w:szCs w:val="20"/>
              </w:rPr>
              <w:t>Odelјenje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za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informatičku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infrastrukturu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i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podršku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korisnicima</w:t>
            </w:r>
            <w:r w:rsidRPr="00DE6894">
              <w:rPr>
                <w:sz w:val="20"/>
                <w:szCs w:val="20"/>
              </w:rPr>
              <w:t xml:space="preserve"> </w:t>
            </w:r>
          </w:p>
          <w:p w:rsidR="006A6ECA" w:rsidRPr="00DE6894" w:rsidRDefault="006A6ECA" w:rsidP="006A6ECA">
            <w:pPr>
              <w:ind w:left="741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>2.</w:t>
            </w:r>
            <w:r w:rsidR="00B52CB7">
              <w:rPr>
                <w:sz w:val="20"/>
                <w:szCs w:val="20"/>
              </w:rPr>
              <w:t>Od</w:t>
            </w:r>
            <w:r w:rsidRPr="00DE6894">
              <w:rPr>
                <w:sz w:val="20"/>
                <w:szCs w:val="20"/>
                <w:lang w:val="sr-Latn-CS"/>
              </w:rPr>
              <w:t>e</w:t>
            </w:r>
            <w:r w:rsidR="00B52CB7">
              <w:rPr>
                <w:sz w:val="20"/>
                <w:szCs w:val="20"/>
              </w:rPr>
              <w:t>lјenje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za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aplikativni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softver</w:t>
            </w:r>
          </w:p>
          <w:p w:rsidR="006A6ECA" w:rsidRPr="00DE6894" w:rsidRDefault="006A6ECA" w:rsidP="006A6ECA">
            <w:pPr>
              <w:ind w:left="741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 xml:space="preserve">         </w:t>
            </w:r>
            <w:r w:rsidRPr="00DE6894">
              <w:rPr>
                <w:sz w:val="20"/>
                <w:szCs w:val="20"/>
                <w:lang w:val="sr-Cyrl-RS"/>
              </w:rPr>
              <w:t xml:space="preserve">   2.1 </w:t>
            </w:r>
            <w:r w:rsidR="00B52CB7">
              <w:rPr>
                <w:sz w:val="20"/>
                <w:szCs w:val="20"/>
                <w:lang w:val="sr-Cyrl-RS"/>
              </w:rPr>
              <w:t>Odsek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za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aplikativnu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podršku</w:t>
            </w:r>
          </w:p>
          <w:p w:rsidR="006A6ECA" w:rsidRPr="00DE6894" w:rsidRDefault="006A6ECA" w:rsidP="006A6ECA">
            <w:pPr>
              <w:ind w:left="741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>3.</w:t>
            </w:r>
            <w:r w:rsidR="00B52CB7">
              <w:rPr>
                <w:sz w:val="20"/>
                <w:szCs w:val="20"/>
              </w:rPr>
              <w:t>Odelјenje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za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telekomunikacije</w:t>
            </w:r>
            <w:r w:rsidRPr="00DE6894">
              <w:rPr>
                <w:sz w:val="20"/>
                <w:szCs w:val="20"/>
              </w:rPr>
              <w:t xml:space="preserve"> </w:t>
            </w:r>
          </w:p>
          <w:p w:rsidR="006A6ECA" w:rsidRPr="00DE6894" w:rsidRDefault="006A6ECA" w:rsidP="006A6ECA">
            <w:pPr>
              <w:ind w:left="741"/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</w:rPr>
              <w:tab/>
              <w:t>3.1.</w:t>
            </w:r>
            <w:r w:rsidR="00B52CB7">
              <w:rPr>
                <w:sz w:val="20"/>
                <w:szCs w:val="20"/>
              </w:rPr>
              <w:t>Odsek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za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održavanje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telekomunikacionih</w:t>
            </w:r>
            <w:r w:rsidRPr="00DE6894">
              <w:rPr>
                <w:sz w:val="20"/>
                <w:szCs w:val="20"/>
              </w:rPr>
              <w:t xml:space="preserve"> </w:t>
            </w:r>
            <w:r w:rsidR="00B52CB7">
              <w:rPr>
                <w:sz w:val="20"/>
                <w:szCs w:val="20"/>
              </w:rPr>
              <w:t>sistema</w:t>
            </w:r>
            <w:r w:rsidRPr="00DE6894">
              <w:rPr>
                <w:sz w:val="20"/>
                <w:szCs w:val="20"/>
              </w:rPr>
              <w:t xml:space="preserve"> </w:t>
            </w:r>
          </w:p>
          <w:p w:rsidR="006A6ECA" w:rsidRPr="00DE6894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DE6894">
              <w:rPr>
                <w:sz w:val="20"/>
                <w:szCs w:val="20"/>
                <w:lang w:val="en-US"/>
              </w:rPr>
              <w:t>4.</w:t>
            </w:r>
            <w:r w:rsidR="00B52CB7">
              <w:rPr>
                <w:sz w:val="20"/>
                <w:szCs w:val="20"/>
                <w:lang w:val="sr-Cyrl-RS"/>
              </w:rPr>
              <w:t>Odelјenje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za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razvoj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elektronske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uprave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i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informacionu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bezbednost</w:t>
            </w:r>
          </w:p>
          <w:p w:rsidR="002E008F" w:rsidRPr="00DE6894" w:rsidRDefault="006A6ECA" w:rsidP="006A6ECA">
            <w:pPr>
              <w:ind w:left="741"/>
              <w:rPr>
                <w:sz w:val="20"/>
                <w:szCs w:val="20"/>
                <w:lang w:val="en-US"/>
              </w:rPr>
            </w:pPr>
            <w:r w:rsidRPr="00DE6894">
              <w:rPr>
                <w:sz w:val="20"/>
                <w:szCs w:val="20"/>
                <w:lang w:val="sr-Cyrl-RS"/>
              </w:rPr>
              <w:t xml:space="preserve">          4.1. </w:t>
            </w:r>
            <w:r w:rsidR="00B52CB7">
              <w:rPr>
                <w:sz w:val="20"/>
                <w:szCs w:val="20"/>
                <w:lang w:val="sr-Cyrl-RS"/>
              </w:rPr>
              <w:t>Odsek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za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informacionu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DE6894" w:rsidRDefault="00C5600D" w:rsidP="007275F7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6A6ECA" w:rsidRPr="00DE6894" w:rsidTr="00006B54">
        <w:tc>
          <w:tcPr>
            <w:tcW w:w="9854" w:type="dxa"/>
            <w:shd w:val="clear" w:color="auto" w:fill="auto"/>
          </w:tcPr>
          <w:p w:rsidR="006A6ECA" w:rsidRPr="00DE6894" w:rsidRDefault="00B5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DE6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DE689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DE6894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DE689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DE689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DE6894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6A6ECA" w:rsidRPr="00DE6894" w:rsidTr="00006B54"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jc w:val="center"/>
              <w:rPr>
                <w:i/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</w:rPr>
              <w:lastRenderedPageBreak/>
              <w:t>1.</w:t>
            </w:r>
            <w:r w:rsidR="00B52CB7">
              <w:rPr>
                <w:i/>
                <w:sz w:val="16"/>
                <w:szCs w:val="16"/>
              </w:rPr>
              <w:t>Odelјenje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informatičku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infrastrukturu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podršku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korisnicima</w:t>
            </w:r>
            <w:r w:rsidRPr="00DE6894">
              <w:rPr>
                <w:i/>
                <w:sz w:val="16"/>
                <w:szCs w:val="16"/>
              </w:rPr>
              <w:t xml:space="preserve"> – </w:t>
            </w:r>
            <w:r w:rsidR="00B52CB7">
              <w:rPr>
                <w:i/>
                <w:sz w:val="16"/>
                <w:szCs w:val="16"/>
              </w:rPr>
              <w:t>načelnik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odelјenja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Želјko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Milankov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  <w:lang w:val="ru-RU"/>
              </w:rPr>
              <w:t>telefon</w:t>
            </w:r>
            <w:r w:rsidRPr="00DE6894">
              <w:rPr>
                <w:i/>
                <w:sz w:val="16"/>
                <w:szCs w:val="16"/>
                <w:lang w:val="ru-RU"/>
              </w:rPr>
              <w:t xml:space="preserve"> 021/4874140</w:t>
            </w:r>
          </w:p>
        </w:tc>
      </w:tr>
      <w:tr w:rsidR="006A6ECA" w:rsidRPr="00DE6894" w:rsidTr="00006B54"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jc w:val="center"/>
              <w:rPr>
                <w:i/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</w:rPr>
              <w:t>2.</w:t>
            </w:r>
            <w:r w:rsidR="00B52CB7">
              <w:rPr>
                <w:i/>
                <w:sz w:val="16"/>
                <w:szCs w:val="16"/>
              </w:rPr>
              <w:t>Odelјenje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aplikativni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softver</w:t>
            </w:r>
            <w:r w:rsidRPr="00DE6894">
              <w:rPr>
                <w:i/>
                <w:sz w:val="16"/>
                <w:szCs w:val="16"/>
              </w:rPr>
              <w:t>-</w:t>
            </w:r>
            <w:r w:rsidR="00B52CB7">
              <w:rPr>
                <w:i/>
                <w:sz w:val="16"/>
                <w:szCs w:val="16"/>
              </w:rPr>
              <w:t>načelnik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odelјenja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Sanja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Andrić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  <w:lang w:val="ru-RU"/>
              </w:rPr>
              <w:t>telefon</w:t>
            </w:r>
            <w:r w:rsidRPr="00DE6894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6A6ECA" w:rsidRPr="00DE6894" w:rsidTr="00006B54"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jc w:val="center"/>
              <w:rPr>
                <w:i/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  <w:lang w:val="sr-Cyrl-RS"/>
              </w:rPr>
              <w:t>2.1.</w:t>
            </w:r>
            <w:r w:rsidR="00B52CB7">
              <w:rPr>
                <w:i/>
                <w:sz w:val="16"/>
                <w:szCs w:val="16"/>
                <w:lang w:val="sr-Cyrl-RS"/>
              </w:rPr>
              <w:t>Odsek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za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aplikativnu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prodršku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B52CB7">
              <w:rPr>
                <w:i/>
                <w:sz w:val="16"/>
                <w:szCs w:val="16"/>
                <w:lang w:val="sr-Cyrl-RS"/>
              </w:rPr>
              <w:t>šef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B52CB7">
              <w:rPr>
                <w:i/>
                <w:sz w:val="16"/>
                <w:szCs w:val="16"/>
                <w:lang w:val="sr-Cyrl-RS"/>
              </w:rPr>
              <w:t>odseka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Vesna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Popović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  <w:lang w:val="ru-RU"/>
              </w:rPr>
              <w:t>telefon</w:t>
            </w:r>
            <w:r w:rsidRPr="00DE6894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6A6ECA" w:rsidRPr="00DE6894" w:rsidTr="00006B54"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jc w:val="center"/>
              <w:rPr>
                <w:i/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</w:rPr>
              <w:t>3.</w:t>
            </w:r>
            <w:r w:rsidR="00B52CB7">
              <w:rPr>
                <w:i/>
                <w:sz w:val="16"/>
                <w:szCs w:val="16"/>
              </w:rPr>
              <w:t>Odelјenje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telekomunikacije</w:t>
            </w:r>
            <w:r w:rsidRPr="00DE6894">
              <w:rPr>
                <w:i/>
                <w:sz w:val="16"/>
                <w:szCs w:val="16"/>
              </w:rPr>
              <w:t xml:space="preserve"> – </w:t>
            </w:r>
            <w:r w:rsidR="00B52CB7">
              <w:rPr>
                <w:i/>
                <w:sz w:val="16"/>
                <w:szCs w:val="16"/>
              </w:rPr>
              <w:t>načelnik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odelјenja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Zoran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Španović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  <w:lang w:val="ru-RU"/>
              </w:rPr>
              <w:t>telefon</w:t>
            </w:r>
            <w:r w:rsidRPr="00DE6894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6A6ECA" w:rsidRPr="00DE6894" w:rsidTr="00006B54"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E6894">
              <w:rPr>
                <w:i/>
                <w:sz w:val="16"/>
                <w:szCs w:val="16"/>
              </w:rPr>
              <w:t>3.1.</w:t>
            </w:r>
            <w:r w:rsidR="00B52CB7">
              <w:rPr>
                <w:i/>
                <w:sz w:val="16"/>
                <w:szCs w:val="16"/>
              </w:rPr>
              <w:t>Odsek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održavanje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telekomunikacionih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sistema</w:t>
            </w:r>
            <w:r w:rsidRPr="00DE6894">
              <w:rPr>
                <w:i/>
                <w:sz w:val="16"/>
                <w:szCs w:val="16"/>
              </w:rPr>
              <w:t xml:space="preserve"> –</w:t>
            </w:r>
            <w:r w:rsidR="00B52CB7">
              <w:rPr>
                <w:i/>
                <w:sz w:val="16"/>
                <w:szCs w:val="16"/>
              </w:rPr>
              <w:t>šef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odseka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Bilјana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Obradović</w:t>
            </w:r>
            <w:r w:rsidRPr="00DE6894">
              <w:rPr>
                <w:i/>
                <w:sz w:val="16"/>
                <w:szCs w:val="16"/>
              </w:rPr>
              <w:t>,</w:t>
            </w:r>
            <w:r w:rsidR="00B52CB7">
              <w:rPr>
                <w:i/>
                <w:sz w:val="16"/>
                <w:szCs w:val="16"/>
              </w:rPr>
              <w:t>telefon</w:t>
            </w:r>
            <w:r w:rsidRPr="00DE6894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DE6894" w:rsidTr="00006B54"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E6894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B52CB7">
              <w:rPr>
                <w:i/>
                <w:sz w:val="16"/>
                <w:szCs w:val="16"/>
                <w:lang w:val="sr-Cyrl-RS"/>
              </w:rPr>
              <w:t>Odelјenje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za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razvoj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elektronske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uprave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informacionu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bezbednost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– </w:t>
            </w:r>
            <w:r w:rsidR="00B52CB7">
              <w:rPr>
                <w:i/>
                <w:sz w:val="16"/>
                <w:szCs w:val="16"/>
                <w:lang w:val="sr-Cyrl-RS"/>
              </w:rPr>
              <w:t>načelnik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odelјenja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Đorđe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Smilјanić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021/487-46-99</w:t>
            </w:r>
          </w:p>
        </w:tc>
      </w:tr>
    </w:tbl>
    <w:p w:rsidR="00992A35" w:rsidRPr="00DE6894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149B8" w:rsidRPr="00DE6894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DE6894" w:rsidRDefault="00B52CB7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FC4FD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E6894" w:rsidRDefault="00B52CB7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DE6894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DE68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DE6894">
              <w:rPr>
                <w:sz w:val="20"/>
                <w:szCs w:val="20"/>
              </w:rPr>
              <w:t>.</w:t>
            </w:r>
          </w:p>
          <w:p w:rsidR="002E008F" w:rsidRPr="00DE6894" w:rsidRDefault="00B52CB7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DE6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DE6894">
              <w:rPr>
                <w:sz w:val="20"/>
                <w:szCs w:val="20"/>
              </w:rPr>
              <w:t>:</w:t>
            </w:r>
          </w:p>
          <w:p w:rsidR="00FB099A" w:rsidRPr="00DE6894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DE6894">
              <w:rPr>
                <w:sz w:val="20"/>
                <w:szCs w:val="20"/>
              </w:rPr>
              <w:tab/>
            </w:r>
            <w:r w:rsidR="00FB099A" w:rsidRPr="00DE6894">
              <w:rPr>
                <w:sz w:val="20"/>
                <w:szCs w:val="20"/>
                <w:lang w:val="sr-Cyrl-RS"/>
              </w:rPr>
              <w:t xml:space="preserve"> 1. </w:t>
            </w:r>
            <w:r w:rsidR="00B52CB7">
              <w:rPr>
                <w:sz w:val="20"/>
                <w:szCs w:val="20"/>
                <w:lang w:val="sr-Cyrl-RS"/>
              </w:rPr>
              <w:t>Odsek</w:t>
            </w:r>
            <w:r w:rsidR="00FB099A"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za</w:t>
            </w:r>
            <w:r w:rsidR="00FB099A"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fizičko</w:t>
            </w:r>
            <w:r w:rsidR="00FB099A"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i</w:t>
            </w:r>
            <w:r w:rsidR="00FB099A"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tehničko</w:t>
            </w:r>
            <w:r w:rsidR="00FB099A"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obezbeđenje</w:t>
            </w:r>
            <w:r w:rsidR="00FB099A" w:rsidRPr="00DE6894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DE6894" w:rsidRDefault="00FB099A" w:rsidP="00FB099A">
            <w:pPr>
              <w:rPr>
                <w:sz w:val="20"/>
                <w:szCs w:val="20"/>
              </w:rPr>
            </w:pPr>
            <w:r w:rsidRPr="00DE6894">
              <w:rPr>
                <w:sz w:val="20"/>
                <w:szCs w:val="20"/>
                <w:lang w:val="sr-Cyrl-RS"/>
              </w:rPr>
              <w:t xml:space="preserve">           2. </w:t>
            </w:r>
            <w:r w:rsidR="00B52CB7">
              <w:rPr>
                <w:sz w:val="20"/>
                <w:szCs w:val="20"/>
                <w:lang w:val="sr-Cyrl-RS"/>
              </w:rPr>
              <w:t>Odsek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za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protivpožarnu</w:t>
            </w:r>
            <w:r w:rsidRPr="00DE6894">
              <w:rPr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DE6894" w:rsidRDefault="002E008F" w:rsidP="007275F7">
            <w:pPr>
              <w:rPr>
                <w:sz w:val="16"/>
                <w:szCs w:val="16"/>
              </w:rPr>
            </w:pPr>
          </w:p>
        </w:tc>
      </w:tr>
      <w:tr w:rsidR="00FC4FD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E6894" w:rsidRDefault="00B52CB7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DE689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DE6894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DE689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DE689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DE6894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DE6894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94389A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DE6894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1.</w:t>
            </w:r>
            <w:r w:rsidR="00B52CB7">
              <w:rPr>
                <w:sz w:val="16"/>
                <w:szCs w:val="16"/>
                <w:lang w:val="sr-Cyrl-RS"/>
              </w:rPr>
              <w:t>Odsek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za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fizičko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i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tehničko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obezbeđenje</w:t>
            </w:r>
            <w:r w:rsidRPr="00DE6894">
              <w:rPr>
                <w:sz w:val="16"/>
                <w:szCs w:val="16"/>
                <w:lang w:val="sr-Cyrl-RS"/>
              </w:rPr>
              <w:t xml:space="preserve">, </w:t>
            </w:r>
            <w:r w:rsidR="00B52CB7">
              <w:rPr>
                <w:sz w:val="16"/>
                <w:szCs w:val="16"/>
                <w:lang w:val="sr-Cyrl-RS"/>
              </w:rPr>
              <w:t>šef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odseka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Đorđe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Petković</w:t>
            </w:r>
            <w:r w:rsidRPr="00DE6894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DE6894" w:rsidRDefault="0094389A">
            <w:pPr>
              <w:jc w:val="center"/>
              <w:rPr>
                <w:i/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  <w:lang w:val="sr-Cyrl-RS"/>
              </w:rPr>
              <w:t>2</w:t>
            </w:r>
            <w:r w:rsidRPr="00DE6894">
              <w:rPr>
                <w:i/>
                <w:sz w:val="16"/>
                <w:szCs w:val="16"/>
              </w:rPr>
              <w:t>.</w:t>
            </w:r>
            <w:r w:rsidR="00B52CB7">
              <w:rPr>
                <w:i/>
                <w:sz w:val="16"/>
                <w:szCs w:val="16"/>
              </w:rPr>
              <w:t>Odsek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protivpožarnu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zaštitu</w:t>
            </w:r>
            <w:r w:rsidRPr="00DE6894">
              <w:rPr>
                <w:i/>
                <w:sz w:val="16"/>
                <w:szCs w:val="16"/>
              </w:rPr>
              <w:t xml:space="preserve">- </w:t>
            </w:r>
            <w:r w:rsidR="00B52CB7">
              <w:rPr>
                <w:i/>
                <w:sz w:val="16"/>
                <w:szCs w:val="16"/>
              </w:rPr>
              <w:t>šef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odseka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Igor</w:t>
            </w:r>
            <w:r w:rsidRPr="00DE6894">
              <w:rPr>
                <w:i/>
                <w:sz w:val="16"/>
                <w:szCs w:val="16"/>
              </w:rPr>
              <w:t xml:space="preserve"> </w:t>
            </w:r>
            <w:r w:rsidR="00B52CB7">
              <w:rPr>
                <w:i/>
                <w:sz w:val="16"/>
                <w:szCs w:val="16"/>
              </w:rPr>
              <w:t>Avramović</w:t>
            </w:r>
            <w:r w:rsidRPr="00DE6894">
              <w:rPr>
                <w:i/>
                <w:sz w:val="16"/>
                <w:szCs w:val="16"/>
              </w:rPr>
              <w:t xml:space="preserve">, </w:t>
            </w:r>
            <w:r w:rsidR="00B52CB7">
              <w:rPr>
                <w:i/>
                <w:sz w:val="16"/>
                <w:szCs w:val="16"/>
                <w:lang w:val="ru-RU"/>
              </w:rPr>
              <w:t>telefon</w:t>
            </w:r>
            <w:r w:rsidRPr="00DE6894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DE6894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C149B8" w:rsidRPr="00DE6894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DE6894" w:rsidRDefault="00B52CB7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DE689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524416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E6894" w:rsidRDefault="00B52CB7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DE6894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materijala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DE6894" w:rsidRDefault="00B52CB7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DE6894" w:rsidRDefault="00B52CB7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DE6894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DE6894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3.2.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6A6ECA" w:rsidRPr="00DE689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6.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magacinsko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</w:p>
          <w:p w:rsidR="002E008F" w:rsidRPr="00DE6894" w:rsidRDefault="006A6ECA" w:rsidP="00F3011B">
            <w:pPr>
              <w:ind w:firstLine="720"/>
              <w:jc w:val="left"/>
              <w:rPr>
                <w:sz w:val="20"/>
                <w:szCs w:val="20"/>
              </w:rPr>
            </w:pP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>7.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spremanje</w:t>
            </w:r>
            <w:r w:rsidRPr="00DE689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B52CB7"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</w:p>
          <w:p w:rsidR="00524416" w:rsidRPr="00DE6894" w:rsidRDefault="00524416" w:rsidP="00006B54">
            <w:pPr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FC4FD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E6894" w:rsidRDefault="00B52CB7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DE689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DE689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DE6894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DE689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DE689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DE6894">
              <w:rPr>
                <w:sz w:val="16"/>
                <w:szCs w:val="16"/>
                <w:lang w:val="en-US"/>
              </w:rPr>
              <w:t xml:space="preserve">, </w:t>
            </w:r>
            <w:r w:rsidR="0005269B" w:rsidRPr="00DE689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DE6894">
              <w:rPr>
                <w:sz w:val="16"/>
                <w:szCs w:val="16"/>
              </w:rPr>
              <w:t xml:space="preserve"> 021/</w:t>
            </w:r>
            <w:r w:rsidR="0005269B" w:rsidRPr="00DE6894">
              <w:rPr>
                <w:sz w:val="16"/>
                <w:szCs w:val="16"/>
                <w:lang w:val="sr-Cyrl-RS"/>
              </w:rPr>
              <w:t>487-4</w:t>
            </w:r>
            <w:r w:rsidR="0005269B" w:rsidRPr="00DE6894">
              <w:rPr>
                <w:sz w:val="16"/>
                <w:szCs w:val="16"/>
                <w:lang w:val="en-US"/>
              </w:rPr>
              <w:t>2</w:t>
            </w:r>
            <w:r w:rsidR="0005269B" w:rsidRPr="00DE6894">
              <w:rPr>
                <w:sz w:val="16"/>
                <w:szCs w:val="16"/>
                <w:lang w:val="sr-Cyrl-RS"/>
              </w:rPr>
              <w:t>-</w:t>
            </w:r>
            <w:r w:rsidR="0005269B" w:rsidRPr="00DE6894">
              <w:rPr>
                <w:sz w:val="16"/>
                <w:szCs w:val="16"/>
                <w:lang w:val="en-US"/>
              </w:rPr>
              <w:t>31</w:t>
            </w:r>
          </w:p>
        </w:tc>
      </w:tr>
      <w:tr w:rsidR="00FC4FD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E6894" w:rsidRDefault="002E008F" w:rsidP="007275F7">
            <w:pPr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</w:rPr>
              <w:t>1.</w:t>
            </w:r>
            <w:r w:rsidR="00B52CB7">
              <w:rPr>
                <w:sz w:val="16"/>
                <w:szCs w:val="16"/>
              </w:rPr>
              <w:t>Odelјenje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normativno</w:t>
            </w:r>
            <w:r w:rsidRPr="00DE6894">
              <w:rPr>
                <w:sz w:val="16"/>
                <w:szCs w:val="16"/>
              </w:rPr>
              <w:t xml:space="preserve"> – </w:t>
            </w:r>
            <w:r w:rsidR="00B52CB7">
              <w:rPr>
                <w:sz w:val="16"/>
                <w:szCs w:val="16"/>
              </w:rPr>
              <w:t>pravne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poslove</w:t>
            </w:r>
            <w:r w:rsidRPr="00DE6894">
              <w:rPr>
                <w:sz w:val="16"/>
                <w:szCs w:val="16"/>
              </w:rPr>
              <w:t xml:space="preserve">, </w:t>
            </w:r>
            <w:r w:rsidR="00B52CB7">
              <w:rPr>
                <w:sz w:val="16"/>
                <w:szCs w:val="16"/>
              </w:rPr>
              <w:t>radne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odnose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i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poslove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pisarnice</w:t>
            </w:r>
            <w:r w:rsidRPr="00DE6894">
              <w:rPr>
                <w:sz w:val="16"/>
                <w:szCs w:val="16"/>
              </w:rPr>
              <w:t xml:space="preserve"> – </w:t>
            </w:r>
            <w:r w:rsidR="00B52CB7">
              <w:rPr>
                <w:sz w:val="16"/>
                <w:szCs w:val="16"/>
              </w:rPr>
              <w:t>načelnik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odelјenja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Milica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Ivković</w:t>
            </w:r>
            <w:r w:rsidRPr="00DE6894">
              <w:rPr>
                <w:sz w:val="16"/>
                <w:szCs w:val="16"/>
              </w:rPr>
              <w:t xml:space="preserve">, </w:t>
            </w:r>
            <w:r w:rsidR="00B52CB7">
              <w:rPr>
                <w:sz w:val="16"/>
                <w:szCs w:val="16"/>
              </w:rPr>
              <w:t>telefon</w:t>
            </w:r>
            <w:r w:rsidRPr="00DE6894">
              <w:rPr>
                <w:sz w:val="16"/>
                <w:szCs w:val="16"/>
              </w:rPr>
              <w:t xml:space="preserve"> 021/4874243</w:t>
            </w:r>
          </w:p>
        </w:tc>
      </w:tr>
      <w:tr w:rsidR="00FC4FD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E6894" w:rsidRDefault="008750E5" w:rsidP="007275F7">
            <w:pPr>
              <w:jc w:val="center"/>
              <w:rPr>
                <w:sz w:val="16"/>
                <w:szCs w:val="16"/>
              </w:rPr>
            </w:pPr>
            <w:r w:rsidRPr="00DE6894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B52CB7">
              <w:rPr>
                <w:i/>
                <w:sz w:val="16"/>
                <w:szCs w:val="16"/>
                <w:lang w:val="sr-Cyrl-RS"/>
              </w:rPr>
              <w:t>Odsek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za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opšte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pravne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imovinske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poslove</w:t>
            </w:r>
            <w:r w:rsidRPr="00DE6894">
              <w:rPr>
                <w:i/>
                <w:sz w:val="16"/>
                <w:szCs w:val="16"/>
                <w:lang w:val="sr-Cyrl-RS"/>
              </w:rPr>
              <w:t>-</w:t>
            </w:r>
            <w:r w:rsidR="00B52CB7">
              <w:rPr>
                <w:i/>
                <w:sz w:val="16"/>
                <w:szCs w:val="16"/>
                <w:lang w:val="sr-Cyrl-RS"/>
              </w:rPr>
              <w:t>šef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odseka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Đorđe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i/>
                <w:sz w:val="16"/>
                <w:szCs w:val="16"/>
                <w:lang w:val="sr-Cyrl-RS"/>
              </w:rPr>
              <w:t>Jović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B52CB7">
              <w:rPr>
                <w:i/>
                <w:sz w:val="16"/>
                <w:szCs w:val="16"/>
                <w:lang w:val="sr-Cyrl-RS"/>
              </w:rPr>
              <w:t>telefon</w:t>
            </w:r>
            <w:r w:rsidRPr="00DE6894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8750E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DE6894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</w:rPr>
              <w:t>1.</w:t>
            </w:r>
            <w:r w:rsidRPr="00DE6894">
              <w:rPr>
                <w:sz w:val="16"/>
                <w:szCs w:val="16"/>
                <w:lang w:val="sr-Cyrl-RS"/>
              </w:rPr>
              <w:t>2</w:t>
            </w:r>
            <w:r w:rsidRPr="00DE6894">
              <w:rPr>
                <w:sz w:val="16"/>
                <w:szCs w:val="16"/>
              </w:rPr>
              <w:t>.</w:t>
            </w:r>
            <w:r w:rsidR="00B52CB7">
              <w:rPr>
                <w:sz w:val="16"/>
                <w:szCs w:val="16"/>
              </w:rPr>
              <w:t>Odsek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poslove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pisarnice</w:t>
            </w:r>
            <w:r w:rsidRPr="00DE6894">
              <w:rPr>
                <w:sz w:val="16"/>
                <w:szCs w:val="16"/>
              </w:rPr>
              <w:t xml:space="preserve"> – </w:t>
            </w:r>
            <w:r w:rsidR="00B52CB7">
              <w:rPr>
                <w:sz w:val="16"/>
                <w:szCs w:val="16"/>
              </w:rPr>
              <w:t>šef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odseka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Desa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Spasojević</w:t>
            </w:r>
            <w:r w:rsidRPr="00DE6894">
              <w:rPr>
                <w:sz w:val="16"/>
                <w:szCs w:val="16"/>
              </w:rPr>
              <w:t xml:space="preserve">, </w:t>
            </w:r>
            <w:r w:rsidR="00B52CB7">
              <w:rPr>
                <w:sz w:val="16"/>
                <w:szCs w:val="16"/>
              </w:rPr>
              <w:t>telefon</w:t>
            </w:r>
            <w:r w:rsidRPr="00DE6894">
              <w:rPr>
                <w:sz w:val="16"/>
                <w:szCs w:val="16"/>
              </w:rPr>
              <w:t xml:space="preserve"> 021/4874743</w:t>
            </w:r>
          </w:p>
        </w:tc>
      </w:tr>
      <w:tr w:rsidR="00FC4FD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E6894" w:rsidRDefault="002E008F" w:rsidP="007275F7">
            <w:pPr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</w:rPr>
              <w:t>2.</w:t>
            </w:r>
            <w:r w:rsidR="00B52CB7">
              <w:rPr>
                <w:sz w:val="16"/>
                <w:szCs w:val="16"/>
              </w:rPr>
              <w:t>Odelјenje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ugostitelјstvo</w:t>
            </w:r>
            <w:r w:rsidRPr="00DE6894">
              <w:rPr>
                <w:sz w:val="16"/>
                <w:szCs w:val="16"/>
              </w:rPr>
              <w:t xml:space="preserve"> – </w:t>
            </w:r>
            <w:r w:rsidR="00B52CB7">
              <w:rPr>
                <w:sz w:val="16"/>
                <w:szCs w:val="16"/>
              </w:rPr>
              <w:t>načelnik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odelјenja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Judit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Ćeran</w:t>
            </w:r>
            <w:r w:rsidRPr="00DE6894">
              <w:rPr>
                <w:sz w:val="16"/>
                <w:szCs w:val="16"/>
              </w:rPr>
              <w:t xml:space="preserve">, </w:t>
            </w:r>
            <w:r w:rsidR="00B52CB7">
              <w:rPr>
                <w:sz w:val="16"/>
                <w:szCs w:val="16"/>
              </w:rPr>
              <w:t>telefon</w:t>
            </w:r>
            <w:r w:rsidRPr="00DE6894">
              <w:rPr>
                <w:sz w:val="16"/>
                <w:szCs w:val="16"/>
              </w:rPr>
              <w:t xml:space="preserve"> 021/48747</w:t>
            </w:r>
            <w:r w:rsidRPr="00DE689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FC4FD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E6894" w:rsidRDefault="0094389A" w:rsidP="007275F7">
            <w:pPr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</w:rPr>
              <w:t>2.</w:t>
            </w:r>
            <w:r w:rsidRPr="00DE6894">
              <w:rPr>
                <w:sz w:val="16"/>
                <w:szCs w:val="16"/>
                <w:lang w:val="en-US"/>
              </w:rPr>
              <w:t>1</w:t>
            </w:r>
            <w:r w:rsidR="002E008F" w:rsidRPr="00DE6894">
              <w:rPr>
                <w:sz w:val="16"/>
                <w:szCs w:val="16"/>
              </w:rPr>
              <w:t>.</w:t>
            </w:r>
            <w:r w:rsidR="00B52CB7">
              <w:rPr>
                <w:sz w:val="16"/>
                <w:szCs w:val="16"/>
              </w:rPr>
              <w:t>Odsek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poslovanje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bifea</w:t>
            </w:r>
            <w:r w:rsidR="002E008F" w:rsidRPr="00DE6894">
              <w:rPr>
                <w:sz w:val="16"/>
                <w:szCs w:val="16"/>
              </w:rPr>
              <w:t xml:space="preserve">  - </w:t>
            </w:r>
            <w:r w:rsidR="00B52CB7">
              <w:rPr>
                <w:sz w:val="16"/>
                <w:szCs w:val="16"/>
              </w:rPr>
              <w:t>šef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odseka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Miroslav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Basta</w:t>
            </w:r>
            <w:r w:rsidR="002E008F" w:rsidRPr="00DE6894">
              <w:rPr>
                <w:sz w:val="16"/>
                <w:szCs w:val="16"/>
              </w:rPr>
              <w:t xml:space="preserve"> , </w:t>
            </w:r>
            <w:r w:rsidR="00B52CB7">
              <w:rPr>
                <w:sz w:val="16"/>
                <w:szCs w:val="16"/>
              </w:rPr>
              <w:t>telefon</w:t>
            </w:r>
            <w:r w:rsidR="002E008F" w:rsidRPr="00DE6894">
              <w:rPr>
                <w:sz w:val="16"/>
                <w:szCs w:val="16"/>
              </w:rPr>
              <w:t xml:space="preserve"> 021/4874779</w:t>
            </w:r>
          </w:p>
        </w:tc>
      </w:tr>
      <w:tr w:rsidR="00FC4FD5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E6894" w:rsidRDefault="0094389A" w:rsidP="007275F7">
            <w:pPr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</w:rPr>
              <w:t>2.</w:t>
            </w:r>
            <w:r w:rsidRPr="00DE6894">
              <w:rPr>
                <w:sz w:val="16"/>
                <w:szCs w:val="16"/>
                <w:lang w:val="en-US"/>
              </w:rPr>
              <w:t>2</w:t>
            </w:r>
            <w:r w:rsidR="002E008F" w:rsidRPr="00DE6894">
              <w:rPr>
                <w:sz w:val="16"/>
                <w:szCs w:val="16"/>
              </w:rPr>
              <w:t>.</w:t>
            </w:r>
            <w:r w:rsidR="00B52CB7">
              <w:rPr>
                <w:sz w:val="16"/>
                <w:szCs w:val="16"/>
              </w:rPr>
              <w:t>Odsek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poslove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restorana</w:t>
            </w:r>
            <w:r w:rsidR="002E008F" w:rsidRPr="00DE6894">
              <w:rPr>
                <w:sz w:val="16"/>
                <w:szCs w:val="16"/>
              </w:rPr>
              <w:t xml:space="preserve"> – </w:t>
            </w:r>
            <w:r w:rsidR="00B52CB7">
              <w:rPr>
                <w:sz w:val="16"/>
                <w:szCs w:val="16"/>
              </w:rPr>
              <w:t>šef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odseka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Daniela</w:t>
            </w:r>
            <w:r w:rsidR="002E008F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Cimeša</w:t>
            </w:r>
            <w:r w:rsidR="002E008F" w:rsidRPr="00DE6894">
              <w:rPr>
                <w:sz w:val="16"/>
                <w:szCs w:val="16"/>
              </w:rPr>
              <w:t xml:space="preserve"> , </w:t>
            </w:r>
            <w:r w:rsidR="00B52CB7">
              <w:rPr>
                <w:sz w:val="16"/>
                <w:szCs w:val="16"/>
              </w:rPr>
              <w:t>telefon</w:t>
            </w:r>
            <w:r w:rsidR="002E008F" w:rsidRPr="00DE6894">
              <w:rPr>
                <w:sz w:val="16"/>
                <w:szCs w:val="16"/>
              </w:rPr>
              <w:t xml:space="preserve"> 021/4874782</w:t>
            </w:r>
          </w:p>
        </w:tc>
      </w:tr>
      <w:tr w:rsidR="006A6ECA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</w:rPr>
              <w:t xml:space="preserve">3. </w:t>
            </w:r>
            <w:r w:rsidR="00B52CB7">
              <w:rPr>
                <w:sz w:val="16"/>
                <w:szCs w:val="16"/>
              </w:rPr>
              <w:t>Odelјenje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tehničke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poslove</w:t>
            </w:r>
            <w:r w:rsidRPr="00DE6894">
              <w:rPr>
                <w:sz w:val="16"/>
                <w:szCs w:val="16"/>
              </w:rPr>
              <w:t xml:space="preserve">– </w:t>
            </w:r>
            <w:r w:rsidR="00B52CB7">
              <w:rPr>
                <w:sz w:val="16"/>
                <w:szCs w:val="16"/>
              </w:rPr>
              <w:t>načelnik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odelјenja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Ana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Ponjičan</w:t>
            </w:r>
            <w:r w:rsidRPr="00DE6894">
              <w:rPr>
                <w:sz w:val="16"/>
                <w:szCs w:val="16"/>
              </w:rPr>
              <w:t xml:space="preserve">, </w:t>
            </w:r>
            <w:r w:rsidR="00B52CB7">
              <w:rPr>
                <w:sz w:val="16"/>
                <w:szCs w:val="16"/>
              </w:rPr>
              <w:t>telefon</w:t>
            </w:r>
            <w:r w:rsidRPr="00DE6894">
              <w:rPr>
                <w:sz w:val="16"/>
                <w:szCs w:val="16"/>
              </w:rPr>
              <w:t xml:space="preserve"> 021/</w:t>
            </w:r>
            <w:r w:rsidRPr="00DE6894">
              <w:rPr>
                <w:sz w:val="16"/>
                <w:szCs w:val="16"/>
                <w:lang w:val="sr-Cyrl-RS"/>
              </w:rPr>
              <w:t>487-47-64</w:t>
            </w:r>
          </w:p>
        </w:tc>
      </w:tr>
      <w:tr w:rsidR="006A6ECA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</w:rPr>
              <w:t>3.</w:t>
            </w:r>
            <w:r w:rsidRPr="00DE6894">
              <w:rPr>
                <w:sz w:val="16"/>
                <w:szCs w:val="16"/>
                <w:lang w:val="sr-Cyrl-RS"/>
              </w:rPr>
              <w:t>2</w:t>
            </w:r>
            <w:r w:rsidRPr="00DE6894">
              <w:rPr>
                <w:sz w:val="16"/>
                <w:szCs w:val="16"/>
              </w:rPr>
              <w:t xml:space="preserve">. </w:t>
            </w:r>
            <w:r w:rsidR="00B52CB7">
              <w:rPr>
                <w:sz w:val="16"/>
                <w:szCs w:val="16"/>
              </w:rPr>
              <w:t>Odsek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tekuće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održavanje</w:t>
            </w:r>
            <w:r w:rsidRPr="00DE6894">
              <w:rPr>
                <w:sz w:val="16"/>
                <w:szCs w:val="16"/>
                <w:lang w:val="sr-Cyrl-RS"/>
              </w:rPr>
              <w:t xml:space="preserve"> – </w:t>
            </w:r>
            <w:r w:rsidR="00B52CB7">
              <w:rPr>
                <w:sz w:val="16"/>
                <w:szCs w:val="16"/>
                <w:lang w:val="sr-Cyrl-RS"/>
              </w:rPr>
              <w:t>šef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odseka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Goran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Prostran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</w:rPr>
              <w:t>telefon</w:t>
            </w:r>
            <w:r w:rsidRPr="00DE6894">
              <w:rPr>
                <w:sz w:val="16"/>
                <w:szCs w:val="16"/>
              </w:rPr>
              <w:t xml:space="preserve"> 021/</w:t>
            </w:r>
            <w:r w:rsidRPr="00DE6894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DE6894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3.3. </w:t>
            </w:r>
            <w:r w:rsidR="00B52CB7">
              <w:rPr>
                <w:sz w:val="16"/>
                <w:szCs w:val="16"/>
                <w:lang w:val="sr-Cyrl-RS"/>
              </w:rPr>
              <w:t>Grupa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za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pomoćne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poslove</w:t>
            </w:r>
            <w:r w:rsidRPr="00DE6894">
              <w:rPr>
                <w:sz w:val="16"/>
                <w:szCs w:val="16"/>
                <w:lang w:val="sr-Cyrl-RS"/>
              </w:rPr>
              <w:t xml:space="preserve"> – </w:t>
            </w:r>
            <w:r w:rsidR="00B52CB7">
              <w:rPr>
                <w:sz w:val="16"/>
                <w:szCs w:val="16"/>
                <w:lang w:val="sr-Cyrl-RS"/>
              </w:rPr>
              <w:t>rukovodilac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grupe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Janković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Miodrag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</w:rPr>
              <w:t>telefon</w:t>
            </w:r>
            <w:r w:rsidRPr="00DE6894">
              <w:rPr>
                <w:sz w:val="16"/>
                <w:szCs w:val="16"/>
              </w:rPr>
              <w:t xml:space="preserve"> 021/</w:t>
            </w:r>
            <w:r w:rsidRPr="00DE6894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6A6ECA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E6894" w:rsidRDefault="006A6ECA" w:rsidP="00360855">
            <w:pPr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4. </w:t>
            </w:r>
            <w:r w:rsidR="00B52CB7">
              <w:rPr>
                <w:sz w:val="16"/>
                <w:szCs w:val="16"/>
                <w:lang w:val="sr-Cyrl-RS"/>
              </w:rPr>
              <w:t>Odsek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za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saobraćaj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i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održavanje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vozila</w:t>
            </w:r>
            <w:r w:rsidRPr="00DE6894">
              <w:rPr>
                <w:sz w:val="16"/>
                <w:szCs w:val="16"/>
                <w:lang w:val="sr-Cyrl-RS"/>
              </w:rPr>
              <w:t xml:space="preserve"> – </w:t>
            </w:r>
            <w:r w:rsidR="00B52CB7">
              <w:rPr>
                <w:sz w:val="16"/>
                <w:szCs w:val="16"/>
                <w:lang w:val="sr-Cyrl-RS"/>
              </w:rPr>
              <w:t>šef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odseka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</w:p>
        </w:tc>
      </w:tr>
      <w:tr w:rsidR="006A6ECA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5</w:t>
            </w:r>
            <w:r w:rsidRPr="00DE6894">
              <w:rPr>
                <w:sz w:val="16"/>
                <w:szCs w:val="16"/>
              </w:rPr>
              <w:t>.</w:t>
            </w:r>
            <w:r w:rsidR="00B52CB7">
              <w:rPr>
                <w:sz w:val="16"/>
                <w:szCs w:val="16"/>
              </w:rPr>
              <w:t>Odelјenje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poslove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štamparije</w:t>
            </w:r>
            <w:r w:rsidRPr="00DE6894">
              <w:rPr>
                <w:sz w:val="16"/>
                <w:szCs w:val="16"/>
              </w:rPr>
              <w:t xml:space="preserve"> – </w:t>
            </w:r>
            <w:r w:rsidR="00B52CB7">
              <w:rPr>
                <w:sz w:val="16"/>
                <w:szCs w:val="16"/>
              </w:rPr>
              <w:t>načelnik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odelјenja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Nusreta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Bakić</w:t>
            </w:r>
            <w:r w:rsidRPr="00DE6894">
              <w:rPr>
                <w:sz w:val="16"/>
                <w:szCs w:val="16"/>
              </w:rPr>
              <w:t xml:space="preserve">, </w:t>
            </w:r>
            <w:r w:rsidR="00B52CB7">
              <w:rPr>
                <w:sz w:val="16"/>
                <w:szCs w:val="16"/>
              </w:rPr>
              <w:t>telefon</w:t>
            </w:r>
            <w:r w:rsidRPr="00DE6894">
              <w:rPr>
                <w:sz w:val="16"/>
                <w:szCs w:val="16"/>
              </w:rPr>
              <w:t xml:space="preserve"> 021/4874752</w:t>
            </w:r>
          </w:p>
        </w:tc>
      </w:tr>
      <w:tr w:rsidR="006A6ECA" w:rsidRPr="00DE689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E6894" w:rsidRDefault="006A6ECA">
            <w:pPr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6</w:t>
            </w:r>
            <w:r w:rsidRPr="00DE6894">
              <w:rPr>
                <w:sz w:val="16"/>
                <w:szCs w:val="16"/>
              </w:rPr>
              <w:t>.</w:t>
            </w:r>
            <w:r w:rsidR="00B52CB7">
              <w:rPr>
                <w:sz w:val="16"/>
                <w:szCs w:val="16"/>
              </w:rPr>
              <w:t>Odsek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za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magacinsko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poslovanje</w:t>
            </w:r>
            <w:r w:rsidRPr="00DE6894">
              <w:rPr>
                <w:sz w:val="16"/>
                <w:szCs w:val="16"/>
              </w:rPr>
              <w:t xml:space="preserve"> – </w:t>
            </w:r>
            <w:r w:rsidR="00B52CB7">
              <w:rPr>
                <w:sz w:val="16"/>
                <w:szCs w:val="16"/>
              </w:rPr>
              <w:t>šef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odseka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Stanislav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Svirčević</w:t>
            </w:r>
            <w:r w:rsidRPr="00DE6894">
              <w:rPr>
                <w:sz w:val="16"/>
                <w:szCs w:val="16"/>
              </w:rPr>
              <w:t xml:space="preserve">, </w:t>
            </w:r>
            <w:r w:rsidR="00B52CB7">
              <w:rPr>
                <w:sz w:val="16"/>
                <w:szCs w:val="16"/>
              </w:rPr>
              <w:t>telefon</w:t>
            </w:r>
            <w:r w:rsidRPr="00DE6894">
              <w:rPr>
                <w:sz w:val="16"/>
                <w:szCs w:val="16"/>
              </w:rPr>
              <w:t xml:space="preserve"> 021/4874763</w:t>
            </w:r>
          </w:p>
        </w:tc>
      </w:tr>
    </w:tbl>
    <w:p w:rsidR="00FC6824" w:rsidRPr="00DE6894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DE6894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E6894">
        <w:rPr>
          <w:bCs w:val="0"/>
          <w:noProof w:val="0"/>
          <w:sz w:val="22"/>
          <w:szCs w:val="22"/>
        </w:rPr>
        <w:br w:type="page"/>
      </w:r>
      <w:r w:rsidR="00C91A02" w:rsidRPr="00DE6894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DE6894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DE6894" w:rsidRDefault="00B52CB7" w:rsidP="00FC682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UPRAVA</w:t>
      </w:r>
      <w:r w:rsidR="00F07679" w:rsidRPr="00DE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DE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DE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DE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DE689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83321E" w:rsidRPr="00DE6894" w:rsidRDefault="0083321E" w:rsidP="00FC6824">
      <w:pPr>
        <w:jc w:val="center"/>
        <w:rPr>
          <w:b/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1275"/>
        <w:gridCol w:w="4113"/>
      </w:tblGrid>
      <w:tr w:rsidR="0083321E" w:rsidRPr="00DE6894" w:rsidTr="004807BC">
        <w:tc>
          <w:tcPr>
            <w:tcW w:w="3544" w:type="dxa"/>
            <w:vMerge w:val="restart"/>
          </w:tcPr>
          <w:p w:rsidR="0083321E" w:rsidRPr="00DE6894" w:rsidRDefault="0083321E" w:rsidP="004714BA">
            <w:pPr>
              <w:rPr>
                <w:b/>
                <w:sz w:val="14"/>
                <w:szCs w:val="14"/>
              </w:rPr>
            </w:pPr>
          </w:p>
          <w:p w:rsidR="0083321E" w:rsidRPr="00DE6894" w:rsidRDefault="00B52CB7" w:rsidP="0083321E">
            <w:pPr>
              <w:ind w:left="-26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693" w:type="dxa"/>
            <w:gridSpan w:val="2"/>
          </w:tcPr>
          <w:p w:rsidR="0083321E" w:rsidRPr="00DE6894" w:rsidRDefault="00B52CB7" w:rsidP="0083321E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4113" w:type="dxa"/>
            <w:vMerge w:val="restart"/>
          </w:tcPr>
          <w:p w:rsidR="0083321E" w:rsidRPr="00DE6894" w:rsidRDefault="00B52CB7" w:rsidP="0083321E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83321E" w:rsidRPr="00DE689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83321E" w:rsidRPr="00DE6894" w:rsidTr="004807BC">
        <w:trPr>
          <w:trHeight w:val="144"/>
        </w:trPr>
        <w:tc>
          <w:tcPr>
            <w:tcW w:w="3544" w:type="dxa"/>
            <w:vMerge/>
          </w:tcPr>
          <w:p w:rsidR="0083321E" w:rsidRPr="00DE6894" w:rsidRDefault="0083321E" w:rsidP="0083321E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83321E" w:rsidRPr="00DE6894" w:rsidRDefault="00B52CB7" w:rsidP="0083321E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275" w:type="dxa"/>
          </w:tcPr>
          <w:p w:rsidR="0083321E" w:rsidRPr="00DE6894" w:rsidRDefault="00B52CB7" w:rsidP="0083321E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4113" w:type="dxa"/>
            <w:vMerge/>
          </w:tcPr>
          <w:p w:rsidR="0083321E" w:rsidRPr="00DE6894" w:rsidRDefault="0083321E" w:rsidP="0083321E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3C3752" w:rsidRPr="00DE6894" w:rsidRDefault="003C3752" w:rsidP="00FC6824">
      <w:pPr>
        <w:jc w:val="center"/>
        <w:rPr>
          <w:sz w:val="12"/>
          <w:szCs w:val="12"/>
        </w:rPr>
      </w:pPr>
    </w:p>
    <w:p w:rsidR="0083321E" w:rsidRPr="00DE6894" w:rsidRDefault="0083321E" w:rsidP="00FC6824">
      <w:pPr>
        <w:jc w:val="center"/>
        <w:rPr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418"/>
        <w:gridCol w:w="1276"/>
        <w:gridCol w:w="1754"/>
        <w:gridCol w:w="2352"/>
      </w:tblGrid>
      <w:tr w:rsidR="0094389A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A" w:rsidRPr="00DE6894" w:rsidRDefault="00B52CB7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94389A" w:rsidRPr="00DE689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A" w:rsidRPr="00DE6894" w:rsidRDefault="0094389A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A" w:rsidRPr="00DE6894" w:rsidRDefault="0094389A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E68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A" w:rsidRPr="00DE6894" w:rsidRDefault="0094389A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A" w:rsidRPr="00DE6894" w:rsidRDefault="0094389A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D2845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B52CB7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D2845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D2845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D2845" w:rsidRPr="00DE6894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D2845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D2845" w:rsidRPr="00DE68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4807BC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7AC" w:rsidRPr="00DE6894" w:rsidRDefault="009567AC" w:rsidP="009567A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službenik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položaju</w:t>
            </w:r>
          </w:p>
          <w:p w:rsidR="000D2845" w:rsidRPr="00DE6894" w:rsidRDefault="009567AC" w:rsidP="009567AC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2</w:t>
            </w:r>
            <w:r w:rsidRPr="00DE6894">
              <w:rPr>
                <w:sz w:val="16"/>
                <w:szCs w:val="16"/>
                <w:lang w:val="en-GB"/>
              </w:rPr>
              <w:t xml:space="preserve"> </w:t>
            </w:r>
            <w:r w:rsidR="00B52CB7">
              <w:rPr>
                <w:sz w:val="16"/>
                <w:szCs w:val="16"/>
              </w:rPr>
              <w:t>na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određeno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D2845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>
            <w:pPr>
              <w:ind w:left="-26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</w:rPr>
              <w:t xml:space="preserve">1. </w:t>
            </w:r>
            <w:r w:rsidR="00B52CB7">
              <w:rPr>
                <w:b/>
                <w:sz w:val="16"/>
                <w:szCs w:val="16"/>
              </w:rPr>
              <w:t>Odelјenje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za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pripremu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i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realizaciju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nabavki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D2845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>
            <w:pPr>
              <w:ind w:left="-26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</w:rPr>
              <w:t xml:space="preserve">1.1. </w:t>
            </w:r>
            <w:r w:rsidR="00B52CB7">
              <w:rPr>
                <w:b/>
                <w:sz w:val="16"/>
                <w:szCs w:val="16"/>
              </w:rPr>
              <w:t>Odsek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za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pripremu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i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realizaciju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E6894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E6894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D2845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>
            <w:pPr>
              <w:ind w:left="-26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</w:rPr>
              <w:t xml:space="preserve">2. </w:t>
            </w:r>
            <w:r w:rsidR="00B52CB7">
              <w:rPr>
                <w:b/>
                <w:sz w:val="16"/>
                <w:szCs w:val="16"/>
              </w:rPr>
              <w:t>Odelјenje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za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sporovođenje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postupaka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javnih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</w:rPr>
              <w:t xml:space="preserve">2.1. </w:t>
            </w:r>
            <w:r w:rsidR="00B52CB7">
              <w:rPr>
                <w:b/>
                <w:sz w:val="16"/>
                <w:szCs w:val="16"/>
                <w:lang w:val="sr-Cyrl-RS"/>
              </w:rPr>
              <w:t>Grupa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za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sporovđenje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postupaka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javnih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nabavki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dobara</w:t>
            </w:r>
            <w:r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sz w:val="16"/>
                <w:szCs w:val="16"/>
                <w:lang w:val="sr-Cyrl-RS"/>
              </w:rPr>
              <w:t>i</w:t>
            </w:r>
            <w:r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</w:rPr>
              <w:t>2.</w:t>
            </w:r>
            <w:r w:rsidRPr="00DE6894">
              <w:rPr>
                <w:b/>
                <w:sz w:val="16"/>
                <w:szCs w:val="16"/>
                <w:lang w:val="en-US"/>
              </w:rPr>
              <w:t>2</w:t>
            </w:r>
            <w:r w:rsidRPr="00DE6894">
              <w:rPr>
                <w:b/>
                <w:sz w:val="16"/>
                <w:szCs w:val="16"/>
              </w:rPr>
              <w:t xml:space="preserve">. </w:t>
            </w:r>
            <w:r w:rsidR="00B52CB7">
              <w:rPr>
                <w:b/>
                <w:sz w:val="16"/>
                <w:szCs w:val="16"/>
                <w:lang w:val="sr-Cyrl-RS"/>
              </w:rPr>
              <w:t>Grupa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za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sporovđenje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postupaka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javnih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nabavki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  <w:lang w:val="sr-Cyrl-RS"/>
              </w:rPr>
              <w:t>radova</w:t>
            </w:r>
            <w:r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sz w:val="16"/>
                <w:szCs w:val="16"/>
                <w:lang w:val="sr-Cyrl-RS"/>
              </w:rPr>
              <w:t>i</w:t>
            </w:r>
            <w:r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sz w:val="16"/>
                <w:szCs w:val="16"/>
                <w:lang w:val="sr-Cyrl-RS"/>
              </w:rPr>
            </w:pPr>
            <w:r w:rsidRPr="00DE6894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E6894">
              <w:rPr>
                <w:b/>
                <w:i/>
                <w:sz w:val="16"/>
                <w:szCs w:val="16"/>
              </w:rPr>
              <w:t>.</w:t>
            </w:r>
            <w:r w:rsidR="00B52CB7">
              <w:rPr>
                <w:b/>
                <w:i/>
                <w:sz w:val="16"/>
                <w:szCs w:val="16"/>
              </w:rPr>
              <w:t>Odelјenje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en-US"/>
              </w:rPr>
              <w:t>1</w:t>
            </w:r>
            <w:r w:rsidRPr="00DE689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DE71AA" w:rsidP="00DE71AA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lice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privremeno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povremenim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b/>
                <w:i/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E6894">
              <w:rPr>
                <w:b/>
                <w:i/>
                <w:sz w:val="16"/>
                <w:szCs w:val="16"/>
              </w:rPr>
              <w:t xml:space="preserve">.1. 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finansijsko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izveštavanje</w:t>
            </w:r>
            <w:r w:rsidRPr="00DE6894">
              <w:rPr>
                <w:b/>
                <w:i/>
                <w:sz w:val="16"/>
                <w:szCs w:val="16"/>
              </w:rPr>
              <w:t xml:space="preserve">, </w:t>
            </w:r>
            <w:r w:rsidR="00B52CB7">
              <w:rPr>
                <w:b/>
                <w:i/>
                <w:sz w:val="16"/>
                <w:szCs w:val="16"/>
              </w:rPr>
              <w:t>izvršenje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i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kontrolu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rashoda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i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izdataka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en-US"/>
              </w:rPr>
              <w:t>1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807BC" w:rsidRPr="00DE6894" w:rsidTr="0094389A">
        <w:trPr>
          <w:trHeight w:val="553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rPr>
                <w:b/>
                <w:i/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finansijsko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praćenje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postupaka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upravlјanja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imovinom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en-US"/>
              </w:rPr>
            </w:pPr>
            <w:r w:rsidRPr="00DE6894">
              <w:rPr>
                <w:sz w:val="16"/>
                <w:szCs w:val="16"/>
                <w:lang w:val="en-US"/>
              </w:rPr>
              <w:t>1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E6894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807BC" w:rsidRPr="00DE6894" w:rsidTr="0094389A">
        <w:trPr>
          <w:trHeight w:val="29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B52CB7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</w:rPr>
              <w:t>2</w:t>
            </w:r>
            <w:r w:rsidRPr="00DE689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0A71A9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E6894">
              <w:rPr>
                <w:b/>
                <w:sz w:val="16"/>
                <w:szCs w:val="16"/>
                <w:lang w:val="en-US"/>
              </w:rPr>
              <w:t>21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E6894">
              <w:rPr>
                <w:sz w:val="16"/>
                <w:szCs w:val="16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službenik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položaju</w:t>
            </w:r>
          </w:p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en-US"/>
              </w:rPr>
              <w:t>1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vreme</w:t>
            </w:r>
          </w:p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B52CB7" w:rsidP="00067EB6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0A71A9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B52CB7" w:rsidP="00067EB6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podršku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0A71A9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E689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B52CB7" w:rsidP="00067EB6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</w:rPr>
              <w:t xml:space="preserve">3.1. </w:t>
            </w:r>
            <w:r w:rsidR="00B52CB7">
              <w:rPr>
                <w:b/>
                <w:sz w:val="16"/>
                <w:szCs w:val="16"/>
              </w:rPr>
              <w:t>Odsek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za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održavanje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telekomunikacionih</w:t>
            </w:r>
            <w:r w:rsidRPr="00DE6894">
              <w:rPr>
                <w:b/>
                <w:sz w:val="16"/>
                <w:szCs w:val="16"/>
              </w:rPr>
              <w:t xml:space="preserve"> </w:t>
            </w:r>
            <w:r w:rsidR="00B52CB7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D2845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B52CB7" w:rsidP="00067EB6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Odelјenje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razvoj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elektronske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uprave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D2845" w:rsidRPr="00DE689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D2845" w:rsidRPr="00DE6894" w:rsidRDefault="000A71A9" w:rsidP="00223CB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E6894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D2845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B52CB7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D2845" w:rsidRPr="00DE6894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D2845" w:rsidRPr="00DE6894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D2845" w:rsidRPr="00DE6894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AE704F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službenik</w:t>
            </w:r>
            <w:r w:rsidR="009567AC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="009567AC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položaju</w:t>
            </w:r>
          </w:p>
          <w:p w:rsidR="000D2845" w:rsidRPr="00DE6894" w:rsidRDefault="000A71A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en-US"/>
              </w:rPr>
              <w:t>2</w:t>
            </w:r>
            <w:r w:rsidR="00B52CB7">
              <w:rPr>
                <w:sz w:val="16"/>
                <w:szCs w:val="16"/>
              </w:rPr>
              <w:t>na</w:t>
            </w:r>
            <w:r w:rsidR="000D2845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određeno</w:t>
            </w:r>
            <w:r w:rsidR="000D2845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D2845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B52CB7" w:rsidP="00747C69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D2845" w:rsidRPr="00DE689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D2845" w:rsidRPr="00DE689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D2845" w:rsidRPr="00DE689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D2845" w:rsidRPr="00DE689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D2845" w:rsidRPr="00DE689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AE704F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A71A9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en-US"/>
              </w:rPr>
              <w:t>2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  <w:r w:rsidR="000D2845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A71A9">
            <w:pPr>
              <w:ind w:left="-26"/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DE6894">
              <w:rPr>
                <w:color w:val="000000" w:themeColor="text1"/>
                <w:sz w:val="16"/>
                <w:szCs w:val="16"/>
                <w:lang w:val="en-US"/>
              </w:rPr>
              <w:t xml:space="preserve">3 </w:t>
            </w:r>
            <w:r w:rsidRPr="00DE6894">
              <w:rPr>
                <w:color w:val="000000" w:themeColor="text1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color w:val="000000" w:themeColor="text1"/>
                <w:sz w:val="16"/>
                <w:szCs w:val="16"/>
                <w:lang w:val="sr-Cyrl-RS"/>
              </w:rPr>
              <w:t>lica</w:t>
            </w:r>
            <w:r w:rsidRPr="00DE6894">
              <w:rPr>
                <w:color w:val="000000" w:themeColor="text1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color w:val="000000" w:themeColor="text1"/>
                <w:sz w:val="16"/>
                <w:szCs w:val="16"/>
                <w:lang w:val="sr-Cyrl-RS"/>
              </w:rPr>
              <w:t>na</w:t>
            </w:r>
            <w:r w:rsidRPr="00DE6894">
              <w:rPr>
                <w:color w:val="000000" w:themeColor="text1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color w:val="000000" w:themeColor="text1"/>
                <w:sz w:val="16"/>
                <w:szCs w:val="16"/>
                <w:lang w:val="sr-Cyrl-RS"/>
              </w:rPr>
              <w:t>privremeno</w:t>
            </w:r>
            <w:r w:rsidRPr="00DE6894">
              <w:rPr>
                <w:color w:val="000000" w:themeColor="text1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color w:val="000000" w:themeColor="text1"/>
                <w:sz w:val="16"/>
                <w:szCs w:val="16"/>
                <w:lang w:val="sr-Cyrl-RS"/>
              </w:rPr>
              <w:t>povremene</w:t>
            </w:r>
            <w:r w:rsidRPr="00DE6894">
              <w:rPr>
                <w:color w:val="000000" w:themeColor="text1"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color w:val="000000" w:themeColor="text1"/>
                <w:sz w:val="16"/>
                <w:szCs w:val="16"/>
                <w:lang w:val="sr-Cyrl-RS"/>
              </w:rPr>
              <w:t>poslove</w:t>
            </w:r>
            <w:r w:rsidRPr="00DE6894">
              <w:rPr>
                <w:color w:val="000000" w:themeColor="text1"/>
                <w:sz w:val="16"/>
                <w:szCs w:val="16"/>
                <w:lang w:val="sr-Cyrl-RS"/>
              </w:rPr>
              <w:t xml:space="preserve"> </w:t>
            </w:r>
          </w:p>
        </w:tc>
      </w:tr>
      <w:tr w:rsidR="000D2845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>
            <w:pPr>
              <w:ind w:left="-26"/>
              <w:rPr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</w:rPr>
              <w:t>2.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protivpožarnu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zaštitu</w:t>
            </w:r>
            <w:r w:rsidRPr="00DE689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45" w:rsidRPr="00DE6894" w:rsidRDefault="000D2845" w:rsidP="00223CB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45" w:rsidRPr="00DE6894" w:rsidRDefault="000D284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rPr>
          <w:trHeight w:val="482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B52CB7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4807BC" w:rsidRPr="00DE689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0A71A9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E6894">
              <w:rPr>
                <w:b/>
                <w:sz w:val="16"/>
                <w:szCs w:val="16"/>
                <w:lang w:val="en-US"/>
              </w:rPr>
              <w:t>183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 w:rsidP="009567A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službenik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položaju</w:t>
            </w:r>
          </w:p>
          <w:p w:rsidR="004807BC" w:rsidRPr="00DE6894" w:rsidRDefault="000A71A9" w:rsidP="009567A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1</w:t>
            </w:r>
            <w:r w:rsidRPr="00DE6894">
              <w:rPr>
                <w:sz w:val="16"/>
                <w:szCs w:val="16"/>
                <w:lang w:val="en-US"/>
              </w:rPr>
              <w:t>8</w:t>
            </w:r>
            <w:r w:rsidR="00A36CFE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na</w:t>
            </w:r>
            <w:r w:rsidR="00A36CFE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određeno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B52CB7" w:rsidP="0094389A">
            <w:pPr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4807BC" w:rsidRPr="00DE689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E6894">
              <w:rPr>
                <w:b/>
                <w:sz w:val="16"/>
                <w:szCs w:val="16"/>
              </w:rPr>
              <w:t>2</w:t>
            </w:r>
            <w:r w:rsidRPr="00DE689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4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na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određeno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rPr>
                <w:b/>
                <w:i/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A36CFE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en-US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lice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privpremeno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povremene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 w:rsidP="0094389A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pisarnice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sa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prijemnom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kancelarijom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</w:rPr>
              <w:t xml:space="preserve">2. </w:t>
            </w:r>
            <w:r w:rsidR="00B52CB7">
              <w:rPr>
                <w:b/>
                <w:i/>
                <w:sz w:val="16"/>
                <w:szCs w:val="16"/>
              </w:rPr>
              <w:t>Odelјenje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ugostitelјstvo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A36CFE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4</w:t>
            </w:r>
            <w:r w:rsidRPr="00DE689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A36CFE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4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na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određeno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</w:rPr>
              <w:t>2.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E6894">
              <w:rPr>
                <w:b/>
                <w:i/>
                <w:sz w:val="16"/>
                <w:szCs w:val="16"/>
              </w:rPr>
              <w:t xml:space="preserve">. 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poslovanje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</w:rPr>
              <w:t>2</w:t>
            </w:r>
            <w:r w:rsidRPr="00DE689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A36CF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2</w:t>
            </w:r>
            <w:r w:rsidR="000A71A9" w:rsidRPr="00DE689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A36CFE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1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na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određeno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lastRenderedPageBreak/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lastRenderedPageBreak/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lice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privremeno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lastRenderedPageBreak/>
              <w:t>povremene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A36CFE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A36CFE">
            <w:pPr>
              <w:ind w:left="-26"/>
              <w:rPr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</w:rPr>
              <w:lastRenderedPageBreak/>
              <w:t>2.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E6894">
              <w:rPr>
                <w:b/>
                <w:i/>
                <w:sz w:val="16"/>
                <w:szCs w:val="16"/>
              </w:rPr>
              <w:t>.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poslove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restorana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A36CFE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A36CFE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A36CFE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  <w:r w:rsidRPr="00DE6894">
              <w:rPr>
                <w:sz w:val="16"/>
                <w:szCs w:val="16"/>
                <w:lang w:val="sr-Latn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FE" w:rsidRPr="00DE6894" w:rsidRDefault="000A71A9" w:rsidP="000A71A9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2 </w:t>
            </w:r>
            <w:r w:rsidR="00B52CB7">
              <w:rPr>
                <w:sz w:val="16"/>
                <w:szCs w:val="16"/>
                <w:lang w:val="sr-Cyrl-RS"/>
              </w:rPr>
              <w:t>lice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privremeno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povremene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4807BC" w:rsidRPr="00DE6894" w:rsidTr="00F3011B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 w:rsidP="00067EB6">
            <w:pPr>
              <w:ind w:left="-26"/>
              <w:rPr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</w:rPr>
              <w:t xml:space="preserve">3. </w:t>
            </w:r>
            <w:r w:rsidR="00B52CB7">
              <w:rPr>
                <w:b/>
                <w:i/>
                <w:sz w:val="16"/>
                <w:szCs w:val="16"/>
              </w:rPr>
              <w:t>Odelјenje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b/>
                <w:i/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</w:rPr>
              <w:t>3.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E6894">
              <w:rPr>
                <w:b/>
                <w:i/>
                <w:sz w:val="16"/>
                <w:szCs w:val="16"/>
              </w:rPr>
              <w:t xml:space="preserve">. 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i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strike/>
                <w:color w:val="FF0000"/>
                <w:sz w:val="16"/>
                <w:szCs w:val="16"/>
                <w:lang w:val="sr-Cyrl-RS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3.3.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rPr>
                <w:strike/>
                <w:color w:val="FF0000"/>
                <w:sz w:val="16"/>
                <w:szCs w:val="16"/>
                <w:lang w:val="sr-Cyrl-RS"/>
              </w:rPr>
            </w:pP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B52CB7" w:rsidP="00067EB6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A9" w:rsidRPr="00DE6894" w:rsidRDefault="000A71A9" w:rsidP="000A71A9">
            <w:pPr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 xml:space="preserve">      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0A71A9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3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A36CFE">
            <w:pPr>
              <w:ind w:left="-26"/>
              <w:jc w:val="center"/>
              <w:rPr>
                <w:strike/>
                <w:color w:val="FF0000"/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lice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privremeno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povremene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B52CB7" w:rsidP="00067EB6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4807BC"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3 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0A71A9">
            <w:pPr>
              <w:ind w:left="-26"/>
              <w:jc w:val="center"/>
              <w:rPr>
                <w:strike/>
                <w:color w:val="FF0000"/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1 </w:t>
            </w:r>
            <w:r w:rsidR="00B52CB7">
              <w:rPr>
                <w:sz w:val="16"/>
                <w:szCs w:val="16"/>
                <w:lang w:val="sr-Cyrl-RS"/>
              </w:rPr>
              <w:t>lice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privremeno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povremene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b/>
                <w:i/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  <w:lang w:val="en-US"/>
              </w:rPr>
              <w:t>6</w:t>
            </w:r>
            <w:r w:rsidRPr="00DE6894">
              <w:rPr>
                <w:b/>
                <w:i/>
                <w:sz w:val="16"/>
                <w:szCs w:val="16"/>
              </w:rPr>
              <w:t xml:space="preserve">. 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poslove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magacinskog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poslovanja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E689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0A71A9">
            <w:pPr>
              <w:ind w:left="-26"/>
              <w:rPr>
                <w:b/>
                <w:i/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 xml:space="preserve">2 </w:t>
            </w:r>
            <w:r w:rsidR="00B52CB7">
              <w:rPr>
                <w:sz w:val="16"/>
                <w:szCs w:val="16"/>
                <w:lang w:val="sr-Cyrl-RS"/>
              </w:rPr>
              <w:t>lice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privremeno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povremene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</w:t>
            </w:r>
          </w:p>
        </w:tc>
      </w:tr>
      <w:tr w:rsidR="004807BC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rPr>
                <w:sz w:val="16"/>
                <w:szCs w:val="16"/>
              </w:rPr>
            </w:pPr>
            <w:r w:rsidRPr="00DE6894">
              <w:rPr>
                <w:b/>
                <w:i/>
                <w:sz w:val="16"/>
                <w:szCs w:val="16"/>
                <w:lang w:val="en-US"/>
              </w:rPr>
              <w:t>7</w:t>
            </w:r>
            <w:r w:rsidRPr="00DE6894">
              <w:rPr>
                <w:b/>
                <w:i/>
                <w:sz w:val="16"/>
                <w:szCs w:val="16"/>
              </w:rPr>
              <w:t>.</w:t>
            </w:r>
            <w:r w:rsidRPr="00DE689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Odsek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za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spremanje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  <w:r w:rsidR="00B52CB7">
              <w:rPr>
                <w:b/>
                <w:i/>
                <w:sz w:val="16"/>
                <w:szCs w:val="16"/>
              </w:rPr>
              <w:t>objekata</w:t>
            </w:r>
            <w:r w:rsidRPr="00DE689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4807BC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BC" w:rsidRPr="00DE6894" w:rsidRDefault="000A71A9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5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određeno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BC" w:rsidRPr="00DE6894" w:rsidRDefault="004807BC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A36CFE" w:rsidRPr="00DE6894" w:rsidTr="0094389A"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B52CB7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A36CFE" w:rsidRPr="00DE6894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A36CFE" w:rsidP="00AB6B58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A36CFE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E6894">
              <w:rPr>
                <w:b/>
                <w:sz w:val="16"/>
                <w:szCs w:val="16"/>
                <w:lang w:val="sr-Cyrl-RS"/>
              </w:rPr>
              <w:t>26</w:t>
            </w:r>
            <w:r w:rsidRPr="00DE689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0A71A9" w:rsidP="000A71A9">
            <w:pPr>
              <w:ind w:left="-26"/>
              <w:jc w:val="center"/>
              <w:rPr>
                <w:sz w:val="16"/>
                <w:szCs w:val="16"/>
              </w:rPr>
            </w:pPr>
            <w:r w:rsidRPr="00DE6894">
              <w:rPr>
                <w:sz w:val="16"/>
                <w:szCs w:val="16"/>
                <w:lang w:val="sr-Cyrl-RS"/>
              </w:rPr>
              <w:t>23</w:t>
            </w:r>
            <w:r w:rsidR="00A36CFE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na</w:t>
            </w:r>
            <w:r w:rsidR="00A36CFE"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</w:rPr>
              <w:t>određeno</w:t>
            </w:r>
            <w:r w:rsidR="00A36CFE" w:rsidRPr="00DE6894">
              <w:rPr>
                <w:sz w:val="16"/>
                <w:szCs w:val="16"/>
              </w:rPr>
              <w:t xml:space="preserve"> </w:t>
            </w:r>
          </w:p>
          <w:p w:rsidR="00A36CFE" w:rsidRPr="00DE6894" w:rsidRDefault="00A36CFE" w:rsidP="000A71A9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E6894">
              <w:rPr>
                <w:sz w:val="16"/>
                <w:szCs w:val="16"/>
                <w:lang w:val="en-US"/>
              </w:rPr>
              <w:t>5</w:t>
            </w:r>
            <w:r w:rsidRPr="00DE6894">
              <w:rPr>
                <w:sz w:val="16"/>
                <w:szCs w:val="16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službenika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FE" w:rsidRPr="00DE6894" w:rsidRDefault="000A71A9" w:rsidP="000A71A9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E6894">
              <w:rPr>
                <w:sz w:val="16"/>
                <w:szCs w:val="16"/>
                <w:lang w:val="sr-Cyrl-RS"/>
              </w:rPr>
              <w:t>12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lica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na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privremeno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povremenim</w:t>
            </w:r>
            <w:r w:rsidR="00A36CFE" w:rsidRPr="00DE6894">
              <w:rPr>
                <w:sz w:val="16"/>
                <w:szCs w:val="16"/>
                <w:lang w:val="sr-Cyrl-RS"/>
              </w:rPr>
              <w:t xml:space="preserve"> </w:t>
            </w:r>
            <w:r w:rsidR="00B52CB7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83321E" w:rsidRPr="00DE6894" w:rsidRDefault="0083321E" w:rsidP="00FC6824">
      <w:pPr>
        <w:jc w:val="center"/>
        <w:rPr>
          <w:sz w:val="12"/>
          <w:szCs w:val="12"/>
        </w:rPr>
      </w:pPr>
    </w:p>
    <w:p w:rsidR="008C14B7" w:rsidRPr="00DE6894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DE6894">
        <w:rPr>
          <w:lang w:eastAsia="sr-Cyrl-RS"/>
        </w:rPr>
        <w:br w:type="page"/>
      </w:r>
      <w:bookmarkStart w:id="10" w:name="_Toc500491099"/>
      <w:r w:rsidR="00AD7549">
        <w:rPr>
          <w:lang w:eastAsia="sr-Cyrl-RS"/>
        </w:rPr>
        <w:lastRenderedPageBreak/>
        <w:t>POGLAVL</w:t>
      </w:r>
      <w:r w:rsidR="00AD7549">
        <w:rPr>
          <w:lang w:val="sr-Latn-RS" w:eastAsia="sr-Cyrl-RS"/>
        </w:rPr>
        <w:t>J</w:t>
      </w:r>
      <w:r w:rsidR="00AD7549">
        <w:rPr>
          <w:lang w:eastAsia="sr-Cyrl-RS"/>
        </w:rPr>
        <w:t>E</w:t>
      </w:r>
      <w:r w:rsidR="00757084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4. </w:t>
      </w:r>
      <w:r w:rsidR="00B52CB7">
        <w:rPr>
          <w:lang w:eastAsia="sr-Cyrl-RS"/>
        </w:rPr>
        <w:t>OPIS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FUNKCIJA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STAREŠINA</w:t>
      </w:r>
      <w:bookmarkEnd w:id="9"/>
      <w:bookmarkEnd w:id="10"/>
    </w:p>
    <w:p w:rsidR="00A438D0" w:rsidRPr="00DE6894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E689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DE689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DE6894" w:rsidRDefault="00B52CB7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DE6894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DE6894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DE689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DE6894">
        <w:rPr>
          <w:bCs w:val="0"/>
          <w:noProof w:val="0"/>
          <w:sz w:val="22"/>
          <w:szCs w:val="22"/>
          <w:lang w:val="ru-RU"/>
        </w:rPr>
        <w:t>.</w:t>
      </w:r>
    </w:p>
    <w:p w:rsidR="00A438D0" w:rsidRPr="00DE6894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DE689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DE6894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  <w:lang w:val="en-US"/>
        </w:rPr>
        <w:t xml:space="preserve">- </w:t>
      </w:r>
      <w:r w:rsidR="00B52CB7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Belić</w:t>
      </w:r>
      <w:r w:rsidR="0094389A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DE6894">
        <w:rPr>
          <w:bCs w:val="0"/>
          <w:noProof w:val="0"/>
          <w:sz w:val="22"/>
          <w:szCs w:val="22"/>
          <w:lang w:val="sr-Cyrl-RS"/>
        </w:rPr>
        <w:t xml:space="preserve"> - </w:t>
      </w:r>
      <w:r w:rsidR="00B52CB7">
        <w:rPr>
          <w:bCs w:val="0"/>
          <w:noProof w:val="0"/>
          <w:sz w:val="22"/>
          <w:szCs w:val="22"/>
          <w:lang w:val="sr-Cyrl-RS"/>
        </w:rPr>
        <w:t>v</w:t>
      </w:r>
      <w:r w:rsidR="000D2845" w:rsidRPr="00DE6894">
        <w:rPr>
          <w:bCs w:val="0"/>
          <w:noProof w:val="0"/>
          <w:sz w:val="22"/>
          <w:szCs w:val="22"/>
          <w:lang w:val="sr-Cyrl-RS"/>
        </w:rPr>
        <w:t>.</w:t>
      </w:r>
      <w:r w:rsidR="00B52CB7">
        <w:rPr>
          <w:bCs w:val="0"/>
          <w:noProof w:val="0"/>
          <w:sz w:val="22"/>
          <w:szCs w:val="22"/>
          <w:lang w:val="sr-Cyrl-RS"/>
        </w:rPr>
        <w:t>d</w:t>
      </w:r>
      <w:r w:rsidR="000D2845" w:rsidRPr="00DE6894">
        <w:rPr>
          <w:bCs w:val="0"/>
          <w:noProof w:val="0"/>
          <w:sz w:val="22"/>
          <w:szCs w:val="22"/>
          <w:lang w:val="sr-Cyrl-RS"/>
        </w:rPr>
        <w:t>.</w:t>
      </w:r>
      <w:r w:rsidR="00B52CB7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DE6894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  <w:lang w:val="en-US"/>
        </w:rPr>
        <w:t xml:space="preserve">- </w:t>
      </w:r>
      <w:r w:rsidR="00B52CB7">
        <w:rPr>
          <w:bCs w:val="0"/>
          <w:noProof w:val="0"/>
          <w:sz w:val="22"/>
          <w:szCs w:val="22"/>
          <w:lang w:val="sr-Cyrl-RS"/>
        </w:rPr>
        <w:t>Zoran</w:t>
      </w:r>
      <w:r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Stevanović</w:t>
      </w:r>
      <w:r w:rsidRPr="00DE6894">
        <w:rPr>
          <w:bCs w:val="0"/>
          <w:noProof w:val="0"/>
          <w:sz w:val="22"/>
          <w:szCs w:val="22"/>
          <w:lang w:val="sr-Cyrl-RS"/>
        </w:rPr>
        <w:t xml:space="preserve"> – </w:t>
      </w:r>
      <w:r w:rsidR="00B52CB7">
        <w:rPr>
          <w:bCs w:val="0"/>
          <w:noProof w:val="0"/>
          <w:sz w:val="22"/>
          <w:szCs w:val="22"/>
          <w:lang w:val="sr-Cyrl-RS"/>
        </w:rPr>
        <w:t>v</w:t>
      </w:r>
      <w:r w:rsidR="000D2845" w:rsidRPr="00DE6894">
        <w:rPr>
          <w:bCs w:val="0"/>
          <w:noProof w:val="0"/>
          <w:sz w:val="22"/>
          <w:szCs w:val="22"/>
          <w:lang w:val="sr-Cyrl-RS"/>
        </w:rPr>
        <w:t>.</w:t>
      </w:r>
      <w:r w:rsidR="00B52CB7">
        <w:rPr>
          <w:bCs w:val="0"/>
          <w:noProof w:val="0"/>
          <w:sz w:val="22"/>
          <w:szCs w:val="22"/>
          <w:lang w:val="sr-Cyrl-RS"/>
        </w:rPr>
        <w:t>d</w:t>
      </w:r>
      <w:r w:rsidR="000D2845" w:rsidRPr="00DE6894">
        <w:rPr>
          <w:bCs w:val="0"/>
          <w:noProof w:val="0"/>
          <w:sz w:val="22"/>
          <w:szCs w:val="22"/>
          <w:lang w:val="sr-Cyrl-RS"/>
        </w:rPr>
        <w:t>.</w:t>
      </w:r>
      <w:r w:rsidR="00B52CB7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DE6894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DE6894">
        <w:rPr>
          <w:bCs w:val="0"/>
          <w:noProof w:val="0"/>
          <w:sz w:val="22"/>
          <w:szCs w:val="22"/>
          <w:lang w:val="en-US"/>
        </w:rPr>
        <w:t xml:space="preserve">- </w:t>
      </w:r>
      <w:r w:rsidR="00B52CB7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Jović</w:t>
      </w:r>
      <w:r w:rsidR="0094389A" w:rsidRPr="00DE6894">
        <w:rPr>
          <w:bCs w:val="0"/>
          <w:noProof w:val="0"/>
          <w:sz w:val="22"/>
          <w:szCs w:val="22"/>
          <w:lang w:val="sr-Cyrl-RS"/>
        </w:rPr>
        <w:t xml:space="preserve"> – </w:t>
      </w:r>
      <w:r w:rsidR="00B52CB7">
        <w:rPr>
          <w:bCs w:val="0"/>
          <w:noProof w:val="0"/>
          <w:sz w:val="22"/>
          <w:szCs w:val="22"/>
          <w:lang w:val="sr-Cyrl-RS"/>
        </w:rPr>
        <w:t>v</w:t>
      </w:r>
      <w:r w:rsidR="000D2845" w:rsidRPr="00DE6894">
        <w:rPr>
          <w:bCs w:val="0"/>
          <w:noProof w:val="0"/>
          <w:sz w:val="22"/>
          <w:szCs w:val="22"/>
          <w:lang w:val="sr-Cyrl-RS"/>
        </w:rPr>
        <w:t>.</w:t>
      </w:r>
      <w:r w:rsidR="00B52CB7">
        <w:rPr>
          <w:bCs w:val="0"/>
          <w:noProof w:val="0"/>
          <w:sz w:val="22"/>
          <w:szCs w:val="22"/>
          <w:lang w:val="sr-Cyrl-RS"/>
        </w:rPr>
        <w:t>d</w:t>
      </w:r>
      <w:r w:rsidR="000D2845" w:rsidRPr="00DE6894">
        <w:rPr>
          <w:bCs w:val="0"/>
          <w:noProof w:val="0"/>
          <w:sz w:val="22"/>
          <w:szCs w:val="22"/>
          <w:lang w:val="sr-Cyrl-RS"/>
        </w:rPr>
        <w:t>.</w:t>
      </w:r>
      <w:r w:rsidR="00B52CB7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94389A" w:rsidRPr="00DE6894">
        <w:rPr>
          <w:bCs w:val="0"/>
          <w:noProof w:val="0"/>
          <w:sz w:val="20"/>
          <w:szCs w:val="20"/>
          <w:lang w:val="en-U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DE6894">
        <w:rPr>
          <w:bCs w:val="0"/>
          <w:noProof w:val="0"/>
          <w:sz w:val="22"/>
          <w:szCs w:val="22"/>
          <w:lang w:val="sr-Cyrl-RS"/>
        </w:rPr>
        <w:t xml:space="preserve"> – </w:t>
      </w:r>
      <w:r w:rsidR="00B52CB7">
        <w:rPr>
          <w:bCs w:val="0"/>
          <w:noProof w:val="0"/>
          <w:sz w:val="22"/>
          <w:szCs w:val="22"/>
          <w:lang w:val="sr-Cyrl-RS"/>
        </w:rPr>
        <w:t>v</w:t>
      </w:r>
      <w:r w:rsidR="000D2845" w:rsidRPr="00DE6894">
        <w:rPr>
          <w:bCs w:val="0"/>
          <w:noProof w:val="0"/>
          <w:sz w:val="22"/>
          <w:szCs w:val="22"/>
          <w:lang w:val="sr-Cyrl-RS"/>
        </w:rPr>
        <w:t>.</w:t>
      </w:r>
      <w:r w:rsidR="00B52CB7">
        <w:rPr>
          <w:bCs w:val="0"/>
          <w:noProof w:val="0"/>
          <w:sz w:val="22"/>
          <w:szCs w:val="22"/>
          <w:lang w:val="sr-Cyrl-RS"/>
        </w:rPr>
        <w:t>d</w:t>
      </w:r>
      <w:r w:rsidR="000D2845" w:rsidRPr="00DE6894">
        <w:rPr>
          <w:bCs w:val="0"/>
          <w:noProof w:val="0"/>
          <w:sz w:val="22"/>
          <w:szCs w:val="22"/>
          <w:lang w:val="sr-Cyrl-RS"/>
        </w:rPr>
        <w:t>.</w:t>
      </w:r>
      <w:r w:rsidR="00B52CB7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DE689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DE6894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DE6894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DE689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DE6894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>-</w:t>
      </w:r>
      <w:r w:rsidR="0001073A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direktor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Uprave</w:t>
      </w:r>
      <w:r w:rsidRPr="00DE6894">
        <w:rPr>
          <w:bCs w:val="0"/>
          <w:noProof w:val="0"/>
          <w:sz w:val="22"/>
          <w:szCs w:val="22"/>
          <w:lang w:val="ru-RU"/>
        </w:rPr>
        <w:t>: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organizuje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rukovodi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Uprave</w:t>
      </w:r>
      <w:r w:rsidRPr="00DE6894">
        <w:rPr>
          <w:sz w:val="22"/>
          <w:szCs w:val="22"/>
        </w:rPr>
        <w:t xml:space="preserve"> 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predstavlјa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Upravu</w:t>
      </w:r>
      <w:r w:rsidRPr="00DE6894">
        <w:rPr>
          <w:sz w:val="22"/>
          <w:szCs w:val="22"/>
        </w:rPr>
        <w:t xml:space="preserve"> 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organizuje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obavlјanje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odgovoran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zakonit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blagovremen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Uprave</w:t>
      </w:r>
      <w:r w:rsidRPr="00DE6894">
        <w:rPr>
          <w:sz w:val="22"/>
          <w:szCs w:val="22"/>
        </w:rPr>
        <w:t xml:space="preserve"> 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naredbodavac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izvršavanje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finansijskih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nadležna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Uprava</w:t>
      </w:r>
      <w:r w:rsidRPr="00DE6894">
        <w:rPr>
          <w:sz w:val="22"/>
          <w:szCs w:val="22"/>
        </w:rPr>
        <w:t xml:space="preserve"> 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odlučuje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rasporedu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radnog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vremena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smenama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donosi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potpisuje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akta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Uprave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donosi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rešenja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vezi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radnim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odnosima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kao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druga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rešenja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uređuje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položaj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prava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obaveze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zaposlenih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Upravi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donosi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uputstva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propisuje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način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izvršavanja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Uprave</w:t>
      </w:r>
      <w:r w:rsidRPr="00DE6894">
        <w:rPr>
          <w:sz w:val="22"/>
          <w:szCs w:val="22"/>
        </w:rPr>
        <w:t>.</w:t>
      </w:r>
      <w:r w:rsidR="000973A8" w:rsidRPr="00DE6894">
        <w:rPr>
          <w:sz w:val="22"/>
          <w:szCs w:val="22"/>
        </w:rPr>
        <w:t xml:space="preserve"> </w:t>
      </w:r>
    </w:p>
    <w:p w:rsidR="00C60874" w:rsidRPr="00DE6894" w:rsidRDefault="00C60874" w:rsidP="000973A8">
      <w:pPr>
        <w:rPr>
          <w:sz w:val="22"/>
          <w:szCs w:val="22"/>
        </w:rPr>
      </w:pPr>
      <w:r w:rsidRPr="00DE6894">
        <w:rPr>
          <w:sz w:val="22"/>
          <w:szCs w:val="22"/>
        </w:rPr>
        <w:t xml:space="preserve">*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skladu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zakonom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Odlukom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zajedničke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pokrajinskih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organa</w:t>
      </w:r>
      <w:r w:rsidRPr="00DE6894">
        <w:rPr>
          <w:sz w:val="22"/>
          <w:szCs w:val="22"/>
        </w:rPr>
        <w:t xml:space="preserve">   </w:t>
      </w:r>
      <w:r w:rsidR="00B52CB7">
        <w:rPr>
          <w:sz w:val="22"/>
          <w:szCs w:val="22"/>
        </w:rPr>
        <w:t>direktor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može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svoje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prava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preneti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pomoćnika</w:t>
      </w:r>
      <w:r w:rsidRPr="00DE6894">
        <w:rPr>
          <w:sz w:val="22"/>
          <w:szCs w:val="22"/>
        </w:rPr>
        <w:t>.</w:t>
      </w:r>
    </w:p>
    <w:p w:rsidR="00C60874" w:rsidRPr="00DE6894" w:rsidRDefault="00C60874" w:rsidP="00C60874">
      <w:pPr>
        <w:rPr>
          <w:sz w:val="22"/>
          <w:szCs w:val="22"/>
        </w:rPr>
      </w:pPr>
      <w:r w:rsidRPr="00DE6894">
        <w:rPr>
          <w:sz w:val="22"/>
          <w:szCs w:val="22"/>
        </w:rPr>
        <w:tab/>
        <w:t>-</w:t>
      </w:r>
      <w:r w:rsidR="0001073A"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pomoćnik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direktora</w:t>
      </w:r>
      <w:r w:rsidRPr="00DE6894">
        <w:rPr>
          <w:sz w:val="22"/>
          <w:szCs w:val="22"/>
        </w:rPr>
        <w:t>: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rukovodi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Sektora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organizuje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objedinjuje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usmerava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izvršilaca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nameštenika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Sektoru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odgovara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blagovremeno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zakonito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pravilno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obavlјanje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Sekt</w:t>
      </w:r>
      <w:r w:rsidRPr="00DE6894">
        <w:rPr>
          <w:sz w:val="22"/>
          <w:szCs w:val="22"/>
        </w:rPr>
        <w:t>o</w:t>
      </w:r>
      <w:r w:rsidR="00B52CB7">
        <w:rPr>
          <w:sz w:val="22"/>
          <w:szCs w:val="22"/>
        </w:rPr>
        <w:t>ru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raspoređuje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neposredne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izvršioce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Sektoru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obavlјa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predlaže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potrebne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mere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oblasti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Sektora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ostvaruje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saradnju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republičkim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organima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pokrajinskim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oraganima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organima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lokalne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samouprave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vršenju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delokruga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Sektora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</w:p>
    <w:p w:rsidR="000973A8" w:rsidRPr="00DE689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E6894">
        <w:rPr>
          <w:sz w:val="22"/>
          <w:szCs w:val="22"/>
        </w:rPr>
        <w:t>-</w:t>
      </w:r>
      <w:r w:rsidR="000973A8"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obavlјa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druge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nalogu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direktora</w:t>
      </w:r>
      <w:r w:rsidRPr="00DE6894">
        <w:rPr>
          <w:sz w:val="22"/>
          <w:szCs w:val="22"/>
        </w:rPr>
        <w:t>.</w:t>
      </w:r>
      <w:r w:rsidR="000973A8" w:rsidRPr="00DE6894">
        <w:rPr>
          <w:sz w:val="22"/>
          <w:szCs w:val="22"/>
        </w:rPr>
        <w:t xml:space="preserve"> </w:t>
      </w:r>
    </w:p>
    <w:p w:rsidR="00C60874" w:rsidRPr="00DE6894" w:rsidRDefault="00C60874" w:rsidP="000973A8">
      <w:pPr>
        <w:ind w:firstLine="720"/>
        <w:rPr>
          <w:sz w:val="22"/>
          <w:szCs w:val="22"/>
        </w:rPr>
      </w:pPr>
    </w:p>
    <w:p w:rsidR="00A438D0" w:rsidRPr="00DE689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E6894" w:rsidRDefault="00B52CB7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DE6894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DE6894">
        <w:rPr>
          <w:bCs w:val="0"/>
          <w:noProof w:val="0"/>
          <w:sz w:val="22"/>
          <w:szCs w:val="22"/>
          <w:lang w:val="ru-RU"/>
        </w:rPr>
        <w:t>.</w:t>
      </w:r>
    </w:p>
    <w:p w:rsidR="00B22F9E" w:rsidRPr="00DE6894" w:rsidRDefault="00B52CB7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DE6894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DE6894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DE6894">
        <w:rPr>
          <w:bCs w:val="0"/>
          <w:noProof w:val="0"/>
          <w:sz w:val="22"/>
          <w:szCs w:val="22"/>
          <w:lang w:val="ru-RU"/>
        </w:rPr>
        <w:t>.</w:t>
      </w:r>
    </w:p>
    <w:p w:rsidR="006D2F9A" w:rsidRPr="00DE6894" w:rsidRDefault="006D2F9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6D2F9A" w:rsidRPr="00DE6894" w:rsidRDefault="006D2F9A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9151C6" w:rsidRPr="00DE6894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9151C6" w:rsidRPr="00DE6894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9151C6" w:rsidRPr="00DE6894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D7549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00491100"/>
      <w:r>
        <w:rPr>
          <w:lang w:eastAsia="sr-Cyrl-RS"/>
        </w:rPr>
        <w:lastRenderedPageBreak/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757084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5. </w:t>
      </w:r>
      <w:r w:rsidR="00B52CB7">
        <w:rPr>
          <w:lang w:eastAsia="sr-Cyrl-RS"/>
        </w:rPr>
        <w:t>OPIS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PRAVILA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U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VEZI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SA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JAVNOŠĆU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RADA</w:t>
      </w:r>
      <w:bookmarkEnd w:id="11"/>
      <w:bookmarkEnd w:id="12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0A3B05" w:rsidRPr="00DE6894" w:rsidRDefault="000A3B05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DE6894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DE689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E6894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B52CB7">
        <w:rPr>
          <w:bCs w:val="0"/>
          <w:noProof w:val="0"/>
          <w:sz w:val="22"/>
          <w:szCs w:val="22"/>
          <w:lang w:val="ru-RU"/>
        </w:rPr>
        <w:t>Obaveza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iz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ovog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uputstva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nije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primenjiva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slučaju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konkretnog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organa</w:t>
      </w:r>
      <w:r w:rsidR="00C90147" w:rsidRPr="00DE6894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DE6894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E6894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DE6894">
        <w:rPr>
          <w:sz w:val="22"/>
          <w:szCs w:val="22"/>
        </w:rPr>
        <w:t xml:space="preserve"> 100716377</w:t>
      </w:r>
    </w:p>
    <w:p w:rsidR="009936B5" w:rsidRPr="00DE689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DE6894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Radno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vreme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Uprave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je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od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8 </w:t>
      </w:r>
      <w:r w:rsidR="00B52CB7">
        <w:rPr>
          <w:bCs w:val="0"/>
          <w:noProof w:val="0"/>
          <w:sz w:val="22"/>
          <w:szCs w:val="22"/>
          <w:lang w:val="ru-RU"/>
        </w:rPr>
        <w:t>do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16 </w:t>
      </w:r>
      <w:r w:rsidR="00B52CB7">
        <w:rPr>
          <w:bCs w:val="0"/>
          <w:noProof w:val="0"/>
          <w:sz w:val="22"/>
          <w:szCs w:val="22"/>
          <w:lang w:val="ru-RU"/>
        </w:rPr>
        <w:t>časova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, </w:t>
      </w:r>
      <w:r w:rsidR="00B52CB7">
        <w:rPr>
          <w:bCs w:val="0"/>
          <w:noProof w:val="0"/>
          <w:sz w:val="22"/>
          <w:szCs w:val="22"/>
          <w:lang w:val="ru-RU"/>
        </w:rPr>
        <w:t>od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ponedelјka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do</w:t>
      </w:r>
      <w:r w:rsidR="000D7AF4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petka</w:t>
      </w:r>
      <w:r w:rsidR="000D7AF4" w:rsidRPr="00DE6894">
        <w:rPr>
          <w:bCs w:val="0"/>
          <w:noProof w:val="0"/>
          <w:sz w:val="22"/>
          <w:szCs w:val="22"/>
          <w:lang w:val="ru-RU"/>
        </w:rPr>
        <w:t>.</w:t>
      </w:r>
    </w:p>
    <w:p w:rsidR="000D7AF4" w:rsidRPr="00DE6894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Radno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vreme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uže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organizacione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jedinice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Odelјenja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poslove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štamparije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organizovano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dve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smene</w:t>
      </w:r>
      <w:r w:rsidRPr="00DE6894">
        <w:rPr>
          <w:bCs w:val="0"/>
          <w:noProof w:val="0"/>
          <w:sz w:val="22"/>
          <w:szCs w:val="22"/>
          <w:lang w:val="ru-RU"/>
        </w:rPr>
        <w:t xml:space="preserve">  </w:t>
      </w:r>
      <w:r w:rsidR="00B52CB7">
        <w:rPr>
          <w:bCs w:val="0"/>
          <w:noProof w:val="0"/>
          <w:sz w:val="22"/>
          <w:szCs w:val="22"/>
          <w:lang w:val="ru-RU"/>
        </w:rPr>
        <w:t>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to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od</w:t>
      </w:r>
      <w:r w:rsidRPr="00DE6894">
        <w:rPr>
          <w:bCs w:val="0"/>
          <w:noProof w:val="0"/>
          <w:sz w:val="22"/>
          <w:szCs w:val="22"/>
          <w:lang w:val="ru-RU"/>
        </w:rPr>
        <w:t xml:space="preserve"> 7 </w:t>
      </w:r>
      <w:r w:rsidR="00B52CB7">
        <w:rPr>
          <w:bCs w:val="0"/>
          <w:noProof w:val="0"/>
          <w:sz w:val="22"/>
          <w:szCs w:val="22"/>
          <w:lang w:val="ru-RU"/>
        </w:rPr>
        <w:t>do</w:t>
      </w:r>
      <w:r w:rsidRPr="00DE6894">
        <w:rPr>
          <w:bCs w:val="0"/>
          <w:noProof w:val="0"/>
          <w:sz w:val="22"/>
          <w:szCs w:val="22"/>
          <w:lang w:val="ru-RU"/>
        </w:rPr>
        <w:t xml:space="preserve"> 15 </w:t>
      </w:r>
      <w:r w:rsidR="00B52CB7">
        <w:rPr>
          <w:bCs w:val="0"/>
          <w:noProof w:val="0"/>
          <w:sz w:val="22"/>
          <w:szCs w:val="22"/>
          <w:lang w:val="ru-RU"/>
        </w:rPr>
        <w:t>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od</w:t>
      </w:r>
      <w:r w:rsidRPr="00DE6894">
        <w:rPr>
          <w:bCs w:val="0"/>
          <w:noProof w:val="0"/>
          <w:sz w:val="22"/>
          <w:szCs w:val="22"/>
          <w:lang w:val="ru-RU"/>
        </w:rPr>
        <w:t xml:space="preserve"> 12 </w:t>
      </w:r>
      <w:r w:rsidR="00B52CB7">
        <w:rPr>
          <w:bCs w:val="0"/>
          <w:noProof w:val="0"/>
          <w:sz w:val="22"/>
          <w:szCs w:val="22"/>
          <w:lang w:val="ru-RU"/>
        </w:rPr>
        <w:t>do</w:t>
      </w:r>
      <w:r w:rsidRPr="00DE6894">
        <w:rPr>
          <w:bCs w:val="0"/>
          <w:noProof w:val="0"/>
          <w:sz w:val="22"/>
          <w:szCs w:val="22"/>
          <w:lang w:val="ru-RU"/>
        </w:rPr>
        <w:t xml:space="preserve"> 20 </w:t>
      </w:r>
      <w:r w:rsidR="00B52CB7">
        <w:rPr>
          <w:bCs w:val="0"/>
          <w:noProof w:val="0"/>
          <w:sz w:val="22"/>
          <w:szCs w:val="22"/>
          <w:lang w:val="ru-RU"/>
        </w:rPr>
        <w:t>časova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</w:p>
    <w:p w:rsidR="000D7AF4" w:rsidRPr="00DE6894" w:rsidRDefault="00B52CB7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DE689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DE689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DE689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DE689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DE689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DE689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DE6894">
        <w:rPr>
          <w:noProof w:val="0"/>
          <w:sz w:val="22"/>
          <w:szCs w:val="22"/>
        </w:rPr>
        <w:t>.</w:t>
      </w:r>
    </w:p>
    <w:p w:rsidR="009936B5" w:rsidRPr="00DE6894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DE6894" w:rsidRDefault="00237E0D" w:rsidP="0094389A">
      <w:pPr>
        <w:ind w:left="-57" w:firstLine="777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1</w:t>
      </w:r>
      <w:r w:rsidR="007B137C" w:rsidRPr="00DE6894">
        <w:rPr>
          <w:sz w:val="22"/>
          <w:szCs w:val="22"/>
          <w:lang w:val="ru-RU"/>
        </w:rPr>
        <w:t xml:space="preserve">) </w:t>
      </w:r>
      <w:r w:rsidR="00B52CB7">
        <w:rPr>
          <w:b/>
          <w:sz w:val="22"/>
          <w:szCs w:val="22"/>
          <w:lang w:val="ru-RU"/>
        </w:rPr>
        <w:t>Dušanka</w:t>
      </w:r>
      <w:r w:rsidR="0094389A" w:rsidRPr="00DE6894">
        <w:rPr>
          <w:b/>
          <w:sz w:val="22"/>
          <w:szCs w:val="22"/>
          <w:lang w:val="ru-RU"/>
        </w:rPr>
        <w:t xml:space="preserve"> </w:t>
      </w:r>
      <w:r w:rsidR="00B52CB7">
        <w:rPr>
          <w:b/>
          <w:sz w:val="22"/>
          <w:szCs w:val="22"/>
          <w:lang w:val="ru-RU"/>
        </w:rPr>
        <w:t>Belić</w:t>
      </w:r>
      <w:r w:rsidR="0094389A" w:rsidRPr="00DE6894">
        <w:rPr>
          <w:b/>
          <w:sz w:val="22"/>
          <w:szCs w:val="22"/>
          <w:lang w:val="ru-RU"/>
        </w:rPr>
        <w:t xml:space="preserve"> </w:t>
      </w:r>
      <w:r w:rsidR="00B52CB7">
        <w:rPr>
          <w:b/>
          <w:sz w:val="22"/>
          <w:szCs w:val="22"/>
          <w:lang w:val="ru-RU"/>
        </w:rPr>
        <w:t>Milјanović</w:t>
      </w:r>
      <w:r w:rsidR="0094389A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v</w:t>
      </w:r>
      <w:r w:rsidR="000D2845" w:rsidRPr="00DE6894">
        <w:rPr>
          <w:sz w:val="22"/>
          <w:szCs w:val="22"/>
          <w:lang w:val="ru-RU"/>
        </w:rPr>
        <w:t>.</w:t>
      </w:r>
      <w:r w:rsidR="00B52CB7">
        <w:rPr>
          <w:sz w:val="22"/>
          <w:szCs w:val="22"/>
          <w:lang w:val="ru-RU"/>
        </w:rPr>
        <w:t>d</w:t>
      </w:r>
      <w:r w:rsidR="000D2845" w:rsidRPr="00DE6894">
        <w:rPr>
          <w:sz w:val="22"/>
          <w:szCs w:val="22"/>
          <w:lang w:val="ru-RU"/>
        </w:rPr>
        <w:t>.</w:t>
      </w:r>
      <w:r w:rsidR="00B52CB7">
        <w:rPr>
          <w:sz w:val="22"/>
          <w:szCs w:val="22"/>
          <w:lang w:val="ru-RU"/>
        </w:rPr>
        <w:t>pomoćnika</w:t>
      </w:r>
      <w:r w:rsidR="000D2845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direktora</w:t>
      </w:r>
      <w:r w:rsidR="0094389A" w:rsidRPr="00DE6894">
        <w:rPr>
          <w:sz w:val="22"/>
          <w:szCs w:val="22"/>
        </w:rPr>
        <w:t>,</w:t>
      </w:r>
      <w:r w:rsidR="00B52CB7">
        <w:rPr>
          <w:sz w:val="22"/>
          <w:szCs w:val="22"/>
          <w:lang w:val="ru-RU"/>
        </w:rPr>
        <w:t>tel</w:t>
      </w:r>
      <w:r w:rsidR="0094389A" w:rsidRPr="00DE6894">
        <w:rPr>
          <w:sz w:val="22"/>
          <w:szCs w:val="22"/>
          <w:lang w:val="en-US"/>
        </w:rPr>
        <w:t>.</w:t>
      </w:r>
      <w:r w:rsidR="0094389A" w:rsidRPr="00DE6894">
        <w:rPr>
          <w:sz w:val="22"/>
          <w:szCs w:val="22"/>
          <w:lang w:val="ru-RU"/>
        </w:rPr>
        <w:t>:021/48743</w:t>
      </w:r>
      <w:r w:rsidR="0094389A" w:rsidRPr="00DE6894">
        <w:rPr>
          <w:sz w:val="22"/>
          <w:szCs w:val="22"/>
          <w:lang w:val="sr-Latn-RS"/>
        </w:rPr>
        <w:t xml:space="preserve"> </w:t>
      </w:r>
      <w:r w:rsidR="0094389A" w:rsidRPr="00DE6894">
        <w:rPr>
          <w:sz w:val="22"/>
          <w:szCs w:val="22"/>
          <w:lang w:val="ru-RU"/>
        </w:rPr>
        <w:t>56</w:t>
      </w:r>
    </w:p>
    <w:p w:rsidR="0094389A" w:rsidRPr="00DE6894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DE6894">
        <w:rPr>
          <w:sz w:val="22"/>
          <w:szCs w:val="22"/>
        </w:rPr>
        <w:t xml:space="preserve">    </w:t>
      </w:r>
      <w:r w:rsidRPr="00DE6894">
        <w:rPr>
          <w:sz w:val="22"/>
          <w:szCs w:val="22"/>
          <w:lang w:val="pt-BR"/>
        </w:rPr>
        <w:t>e-mail</w:t>
      </w:r>
      <w:r w:rsidRPr="00DE6894">
        <w:rPr>
          <w:sz w:val="22"/>
          <w:szCs w:val="22"/>
        </w:rPr>
        <w:t xml:space="preserve">: </w:t>
      </w:r>
      <w:hyperlink r:id="rId14" w:history="1">
        <w:r w:rsidRPr="00DE6894">
          <w:rPr>
            <w:rStyle w:val="Hyperlink"/>
            <w:sz w:val="22"/>
            <w:szCs w:val="22"/>
            <w:lang w:val="sr-Latn-RS"/>
          </w:rPr>
          <w:t>dusanka.miljanovic</w:t>
        </w:r>
        <w:r w:rsidRPr="00DE6894">
          <w:rPr>
            <w:rStyle w:val="Hyperlink"/>
            <w:sz w:val="22"/>
            <w:szCs w:val="22"/>
            <w:lang w:val="pt-BR"/>
          </w:rPr>
          <w:t>@vojvodina.gov.rs</w:t>
        </w:r>
      </w:hyperlink>
      <w:r w:rsidRPr="00DE6894">
        <w:rPr>
          <w:sz w:val="22"/>
          <w:szCs w:val="22"/>
        </w:rPr>
        <w:t xml:space="preserve"> </w:t>
      </w:r>
    </w:p>
    <w:p w:rsidR="0094389A" w:rsidRPr="00DE6894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DE6894">
        <w:rPr>
          <w:sz w:val="22"/>
          <w:szCs w:val="22"/>
          <w:lang w:val="sr-Cyrl-RS"/>
        </w:rPr>
        <w:t xml:space="preserve">2) </w:t>
      </w:r>
      <w:r w:rsidR="00B52CB7">
        <w:rPr>
          <w:b/>
          <w:sz w:val="22"/>
          <w:szCs w:val="22"/>
          <w:lang w:val="sr-Cyrl-RS"/>
        </w:rPr>
        <w:t>Branislav</w:t>
      </w:r>
      <w:r w:rsidRPr="00DE6894">
        <w:rPr>
          <w:b/>
          <w:sz w:val="22"/>
          <w:szCs w:val="22"/>
          <w:lang w:val="sr-Cyrl-RS"/>
        </w:rPr>
        <w:t xml:space="preserve"> </w:t>
      </w:r>
      <w:r w:rsidR="00B52CB7">
        <w:rPr>
          <w:b/>
          <w:sz w:val="22"/>
          <w:szCs w:val="22"/>
          <w:lang w:val="sr-Cyrl-RS"/>
        </w:rPr>
        <w:t>Jović</w:t>
      </w:r>
      <w:r w:rsidRPr="00DE6894">
        <w:rPr>
          <w:sz w:val="22"/>
          <w:szCs w:val="22"/>
          <w:lang w:val="sr-Cyrl-RS"/>
        </w:rPr>
        <w:t xml:space="preserve">, </w:t>
      </w:r>
      <w:r w:rsidR="00B52CB7">
        <w:rPr>
          <w:sz w:val="22"/>
          <w:szCs w:val="22"/>
          <w:lang w:val="ru-RU"/>
        </w:rPr>
        <w:t>v</w:t>
      </w:r>
      <w:r w:rsidR="000D2845" w:rsidRPr="00DE6894">
        <w:rPr>
          <w:sz w:val="22"/>
          <w:szCs w:val="22"/>
          <w:lang w:val="ru-RU"/>
        </w:rPr>
        <w:t>.</w:t>
      </w:r>
      <w:r w:rsidR="00B52CB7">
        <w:rPr>
          <w:sz w:val="22"/>
          <w:szCs w:val="22"/>
          <w:lang w:val="ru-RU"/>
        </w:rPr>
        <w:t>d</w:t>
      </w:r>
      <w:r w:rsidR="000D2845" w:rsidRPr="00DE6894">
        <w:rPr>
          <w:sz w:val="22"/>
          <w:szCs w:val="22"/>
          <w:lang w:val="ru-RU"/>
        </w:rPr>
        <w:t>.</w:t>
      </w:r>
      <w:r w:rsidR="00B52CB7">
        <w:rPr>
          <w:sz w:val="22"/>
          <w:szCs w:val="22"/>
          <w:lang w:val="ru-RU"/>
        </w:rPr>
        <w:t>pomoćnika</w:t>
      </w:r>
      <w:r w:rsidR="000D2845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direktora</w:t>
      </w:r>
      <w:r w:rsidRPr="00DE6894">
        <w:rPr>
          <w:sz w:val="22"/>
          <w:szCs w:val="22"/>
          <w:lang w:val="sr-Cyrl-RS"/>
        </w:rPr>
        <w:t xml:space="preserve">, </w:t>
      </w:r>
      <w:r w:rsidR="00B52CB7">
        <w:rPr>
          <w:sz w:val="22"/>
          <w:szCs w:val="22"/>
          <w:lang w:val="sr-Cyrl-RS"/>
        </w:rPr>
        <w:t>telefon</w:t>
      </w:r>
      <w:r w:rsidRPr="00DE6894">
        <w:rPr>
          <w:sz w:val="22"/>
          <w:szCs w:val="22"/>
          <w:lang w:val="sr-Cyrl-RS"/>
        </w:rPr>
        <w:t>: 021/487 47</w:t>
      </w:r>
      <w:r w:rsidRPr="00DE6894">
        <w:rPr>
          <w:sz w:val="22"/>
          <w:szCs w:val="22"/>
          <w:lang w:val="sr-Latn-RS"/>
        </w:rPr>
        <w:t xml:space="preserve"> </w:t>
      </w:r>
      <w:r w:rsidRPr="00DE6894">
        <w:rPr>
          <w:sz w:val="22"/>
          <w:szCs w:val="22"/>
          <w:lang w:val="sr-Cyrl-RS"/>
        </w:rPr>
        <w:t>80</w:t>
      </w:r>
    </w:p>
    <w:p w:rsidR="0094389A" w:rsidRPr="00DE6894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DE6894">
        <w:rPr>
          <w:sz w:val="22"/>
          <w:szCs w:val="22"/>
          <w:lang w:val="sr-Cyrl-RS"/>
        </w:rPr>
        <w:t xml:space="preserve">    </w:t>
      </w:r>
      <w:r w:rsidRPr="00DE6894">
        <w:rPr>
          <w:sz w:val="22"/>
          <w:szCs w:val="22"/>
          <w:lang w:val="pt-BR"/>
        </w:rPr>
        <w:t>e-mail</w:t>
      </w:r>
      <w:r w:rsidRPr="00DE6894">
        <w:rPr>
          <w:sz w:val="22"/>
          <w:szCs w:val="22"/>
        </w:rPr>
        <w:t xml:space="preserve">: </w:t>
      </w:r>
      <w:hyperlink r:id="rId15" w:history="1">
        <w:r w:rsidRPr="00DE6894">
          <w:rPr>
            <w:rStyle w:val="Hyperlink"/>
            <w:sz w:val="22"/>
            <w:szCs w:val="22"/>
            <w:lang w:val="sr-Latn-RS"/>
          </w:rPr>
          <w:t>branislav.jovic</w:t>
        </w:r>
        <w:r w:rsidRPr="00DE689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4389A" w:rsidRPr="00DE6894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DE6894">
        <w:rPr>
          <w:sz w:val="22"/>
          <w:szCs w:val="22"/>
          <w:lang w:val="sr-Latn-RS"/>
        </w:rPr>
        <w:t xml:space="preserve">3) </w:t>
      </w:r>
      <w:r w:rsidR="00B52CB7">
        <w:rPr>
          <w:b/>
          <w:sz w:val="22"/>
          <w:szCs w:val="22"/>
          <w:lang w:val="sr-Cyrl-RS"/>
        </w:rPr>
        <w:t>Predrag</w:t>
      </w:r>
      <w:r w:rsidRPr="00DE6894">
        <w:rPr>
          <w:b/>
          <w:sz w:val="22"/>
          <w:szCs w:val="22"/>
          <w:lang w:val="sr-Cyrl-RS"/>
        </w:rPr>
        <w:t xml:space="preserve"> </w:t>
      </w:r>
      <w:r w:rsidR="00B52CB7">
        <w:rPr>
          <w:b/>
          <w:sz w:val="22"/>
          <w:szCs w:val="22"/>
          <w:lang w:val="sr-Cyrl-RS"/>
        </w:rPr>
        <w:t>Tomanović</w:t>
      </w:r>
      <w:r w:rsidRPr="00DE6894">
        <w:rPr>
          <w:sz w:val="22"/>
          <w:szCs w:val="22"/>
          <w:lang w:val="sr-Cyrl-RS"/>
        </w:rPr>
        <w:t xml:space="preserve">, </w:t>
      </w:r>
      <w:r w:rsidR="00B52CB7">
        <w:rPr>
          <w:sz w:val="22"/>
          <w:szCs w:val="22"/>
          <w:lang w:val="ru-RU"/>
        </w:rPr>
        <w:t>v</w:t>
      </w:r>
      <w:r w:rsidR="000D2845" w:rsidRPr="00DE6894">
        <w:rPr>
          <w:sz w:val="22"/>
          <w:szCs w:val="22"/>
          <w:lang w:val="ru-RU"/>
        </w:rPr>
        <w:t>.</w:t>
      </w:r>
      <w:r w:rsidR="00B52CB7">
        <w:rPr>
          <w:sz w:val="22"/>
          <w:szCs w:val="22"/>
          <w:lang w:val="ru-RU"/>
        </w:rPr>
        <w:t>d</w:t>
      </w:r>
      <w:r w:rsidR="000D2845" w:rsidRPr="00DE6894">
        <w:rPr>
          <w:sz w:val="22"/>
          <w:szCs w:val="22"/>
          <w:lang w:val="ru-RU"/>
        </w:rPr>
        <w:t>.</w:t>
      </w:r>
      <w:r w:rsidR="00B52CB7">
        <w:rPr>
          <w:sz w:val="22"/>
          <w:szCs w:val="22"/>
          <w:lang w:val="ru-RU"/>
        </w:rPr>
        <w:t>pomoćnika</w:t>
      </w:r>
      <w:r w:rsidR="000D2845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direktora</w:t>
      </w:r>
      <w:r w:rsidRPr="00DE6894">
        <w:rPr>
          <w:sz w:val="22"/>
          <w:szCs w:val="22"/>
          <w:lang w:val="sr-Cyrl-RS"/>
        </w:rPr>
        <w:t xml:space="preserve">, </w:t>
      </w:r>
      <w:r w:rsidR="00B52CB7">
        <w:rPr>
          <w:sz w:val="22"/>
          <w:szCs w:val="22"/>
          <w:lang w:val="sr-Cyrl-RS"/>
        </w:rPr>
        <w:t>telefon</w:t>
      </w:r>
      <w:r w:rsidRPr="00DE6894">
        <w:rPr>
          <w:sz w:val="22"/>
          <w:szCs w:val="22"/>
          <w:lang w:val="sr-Cyrl-RS"/>
        </w:rPr>
        <w:t>: 021/487</w:t>
      </w:r>
      <w:r w:rsidRPr="00DE6894">
        <w:rPr>
          <w:sz w:val="22"/>
          <w:szCs w:val="22"/>
          <w:lang w:val="sr-Latn-RS"/>
        </w:rPr>
        <w:t xml:space="preserve"> </w:t>
      </w:r>
      <w:r w:rsidRPr="00DE6894">
        <w:rPr>
          <w:sz w:val="22"/>
          <w:szCs w:val="22"/>
          <w:lang w:val="sr-Cyrl-RS"/>
        </w:rPr>
        <w:t>42</w:t>
      </w:r>
      <w:r w:rsidRPr="00DE6894">
        <w:rPr>
          <w:sz w:val="22"/>
          <w:szCs w:val="22"/>
          <w:lang w:val="sr-Latn-RS"/>
        </w:rPr>
        <w:t xml:space="preserve"> </w:t>
      </w:r>
      <w:r w:rsidRPr="00DE6894">
        <w:rPr>
          <w:sz w:val="22"/>
          <w:szCs w:val="22"/>
          <w:lang w:val="sr-Cyrl-RS"/>
        </w:rPr>
        <w:t>31</w:t>
      </w:r>
    </w:p>
    <w:p w:rsidR="00EC32FA" w:rsidRPr="00DE6894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DE6894">
        <w:rPr>
          <w:sz w:val="22"/>
          <w:szCs w:val="22"/>
          <w:lang w:val="sr-Cyrl-RS"/>
        </w:rPr>
        <w:t xml:space="preserve">    </w:t>
      </w:r>
      <w:r w:rsidRPr="00DE6894">
        <w:rPr>
          <w:sz w:val="22"/>
          <w:szCs w:val="22"/>
          <w:lang w:val="pt-BR"/>
        </w:rPr>
        <w:t>e-mail</w:t>
      </w:r>
      <w:r w:rsidRPr="00DE6894">
        <w:rPr>
          <w:sz w:val="22"/>
          <w:szCs w:val="22"/>
        </w:rPr>
        <w:t xml:space="preserve">: </w:t>
      </w:r>
      <w:hyperlink r:id="rId16" w:history="1">
        <w:r w:rsidRPr="00DE6894">
          <w:rPr>
            <w:rStyle w:val="Hyperlink"/>
            <w:sz w:val="22"/>
            <w:szCs w:val="22"/>
            <w:lang w:val="sr-Latn-RS"/>
          </w:rPr>
          <w:t>predrag.tomanovic</w:t>
        </w:r>
        <w:r w:rsidRPr="00DE689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E6894" w:rsidRDefault="007B137C" w:rsidP="009936B5">
      <w:pPr>
        <w:rPr>
          <w:bCs w:val="0"/>
          <w:noProof w:val="0"/>
          <w:sz w:val="22"/>
          <w:szCs w:val="22"/>
        </w:rPr>
      </w:pPr>
      <w:r w:rsidRPr="00DE6894">
        <w:rPr>
          <w:bCs w:val="0"/>
          <w:noProof w:val="0"/>
          <w:sz w:val="22"/>
          <w:szCs w:val="22"/>
        </w:rPr>
        <w:tab/>
      </w:r>
    </w:p>
    <w:p w:rsidR="009936B5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E6894" w:rsidRDefault="00B52CB7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DE6894">
        <w:rPr>
          <w:bCs w:val="0"/>
          <w:noProof w:val="0"/>
          <w:sz w:val="22"/>
          <w:szCs w:val="22"/>
          <w:lang w:val="ru-RU"/>
        </w:rPr>
        <w:t>.</w:t>
      </w:r>
    </w:p>
    <w:p w:rsidR="000B3AAE" w:rsidRPr="00DE6894" w:rsidRDefault="00B52CB7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DE6894">
        <w:rPr>
          <w:bCs w:val="0"/>
          <w:noProof w:val="0"/>
          <w:sz w:val="22"/>
          <w:szCs w:val="22"/>
          <w:lang w:val="ru-RU"/>
        </w:rPr>
        <w:t>.</w:t>
      </w:r>
    </w:p>
    <w:p w:rsidR="009936B5" w:rsidRPr="00DE689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E6894" w:rsidRDefault="00B52CB7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DE6894">
        <w:rPr>
          <w:bCs w:val="0"/>
          <w:noProof w:val="0"/>
          <w:sz w:val="22"/>
          <w:szCs w:val="22"/>
          <w:lang w:val="ru-RU"/>
        </w:rPr>
        <w:t>.</w:t>
      </w:r>
    </w:p>
    <w:p w:rsidR="009936B5" w:rsidRPr="00DE689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E6894" w:rsidRDefault="00B52CB7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DE6894">
        <w:rPr>
          <w:bCs w:val="0"/>
          <w:noProof w:val="0"/>
          <w:sz w:val="22"/>
          <w:szCs w:val="22"/>
          <w:lang w:val="ru-RU"/>
        </w:rPr>
        <w:t>.</w:t>
      </w:r>
    </w:p>
    <w:p w:rsidR="009936B5" w:rsidRPr="00DE689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DE6894" w:rsidRDefault="00324B96" w:rsidP="00324B96">
      <w:pPr>
        <w:rPr>
          <w:sz w:val="22"/>
          <w:szCs w:val="22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ulazu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objekat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postoji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rampa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pristup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objektu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osobe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invaliditetom</w:t>
      </w:r>
      <w:r w:rsidRPr="00DE6894">
        <w:rPr>
          <w:bCs w:val="0"/>
          <w:noProof w:val="0"/>
          <w:sz w:val="22"/>
          <w:szCs w:val="22"/>
          <w:lang w:val="ru-RU"/>
        </w:rPr>
        <w:t xml:space="preserve">, </w:t>
      </w:r>
      <w:r w:rsidR="00B52CB7">
        <w:rPr>
          <w:bCs w:val="0"/>
          <w:noProof w:val="0"/>
          <w:sz w:val="22"/>
          <w:szCs w:val="22"/>
          <w:lang w:val="ru-RU"/>
        </w:rPr>
        <w:t>sa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nagibom</w:t>
      </w:r>
      <w:r w:rsidRPr="00DE6894">
        <w:rPr>
          <w:bCs w:val="0"/>
          <w:noProof w:val="0"/>
          <w:sz w:val="22"/>
          <w:szCs w:val="22"/>
          <w:lang w:val="ru-RU"/>
        </w:rPr>
        <w:t xml:space="preserve"> 6°. </w:t>
      </w:r>
      <w:r w:rsidR="00B52CB7">
        <w:rPr>
          <w:bCs w:val="0"/>
          <w:noProof w:val="0"/>
          <w:sz w:val="22"/>
          <w:szCs w:val="22"/>
          <w:lang w:val="ru-RU"/>
        </w:rPr>
        <w:t>Širina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ulaznih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vrata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objekta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strani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gde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nalazi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pristupna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rampa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je</w:t>
      </w:r>
      <w:r w:rsidRPr="00DE6894">
        <w:rPr>
          <w:bCs w:val="0"/>
          <w:noProof w:val="0"/>
          <w:sz w:val="22"/>
          <w:szCs w:val="22"/>
          <w:lang w:val="ru-RU"/>
        </w:rPr>
        <w:t xml:space="preserve"> 2,1 </w:t>
      </w:r>
      <w:r w:rsidR="00B52CB7">
        <w:rPr>
          <w:bCs w:val="0"/>
          <w:noProof w:val="0"/>
          <w:sz w:val="22"/>
          <w:szCs w:val="22"/>
          <w:lang w:val="ru-RU"/>
        </w:rPr>
        <w:t>m</w:t>
      </w:r>
      <w:r w:rsidRPr="00DE6894">
        <w:rPr>
          <w:bCs w:val="0"/>
          <w:noProof w:val="0"/>
          <w:sz w:val="22"/>
          <w:szCs w:val="22"/>
          <w:lang w:val="ru-RU"/>
        </w:rPr>
        <w:t xml:space="preserve">. </w:t>
      </w:r>
      <w:r w:rsidR="00B52CB7">
        <w:rPr>
          <w:sz w:val="22"/>
          <w:szCs w:val="22"/>
        </w:rPr>
        <w:t>Postoje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rukohvati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ulaznim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ostalim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stepeništima</w:t>
      </w:r>
      <w:r w:rsidRPr="00DE6894">
        <w:rPr>
          <w:sz w:val="22"/>
          <w:szCs w:val="22"/>
        </w:rPr>
        <w:t xml:space="preserve">.  </w:t>
      </w:r>
      <w:r w:rsidR="00B52CB7">
        <w:rPr>
          <w:sz w:val="22"/>
          <w:szCs w:val="22"/>
        </w:rPr>
        <w:t>Obezbeđeno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horizontalno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vertikalno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kretanje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osoba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invaliditetom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kroz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objekat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portebnim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dimenzijama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liftova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hodnika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platformi</w:t>
      </w:r>
      <w:r w:rsidRPr="00DE6894">
        <w:rPr>
          <w:sz w:val="22"/>
          <w:szCs w:val="22"/>
        </w:rPr>
        <w:t xml:space="preserve">. </w:t>
      </w:r>
      <w:r w:rsidR="00B52CB7">
        <w:rPr>
          <w:sz w:val="22"/>
          <w:szCs w:val="22"/>
        </w:rPr>
        <w:t>Šalteri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prilagođeni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osobama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invaliditetom</w:t>
      </w:r>
      <w:r w:rsidRPr="00DE6894">
        <w:rPr>
          <w:sz w:val="22"/>
          <w:szCs w:val="22"/>
        </w:rPr>
        <w:t>.</w:t>
      </w:r>
    </w:p>
    <w:p w:rsidR="00324B96" w:rsidRPr="00DE6894" w:rsidRDefault="00324B96" w:rsidP="001B7D9D">
      <w:pPr>
        <w:widowControl w:val="0"/>
        <w:autoSpaceDE w:val="0"/>
        <w:autoSpaceDN w:val="0"/>
        <w:adjustRightInd w:val="0"/>
        <w:jc w:val="left"/>
        <w:rPr>
          <w:sz w:val="22"/>
          <w:szCs w:val="22"/>
        </w:rPr>
      </w:pPr>
      <w:r w:rsidRPr="00DE6894">
        <w:rPr>
          <w:sz w:val="22"/>
          <w:szCs w:val="22"/>
        </w:rPr>
        <w:t xml:space="preserve">   </w:t>
      </w:r>
    </w:p>
    <w:p w:rsidR="00C90147" w:rsidRPr="00DE6894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DE6894" w:rsidRDefault="00B52CB7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DE6894">
        <w:rPr>
          <w:bCs w:val="0"/>
          <w:noProof w:val="0"/>
          <w:sz w:val="22"/>
          <w:szCs w:val="22"/>
          <w:lang w:val="ru-RU"/>
        </w:rPr>
        <w:t>.</w:t>
      </w:r>
    </w:p>
    <w:p w:rsidR="009936B5" w:rsidRPr="00DE689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lastRenderedPageBreak/>
        <w:t xml:space="preserve"> </w:t>
      </w:r>
    </w:p>
    <w:p w:rsidR="009936B5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E6894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Snimanje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objekata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nije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dopušte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bez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prethodne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dozvole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</w:p>
    <w:p w:rsidR="000B3AAE" w:rsidRPr="00DE6894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aktivnosti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organa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obaveza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iz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ovog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uputstva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nije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primenjiva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slučaju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konkretnog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organa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</w:p>
    <w:p w:rsidR="000B3AAE" w:rsidRPr="00DE6894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DE689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E6894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DE6894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Obaveza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iz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ovog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uputstva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nije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primenjiva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slučaju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konkretnog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organa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</w:p>
    <w:p w:rsidR="00CF41F0" w:rsidRPr="00DE6894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9936B5" w:rsidRPr="00DE6894" w:rsidRDefault="009936B5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B52CB7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00491101"/>
      <w:r>
        <w:rPr>
          <w:lang w:eastAsia="sr-Cyrl-RS"/>
        </w:rPr>
        <w:t>POGLAVL</w:t>
      </w:r>
      <w:r w:rsidR="00AD7549">
        <w:rPr>
          <w:lang w:val="sr-Latn-RS" w:eastAsia="sr-Cyrl-RS"/>
        </w:rPr>
        <w:t>J</w:t>
      </w:r>
      <w:r>
        <w:rPr>
          <w:lang w:eastAsia="sr-Cyrl-RS"/>
        </w:rPr>
        <w:t>E</w:t>
      </w:r>
      <w:r w:rsidR="00FA3F5E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DE6894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DE6894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DE6894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DE6894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DE6894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DE6894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438D0" w:rsidP="00E44AA0">
      <w:pPr>
        <w:rPr>
          <w:bCs w:val="0"/>
          <w:noProof w:val="0"/>
          <w:sz w:val="22"/>
          <w:szCs w:val="22"/>
          <w:lang w:val="ru-RU"/>
        </w:rPr>
      </w:pPr>
    </w:p>
    <w:p w:rsidR="00CF41F0" w:rsidRPr="00DE6894" w:rsidRDefault="00B52CB7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DE6894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-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DE6894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DE689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-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DE689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-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DE6894" w:rsidRDefault="00B52CB7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DE689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DE6894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AD7549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00491102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FA3F5E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7. </w:t>
      </w:r>
      <w:r w:rsidR="00B52CB7">
        <w:rPr>
          <w:lang w:eastAsia="sr-Cyrl-RS"/>
        </w:rPr>
        <w:t>OPIS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NADLEŽNOSTI</w:t>
      </w:r>
      <w:r w:rsidR="00A438D0" w:rsidRPr="00DE6894">
        <w:rPr>
          <w:lang w:eastAsia="sr-Cyrl-RS"/>
        </w:rPr>
        <w:t xml:space="preserve">, </w:t>
      </w:r>
      <w:r w:rsidR="00B52CB7">
        <w:rPr>
          <w:lang w:eastAsia="sr-Cyrl-RS"/>
        </w:rPr>
        <w:t>OVLAŠĆENјA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I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OBAVEZA</w:t>
      </w:r>
      <w:bookmarkEnd w:id="17"/>
      <w:bookmarkEnd w:id="18"/>
    </w:p>
    <w:p w:rsidR="00A438D0" w:rsidRPr="00DE6894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DE6894" w:rsidRDefault="00B52CB7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DE689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DE6894">
        <w:rPr>
          <w:sz w:val="22"/>
          <w:szCs w:val="22"/>
          <w:lang w:val="ru-RU"/>
        </w:rPr>
        <w:t>.</w:t>
      </w:r>
      <w:r w:rsidR="000D7AF4" w:rsidRPr="00DE6894">
        <w:rPr>
          <w:bCs w:val="0"/>
          <w:sz w:val="22"/>
          <w:szCs w:val="22"/>
          <w:lang w:val="ru-RU"/>
        </w:rPr>
        <w:t xml:space="preserve"> 10/2010</w:t>
      </w:r>
      <w:r w:rsidR="000D7AF4" w:rsidRPr="00DE6894">
        <w:rPr>
          <w:bCs w:val="0"/>
          <w:sz w:val="22"/>
          <w:szCs w:val="22"/>
        </w:rPr>
        <w:t>, 22/201</w:t>
      </w:r>
      <w:r w:rsidR="0045073A" w:rsidRPr="00DE6894">
        <w:rPr>
          <w:bCs w:val="0"/>
          <w:sz w:val="22"/>
          <w:szCs w:val="22"/>
          <w:lang w:val="ru-RU"/>
        </w:rPr>
        <w:t>,</w:t>
      </w:r>
      <w:r w:rsidR="0045073A" w:rsidRPr="00DE6894">
        <w:rPr>
          <w:bCs w:val="0"/>
          <w:sz w:val="22"/>
          <w:szCs w:val="22"/>
        </w:rPr>
        <w:t xml:space="preserve"> 19/2011</w:t>
      </w:r>
      <w:r w:rsidR="000D7AF4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DE6894">
        <w:rPr>
          <w:bCs w:val="0"/>
          <w:sz w:val="22"/>
          <w:szCs w:val="22"/>
        </w:rPr>
        <w:t xml:space="preserve"> </w:t>
      </w:r>
      <w:r w:rsidR="0045073A" w:rsidRPr="00DE6894">
        <w:rPr>
          <w:bCs w:val="0"/>
          <w:sz w:val="22"/>
          <w:szCs w:val="22"/>
        </w:rPr>
        <w:t>16/2014</w:t>
      </w:r>
      <w:r w:rsidR="000D7AF4" w:rsidRPr="00DE6894">
        <w:rPr>
          <w:sz w:val="22"/>
          <w:szCs w:val="22"/>
          <w:lang w:val="ru-RU"/>
        </w:rPr>
        <w:t>).</w:t>
      </w:r>
    </w:p>
    <w:p w:rsidR="000D7AF4" w:rsidRPr="00DE6894" w:rsidRDefault="00B52CB7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DE6894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DE689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DE6894">
        <w:rPr>
          <w:sz w:val="22"/>
          <w:szCs w:val="22"/>
          <w:lang w:val="ru-RU"/>
        </w:rPr>
        <w:t>.</w:t>
      </w:r>
      <w:r w:rsidR="000D7AF4" w:rsidRPr="00DE6894">
        <w:rPr>
          <w:bCs w:val="0"/>
          <w:sz w:val="22"/>
          <w:szCs w:val="22"/>
          <w:lang w:val="ru-RU"/>
        </w:rPr>
        <w:t xml:space="preserve"> 10/2010</w:t>
      </w:r>
      <w:r w:rsidR="0045073A" w:rsidRPr="00DE6894">
        <w:rPr>
          <w:bCs w:val="0"/>
          <w:sz w:val="22"/>
          <w:szCs w:val="22"/>
        </w:rPr>
        <w:t>, 22/201</w:t>
      </w:r>
      <w:r w:rsidR="0045073A" w:rsidRPr="00DE6894">
        <w:rPr>
          <w:bCs w:val="0"/>
          <w:sz w:val="22"/>
          <w:szCs w:val="22"/>
          <w:lang w:val="ru-RU"/>
        </w:rPr>
        <w:t>,</w:t>
      </w:r>
      <w:r w:rsidR="000D7AF4" w:rsidRPr="00DE6894">
        <w:rPr>
          <w:bCs w:val="0"/>
          <w:sz w:val="22"/>
          <w:szCs w:val="22"/>
        </w:rPr>
        <w:t xml:space="preserve"> 19/2011</w:t>
      </w:r>
      <w:r w:rsidR="0045073A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DE6894">
        <w:rPr>
          <w:bCs w:val="0"/>
          <w:sz w:val="22"/>
          <w:szCs w:val="22"/>
        </w:rPr>
        <w:t xml:space="preserve"> 16/2014</w:t>
      </w:r>
      <w:r w:rsidR="000D7AF4" w:rsidRPr="00DE6894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DE6894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DE689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DE6894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0D7AF4" w:rsidP="000D7AF4">
      <w:pPr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ab/>
      </w:r>
      <w:r w:rsidR="00B52CB7">
        <w:rPr>
          <w:sz w:val="22"/>
          <w:szCs w:val="22"/>
          <w:lang w:val="ru-RU"/>
        </w:rPr>
        <w:t>Članom</w:t>
      </w:r>
      <w:r w:rsidRPr="00DE6894">
        <w:rPr>
          <w:sz w:val="22"/>
          <w:szCs w:val="22"/>
          <w:lang w:val="ru-RU"/>
        </w:rPr>
        <w:t xml:space="preserve"> 2. </w:t>
      </w:r>
      <w:r w:rsidR="00B52CB7">
        <w:rPr>
          <w:sz w:val="22"/>
          <w:szCs w:val="22"/>
          <w:lang w:val="ru-RU"/>
        </w:rPr>
        <w:t>Odluke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Upravi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za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zajedničke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pokrajinskih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organa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regulisano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je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da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Uprava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vrši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sledeće</w:t>
      </w:r>
      <w:r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Pr="00DE6894">
        <w:rPr>
          <w:sz w:val="22"/>
          <w:szCs w:val="22"/>
          <w:lang w:val="ru-RU"/>
        </w:rPr>
        <w:t>:</w:t>
      </w:r>
    </w:p>
    <w:p w:rsidR="000D7AF4" w:rsidRPr="00DE6894" w:rsidRDefault="004B487F" w:rsidP="000D7AF4">
      <w:pPr>
        <w:ind w:firstLine="720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1</w:t>
      </w:r>
      <w:r w:rsidR="007A5DE4" w:rsidRPr="00DE6894">
        <w:rPr>
          <w:sz w:val="22"/>
          <w:szCs w:val="22"/>
          <w:lang w:val="ru-RU"/>
        </w:rPr>
        <w:t>.</w:t>
      </w:r>
      <w:r w:rsidR="007A5DE4" w:rsidRPr="00DE6894">
        <w:rPr>
          <w:sz w:val="22"/>
          <w:szCs w:val="22"/>
          <w:lang w:val="sr-Latn-RS"/>
        </w:rPr>
        <w:t xml:space="preserve"> </w:t>
      </w:r>
      <w:r w:rsidR="00B52CB7">
        <w:rPr>
          <w:sz w:val="22"/>
          <w:szCs w:val="22"/>
          <w:lang w:val="ru-RU"/>
        </w:rPr>
        <w:t>normativno</w:t>
      </w:r>
      <w:r w:rsidR="000D7AF4" w:rsidRPr="00DE6894">
        <w:rPr>
          <w:sz w:val="22"/>
          <w:szCs w:val="22"/>
          <w:lang w:val="ru-RU"/>
        </w:rPr>
        <w:t>-</w:t>
      </w:r>
      <w:r w:rsidR="00B52CB7">
        <w:rPr>
          <w:sz w:val="22"/>
          <w:szCs w:val="22"/>
          <w:lang w:val="ru-RU"/>
        </w:rPr>
        <w:t>pravne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opšte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pravne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stručno</w:t>
      </w:r>
      <w:r w:rsidR="000D7AF4" w:rsidRPr="00DE6894">
        <w:rPr>
          <w:sz w:val="22"/>
          <w:szCs w:val="22"/>
          <w:lang w:val="ru-RU"/>
        </w:rPr>
        <w:t xml:space="preserve"> - </w:t>
      </w:r>
      <w:r w:rsidR="00B52CB7">
        <w:rPr>
          <w:sz w:val="22"/>
          <w:szCs w:val="22"/>
          <w:lang w:val="ru-RU"/>
        </w:rPr>
        <w:t>operativne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administrativne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oblasti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javnih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nabavki</w:t>
      </w:r>
      <w:r w:rsidR="000D7AF4" w:rsidRPr="00DE6894">
        <w:rPr>
          <w:sz w:val="22"/>
          <w:szCs w:val="22"/>
          <w:lang w:val="ru-RU"/>
        </w:rPr>
        <w:t>;</w:t>
      </w:r>
    </w:p>
    <w:p w:rsidR="000D7AF4" w:rsidRPr="00DE6894" w:rsidRDefault="004B487F" w:rsidP="000D7AF4">
      <w:pPr>
        <w:ind w:firstLine="720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2</w:t>
      </w:r>
      <w:r w:rsidR="000D7AF4" w:rsidRPr="00DE6894">
        <w:rPr>
          <w:sz w:val="22"/>
          <w:szCs w:val="22"/>
          <w:lang w:val="ru-RU"/>
        </w:rPr>
        <w:t>.</w:t>
      </w:r>
      <w:r w:rsidR="007A5DE4" w:rsidRPr="00DE6894">
        <w:rPr>
          <w:sz w:val="22"/>
          <w:szCs w:val="22"/>
          <w:lang w:val="sr-Latn-RS"/>
        </w:rPr>
        <w:t xml:space="preserve"> </w:t>
      </w:r>
      <w:r w:rsidR="00B52CB7">
        <w:rPr>
          <w:sz w:val="22"/>
          <w:szCs w:val="22"/>
          <w:lang w:val="ru-RU"/>
        </w:rPr>
        <w:t>materij</w:t>
      </w:r>
      <w:r w:rsidR="000D7AF4" w:rsidRPr="00DE6894">
        <w:rPr>
          <w:sz w:val="22"/>
          <w:szCs w:val="22"/>
        </w:rPr>
        <w:t>a</w:t>
      </w:r>
      <w:r w:rsidR="00B52CB7">
        <w:rPr>
          <w:sz w:val="22"/>
          <w:szCs w:val="22"/>
          <w:lang w:val="ru-RU"/>
        </w:rPr>
        <w:t>lno</w:t>
      </w:r>
      <w:r w:rsidR="000D7AF4" w:rsidRPr="00DE6894">
        <w:rPr>
          <w:sz w:val="22"/>
          <w:szCs w:val="22"/>
          <w:lang w:val="ru-RU"/>
        </w:rPr>
        <w:t xml:space="preserve"> - </w:t>
      </w:r>
      <w:r w:rsidR="00B52CB7">
        <w:rPr>
          <w:sz w:val="22"/>
          <w:szCs w:val="22"/>
          <w:lang w:val="ru-RU"/>
        </w:rPr>
        <w:t>finansijske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računovodstvene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stručno</w:t>
      </w:r>
      <w:r w:rsidR="000D7AF4" w:rsidRPr="00DE6894">
        <w:rPr>
          <w:sz w:val="22"/>
          <w:szCs w:val="22"/>
          <w:lang w:val="ru-RU"/>
        </w:rPr>
        <w:t xml:space="preserve"> - </w:t>
      </w:r>
      <w:r w:rsidR="00B52CB7">
        <w:rPr>
          <w:sz w:val="22"/>
          <w:szCs w:val="22"/>
          <w:lang w:val="ru-RU"/>
        </w:rPr>
        <w:t>operativne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statističko</w:t>
      </w:r>
      <w:r w:rsidR="000D7AF4" w:rsidRPr="00DE6894">
        <w:rPr>
          <w:sz w:val="22"/>
          <w:szCs w:val="22"/>
          <w:lang w:val="ru-RU"/>
        </w:rPr>
        <w:t xml:space="preserve"> - </w:t>
      </w:r>
      <w:r w:rsidR="00B52CB7">
        <w:rPr>
          <w:sz w:val="22"/>
          <w:szCs w:val="22"/>
          <w:lang w:val="ru-RU"/>
        </w:rPr>
        <w:t>evidencione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 </w:t>
      </w:r>
      <w:r w:rsidR="00B52CB7"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vezi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izrade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izvršenja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finansijskog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plana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plana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nabavki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popisa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imovine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Autonomne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Pokrajine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Vojvodine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osiguranja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vođenja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evidencija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javnim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nabavkama</w:t>
      </w:r>
      <w:r w:rsidR="000D7AF4" w:rsidRPr="00DE6894">
        <w:rPr>
          <w:sz w:val="22"/>
          <w:szCs w:val="22"/>
          <w:lang w:val="ru-RU"/>
        </w:rPr>
        <w:t>;</w:t>
      </w:r>
    </w:p>
    <w:p w:rsidR="000D7AF4" w:rsidRPr="00DE6894" w:rsidRDefault="004B487F" w:rsidP="000D7AF4">
      <w:pPr>
        <w:ind w:firstLine="720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3</w:t>
      </w:r>
      <w:r w:rsidR="000D7AF4" w:rsidRPr="00DE6894">
        <w:rPr>
          <w:sz w:val="22"/>
          <w:szCs w:val="22"/>
          <w:lang w:val="ru-RU"/>
        </w:rPr>
        <w:t xml:space="preserve">. </w:t>
      </w:r>
      <w:r w:rsidR="00B52CB7">
        <w:rPr>
          <w:sz w:val="22"/>
          <w:szCs w:val="22"/>
          <w:lang w:val="ru-RU"/>
        </w:rPr>
        <w:t>informatičke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stručno</w:t>
      </w:r>
      <w:r w:rsidR="000D7AF4" w:rsidRPr="00DE6894">
        <w:rPr>
          <w:sz w:val="22"/>
          <w:szCs w:val="22"/>
          <w:lang w:val="ru-RU"/>
        </w:rPr>
        <w:t xml:space="preserve"> - </w:t>
      </w:r>
      <w:r w:rsidR="00B52CB7">
        <w:rPr>
          <w:sz w:val="22"/>
          <w:szCs w:val="22"/>
          <w:lang w:val="ru-RU"/>
        </w:rPr>
        <w:t>operativne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dokumentacione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oblasti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informacionih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tehnologija</w:t>
      </w:r>
      <w:r w:rsidR="000D7AF4" w:rsidRPr="00DE6894">
        <w:rPr>
          <w:sz w:val="22"/>
          <w:szCs w:val="22"/>
          <w:lang w:val="ru-RU"/>
        </w:rPr>
        <w:t>,</w:t>
      </w:r>
      <w:r w:rsidR="000D7AF4" w:rsidRPr="00DE6894">
        <w:rPr>
          <w:bCs w:val="0"/>
          <w:sz w:val="22"/>
          <w:szCs w:val="22"/>
          <w:lang w:val="ru-RU"/>
        </w:rPr>
        <w:t xml:space="preserve"> </w:t>
      </w:r>
      <w:r w:rsidR="00B52CB7">
        <w:rPr>
          <w:bCs w:val="0"/>
          <w:sz w:val="22"/>
          <w:szCs w:val="22"/>
          <w:lang w:val="ru-RU"/>
        </w:rPr>
        <w:t>telekomunikacija</w:t>
      </w:r>
      <w:r w:rsidR="000D7AF4" w:rsidRPr="00DE6894">
        <w:rPr>
          <w:bCs w:val="0"/>
          <w:sz w:val="22"/>
          <w:szCs w:val="22"/>
          <w:lang w:val="ru-RU"/>
        </w:rPr>
        <w:t xml:space="preserve">, </w:t>
      </w:r>
      <w:r w:rsidR="00B52CB7">
        <w:rPr>
          <w:bCs w:val="0"/>
          <w:sz w:val="22"/>
          <w:szCs w:val="22"/>
          <w:lang w:val="ru-RU"/>
        </w:rPr>
        <w:t>dokumentacionih</w:t>
      </w:r>
      <w:r w:rsidR="000D7AF4" w:rsidRPr="00DE6894">
        <w:rPr>
          <w:bCs w:val="0"/>
          <w:sz w:val="22"/>
          <w:szCs w:val="22"/>
          <w:lang w:val="ru-RU"/>
        </w:rPr>
        <w:t xml:space="preserve"> </w:t>
      </w:r>
      <w:r w:rsidR="00B52CB7">
        <w:rPr>
          <w:bCs w:val="0"/>
          <w:sz w:val="22"/>
          <w:szCs w:val="22"/>
          <w:lang w:val="ru-RU"/>
        </w:rPr>
        <w:t>i</w:t>
      </w:r>
      <w:r w:rsidR="000D7AF4" w:rsidRPr="00DE6894">
        <w:rPr>
          <w:bCs w:val="0"/>
          <w:sz w:val="22"/>
          <w:szCs w:val="22"/>
          <w:lang w:val="ru-RU"/>
        </w:rPr>
        <w:t xml:space="preserve"> </w:t>
      </w:r>
      <w:r w:rsidR="00B52CB7">
        <w:rPr>
          <w:bCs w:val="0"/>
          <w:sz w:val="22"/>
          <w:szCs w:val="22"/>
          <w:lang w:val="ru-RU"/>
        </w:rPr>
        <w:t>bibliotečkih</w:t>
      </w:r>
      <w:r w:rsidR="000D7AF4" w:rsidRPr="00DE6894">
        <w:rPr>
          <w:bCs w:val="0"/>
          <w:sz w:val="22"/>
          <w:szCs w:val="22"/>
          <w:lang w:val="ru-RU"/>
        </w:rPr>
        <w:t xml:space="preserve"> </w:t>
      </w:r>
      <w:r w:rsidR="00B52CB7">
        <w:rPr>
          <w:bCs w:val="0"/>
          <w:sz w:val="22"/>
          <w:szCs w:val="22"/>
          <w:lang w:val="ru-RU"/>
        </w:rPr>
        <w:t>materijala</w:t>
      </w:r>
      <w:r w:rsidR="000D7AF4" w:rsidRPr="00DE6894">
        <w:rPr>
          <w:bCs w:val="0"/>
          <w:sz w:val="22"/>
          <w:szCs w:val="22"/>
          <w:lang w:val="ru-RU"/>
        </w:rPr>
        <w:t xml:space="preserve"> </w:t>
      </w:r>
      <w:r w:rsidR="00B52CB7">
        <w:rPr>
          <w:bCs w:val="0"/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štampe</w:t>
      </w:r>
      <w:r w:rsidR="000D7AF4" w:rsidRPr="00DE6894">
        <w:rPr>
          <w:sz w:val="22"/>
          <w:szCs w:val="22"/>
          <w:lang w:val="ru-RU"/>
        </w:rPr>
        <w:t>;</w:t>
      </w:r>
    </w:p>
    <w:p w:rsidR="000D7AF4" w:rsidRPr="00DE6894" w:rsidRDefault="004B487F" w:rsidP="000D7AF4">
      <w:pPr>
        <w:ind w:firstLine="720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4</w:t>
      </w:r>
      <w:r w:rsidR="000D7AF4" w:rsidRPr="00DE6894">
        <w:rPr>
          <w:sz w:val="22"/>
          <w:szCs w:val="22"/>
          <w:lang w:val="ru-RU"/>
        </w:rPr>
        <w:t>.</w:t>
      </w:r>
      <w:r w:rsidR="007A5DE4" w:rsidRPr="00DE6894">
        <w:rPr>
          <w:sz w:val="22"/>
          <w:szCs w:val="22"/>
          <w:lang w:val="sr-Latn-RS"/>
        </w:rPr>
        <w:t xml:space="preserve"> </w:t>
      </w:r>
      <w:r w:rsidR="00B52CB7">
        <w:rPr>
          <w:sz w:val="22"/>
          <w:szCs w:val="22"/>
          <w:lang w:val="ru-RU"/>
        </w:rPr>
        <w:t>stručno</w:t>
      </w:r>
      <w:r w:rsidR="000D7AF4" w:rsidRPr="00DE6894">
        <w:rPr>
          <w:sz w:val="22"/>
          <w:szCs w:val="22"/>
          <w:lang w:val="ru-RU"/>
        </w:rPr>
        <w:t xml:space="preserve"> – </w:t>
      </w:r>
      <w:r w:rsidR="00B52CB7">
        <w:rPr>
          <w:sz w:val="22"/>
          <w:szCs w:val="22"/>
          <w:lang w:val="ru-RU"/>
        </w:rPr>
        <w:t>operativne</w:t>
      </w:r>
      <w:r w:rsidR="000D7AF4" w:rsidRPr="00DE6894">
        <w:rPr>
          <w:sz w:val="22"/>
          <w:szCs w:val="22"/>
          <w:lang w:val="ru-RU"/>
        </w:rPr>
        <w:t xml:space="preserve"> , </w:t>
      </w:r>
      <w:r w:rsidR="00B52CB7">
        <w:rPr>
          <w:sz w:val="22"/>
          <w:szCs w:val="22"/>
          <w:lang w:val="ru-RU"/>
        </w:rPr>
        <w:t>prateće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pomoćno</w:t>
      </w:r>
      <w:r w:rsidR="000D7AF4" w:rsidRPr="00DE6894">
        <w:rPr>
          <w:sz w:val="22"/>
          <w:szCs w:val="22"/>
          <w:lang w:val="ru-RU"/>
        </w:rPr>
        <w:t xml:space="preserve"> – </w:t>
      </w:r>
      <w:r w:rsidR="00B52CB7">
        <w:rPr>
          <w:sz w:val="22"/>
          <w:szCs w:val="22"/>
          <w:lang w:val="ru-RU"/>
        </w:rPr>
        <w:t>tehničke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oblasti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investiocine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izgradnje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tekućeg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investicionog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održavanja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poslovnih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objekata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Autonomne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Pokrajine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Vojvodine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službenih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stanova</w:t>
      </w:r>
      <w:r w:rsidR="000D7AF4" w:rsidRPr="00DE6894">
        <w:rPr>
          <w:sz w:val="22"/>
          <w:szCs w:val="22"/>
          <w:lang w:val="ru-RU"/>
        </w:rPr>
        <w:t>;</w:t>
      </w:r>
    </w:p>
    <w:p w:rsidR="000D7AF4" w:rsidRPr="00DE6894" w:rsidRDefault="004B487F" w:rsidP="000D7AF4">
      <w:pPr>
        <w:ind w:firstLine="720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lastRenderedPageBreak/>
        <w:t>5</w:t>
      </w:r>
      <w:r w:rsidR="000D7AF4" w:rsidRPr="00DE6894">
        <w:rPr>
          <w:sz w:val="22"/>
          <w:szCs w:val="22"/>
          <w:lang w:val="ru-RU"/>
        </w:rPr>
        <w:t>.</w:t>
      </w:r>
      <w:r w:rsidR="007A5DE4" w:rsidRPr="00DE6894">
        <w:rPr>
          <w:sz w:val="22"/>
          <w:szCs w:val="22"/>
          <w:lang w:val="sr-Latn-RS"/>
        </w:rPr>
        <w:t xml:space="preserve"> </w:t>
      </w:r>
      <w:r w:rsidR="00B52CB7">
        <w:rPr>
          <w:sz w:val="22"/>
          <w:szCs w:val="22"/>
          <w:lang w:val="ru-RU"/>
        </w:rPr>
        <w:t>stručno</w:t>
      </w:r>
      <w:r w:rsidR="000D7AF4" w:rsidRPr="00DE6894">
        <w:rPr>
          <w:sz w:val="22"/>
          <w:szCs w:val="22"/>
          <w:lang w:val="ru-RU"/>
        </w:rPr>
        <w:t xml:space="preserve"> – </w:t>
      </w:r>
      <w:r w:rsidR="00B52CB7">
        <w:rPr>
          <w:sz w:val="22"/>
          <w:szCs w:val="22"/>
          <w:lang w:val="ru-RU"/>
        </w:rPr>
        <w:t>operativne</w:t>
      </w:r>
      <w:r w:rsidR="000D7AF4" w:rsidRPr="00DE6894">
        <w:rPr>
          <w:sz w:val="22"/>
          <w:szCs w:val="22"/>
          <w:lang w:val="ru-RU"/>
        </w:rPr>
        <w:t xml:space="preserve">, </w:t>
      </w:r>
      <w:r w:rsidR="00B52CB7">
        <w:rPr>
          <w:sz w:val="22"/>
          <w:szCs w:val="22"/>
          <w:lang w:val="ru-RU"/>
        </w:rPr>
        <w:t>statističko</w:t>
      </w:r>
      <w:r w:rsidR="000D7AF4" w:rsidRPr="00DE6894">
        <w:rPr>
          <w:sz w:val="22"/>
          <w:szCs w:val="22"/>
          <w:lang w:val="ru-RU"/>
        </w:rPr>
        <w:t xml:space="preserve"> - </w:t>
      </w:r>
      <w:r w:rsidR="00B52CB7">
        <w:rPr>
          <w:sz w:val="22"/>
          <w:szCs w:val="22"/>
          <w:lang w:val="ru-RU"/>
        </w:rPr>
        <w:t>evidencione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prateće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oblasti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fizičkog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tehničkog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obezbeđenja</w:t>
      </w:r>
      <w:r w:rsidR="000D7AF4" w:rsidRPr="00DE6894">
        <w:rPr>
          <w:sz w:val="22"/>
          <w:szCs w:val="22"/>
          <w:lang w:val="ru-RU"/>
        </w:rPr>
        <w:t xml:space="preserve"> ,</w:t>
      </w:r>
      <w:r w:rsidR="00B52CB7">
        <w:rPr>
          <w:sz w:val="22"/>
          <w:szCs w:val="22"/>
          <w:lang w:val="ru-RU"/>
        </w:rPr>
        <w:t>sprovođenja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mera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protivpožarne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zaštite</w:t>
      </w:r>
      <w:r w:rsidR="000D7AF4" w:rsidRPr="00DE6894">
        <w:rPr>
          <w:sz w:val="22"/>
          <w:szCs w:val="22"/>
          <w:lang w:val="ru-RU"/>
        </w:rPr>
        <w:t>;</w:t>
      </w:r>
    </w:p>
    <w:p w:rsidR="000D7AF4" w:rsidRPr="00DE6894" w:rsidRDefault="004B487F" w:rsidP="000D7AF4">
      <w:pPr>
        <w:ind w:firstLine="720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6</w:t>
      </w:r>
      <w:r w:rsidR="000D7AF4" w:rsidRPr="00DE6894">
        <w:rPr>
          <w:sz w:val="22"/>
          <w:szCs w:val="22"/>
          <w:lang w:val="ru-RU"/>
        </w:rPr>
        <w:t>.</w:t>
      </w:r>
      <w:r w:rsidR="007A5DE4" w:rsidRPr="00DE6894">
        <w:rPr>
          <w:sz w:val="22"/>
          <w:szCs w:val="22"/>
          <w:lang w:val="sr-Latn-RS"/>
        </w:rPr>
        <w:t xml:space="preserve"> </w:t>
      </w:r>
      <w:r w:rsidR="00B52CB7">
        <w:rPr>
          <w:sz w:val="22"/>
          <w:szCs w:val="22"/>
          <w:lang w:val="ru-RU"/>
        </w:rPr>
        <w:t>opšte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pravne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administrativne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oblasti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kancelarijskog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poslovanja</w:t>
      </w:r>
      <w:r w:rsidR="000D7AF4" w:rsidRPr="00DE6894">
        <w:rPr>
          <w:sz w:val="22"/>
          <w:szCs w:val="22"/>
          <w:lang w:val="ru-RU"/>
        </w:rPr>
        <w:t>;</w:t>
      </w:r>
    </w:p>
    <w:p w:rsidR="000D7AF4" w:rsidRPr="00DE6894" w:rsidRDefault="004B487F" w:rsidP="000D7AF4">
      <w:pPr>
        <w:ind w:firstLine="720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7</w:t>
      </w:r>
      <w:r w:rsidR="000D7AF4" w:rsidRPr="00DE6894">
        <w:rPr>
          <w:sz w:val="22"/>
          <w:szCs w:val="22"/>
          <w:lang w:val="ru-RU"/>
        </w:rPr>
        <w:t xml:space="preserve">. </w:t>
      </w:r>
      <w:r w:rsidR="00B52CB7">
        <w:rPr>
          <w:sz w:val="22"/>
          <w:szCs w:val="22"/>
          <w:lang w:val="ru-RU"/>
        </w:rPr>
        <w:t>prateće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pomoćno</w:t>
      </w:r>
      <w:r w:rsidR="000D7AF4" w:rsidRPr="00DE6894">
        <w:rPr>
          <w:sz w:val="22"/>
          <w:szCs w:val="22"/>
          <w:lang w:val="ru-RU"/>
        </w:rPr>
        <w:t xml:space="preserve"> – </w:t>
      </w:r>
      <w:r w:rsidR="00B52CB7">
        <w:rPr>
          <w:sz w:val="22"/>
          <w:szCs w:val="22"/>
          <w:lang w:val="ru-RU"/>
        </w:rPr>
        <w:t>tehničke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pružanja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ugostitelјskih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usluga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internim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restoranima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bifeima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poslovnih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objekata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Autonomne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Pokrajine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Vojvodine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administr</w:t>
      </w:r>
      <w:r w:rsidR="000D7AF4" w:rsidRPr="00DE6894">
        <w:rPr>
          <w:sz w:val="22"/>
          <w:szCs w:val="22"/>
        </w:rPr>
        <w:t>a</w:t>
      </w:r>
      <w:r w:rsidR="00B52CB7">
        <w:rPr>
          <w:sz w:val="22"/>
          <w:szCs w:val="22"/>
          <w:lang w:val="ru-RU"/>
        </w:rPr>
        <w:t>tivne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na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organizovanju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rada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Odmarališta</w:t>
      </w:r>
      <w:r w:rsidR="000D7AF4" w:rsidRPr="00DE6894">
        <w:rPr>
          <w:sz w:val="22"/>
          <w:szCs w:val="22"/>
          <w:lang w:val="ru-RU"/>
        </w:rPr>
        <w:t xml:space="preserve"> "</w:t>
      </w:r>
      <w:r w:rsidR="00B52CB7">
        <w:rPr>
          <w:sz w:val="22"/>
          <w:szCs w:val="22"/>
          <w:lang w:val="ru-RU"/>
        </w:rPr>
        <w:t>Vojvodina</w:t>
      </w:r>
      <w:r w:rsidR="000D7AF4" w:rsidRPr="00DE6894">
        <w:rPr>
          <w:sz w:val="22"/>
          <w:szCs w:val="22"/>
          <w:lang w:val="ru-RU"/>
        </w:rPr>
        <w:t xml:space="preserve">" </w:t>
      </w:r>
      <w:r w:rsidR="00B52CB7">
        <w:rPr>
          <w:sz w:val="22"/>
          <w:szCs w:val="22"/>
          <w:lang w:val="ru-RU"/>
        </w:rPr>
        <w:t>sa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depadansom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Igalu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4B487F" w:rsidP="000D7AF4">
      <w:pPr>
        <w:ind w:firstLine="720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8</w:t>
      </w:r>
      <w:r w:rsidR="000D7AF4" w:rsidRPr="00DE6894">
        <w:rPr>
          <w:sz w:val="22"/>
          <w:szCs w:val="22"/>
          <w:lang w:val="ru-RU"/>
        </w:rPr>
        <w:t xml:space="preserve">. </w:t>
      </w:r>
      <w:r w:rsidR="00B52CB7">
        <w:rPr>
          <w:sz w:val="22"/>
          <w:szCs w:val="22"/>
          <w:lang w:val="ru-RU"/>
        </w:rPr>
        <w:t>prateće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pomoćno</w:t>
      </w:r>
      <w:r w:rsidR="000D7AF4" w:rsidRPr="00DE6894">
        <w:rPr>
          <w:sz w:val="22"/>
          <w:szCs w:val="22"/>
          <w:lang w:val="ru-RU"/>
        </w:rPr>
        <w:t xml:space="preserve"> – </w:t>
      </w:r>
      <w:r w:rsidR="00B52CB7">
        <w:rPr>
          <w:sz w:val="22"/>
          <w:szCs w:val="22"/>
          <w:lang w:val="ru-RU"/>
        </w:rPr>
        <w:t>tehničke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prevoza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službenim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automobilima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drugim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motornim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drumskim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vozilima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kojima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raspolaže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Autonomna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Pokrajina</w:t>
      </w:r>
      <w:r w:rsidR="000D7AF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Vojvodina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B52CB7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DE6894">
        <w:rPr>
          <w:sz w:val="22"/>
          <w:szCs w:val="22"/>
          <w:lang w:val="ru-RU"/>
        </w:rPr>
        <w:t xml:space="preserve"> 2</w:t>
      </w:r>
      <w:r w:rsidR="000D7AF4" w:rsidRPr="00DE6894">
        <w:rPr>
          <w:sz w:val="22"/>
          <w:szCs w:val="22"/>
          <w:lang w:val="sr-Latn-CS"/>
        </w:rPr>
        <w:t>.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B52CB7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B52CB7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B52CB7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DE6894">
        <w:rPr>
          <w:sz w:val="22"/>
          <w:szCs w:val="22"/>
          <w:lang w:val="ru-RU"/>
        </w:rPr>
        <w:t xml:space="preserve"> 2</w:t>
      </w:r>
      <w:r w:rsidR="000D7AF4" w:rsidRPr="00DE6894">
        <w:rPr>
          <w:sz w:val="22"/>
          <w:szCs w:val="22"/>
          <w:lang w:val="sr-Latn-CS"/>
        </w:rPr>
        <w:t>.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B52CB7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DE6894">
        <w:rPr>
          <w:sz w:val="22"/>
          <w:szCs w:val="22"/>
          <w:lang w:val="ru-RU"/>
        </w:rPr>
        <w:t xml:space="preserve"> 2</w:t>
      </w:r>
      <w:r w:rsidR="000D7AF4" w:rsidRPr="00DE6894">
        <w:rPr>
          <w:sz w:val="22"/>
          <w:szCs w:val="22"/>
          <w:lang w:val="sr-Latn-CS"/>
        </w:rPr>
        <w:t>.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DE6894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DE6894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DE689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DE6894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DE6894" w:rsidRDefault="00B52CB7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DE6894">
        <w:rPr>
          <w:sz w:val="22"/>
          <w:szCs w:val="22"/>
          <w:lang w:val="ru-RU"/>
        </w:rPr>
        <w:t>. 43:</w:t>
      </w:r>
    </w:p>
    <w:p w:rsidR="000D7AF4" w:rsidRPr="00DE6894" w:rsidRDefault="000D7AF4" w:rsidP="000D7AF4">
      <w:pPr>
        <w:jc w:val="left"/>
        <w:rPr>
          <w:sz w:val="22"/>
          <w:szCs w:val="22"/>
          <w:lang w:val="ru-RU"/>
        </w:rPr>
      </w:pPr>
      <w:r w:rsidRPr="00DE6894">
        <w:rPr>
          <w:sz w:val="22"/>
          <w:szCs w:val="22"/>
          <w:lang w:val="ru-RU"/>
        </w:rPr>
        <w:t>„</w:t>
      </w:r>
      <w:r w:rsidRPr="00DE6894">
        <w:rPr>
          <w:i/>
          <w:sz w:val="22"/>
          <w:szCs w:val="22"/>
          <w:lang w:val="ru-RU"/>
        </w:rPr>
        <w:t xml:space="preserve">5.2.2.2 </w:t>
      </w:r>
      <w:r w:rsidR="00B52CB7">
        <w:rPr>
          <w:i/>
          <w:sz w:val="22"/>
          <w:szCs w:val="22"/>
          <w:lang w:val="ru-RU"/>
        </w:rPr>
        <w:t>Služba</w:t>
      </w:r>
      <w:r w:rsidRPr="00DE6894">
        <w:rPr>
          <w:i/>
          <w:sz w:val="22"/>
          <w:szCs w:val="22"/>
          <w:lang w:val="ru-RU"/>
        </w:rPr>
        <w:t xml:space="preserve"> </w:t>
      </w:r>
      <w:r w:rsidR="00B52CB7">
        <w:rPr>
          <w:i/>
          <w:sz w:val="22"/>
          <w:szCs w:val="22"/>
          <w:lang w:val="ru-RU"/>
        </w:rPr>
        <w:t>za</w:t>
      </w:r>
      <w:r w:rsidRPr="00DE6894">
        <w:rPr>
          <w:i/>
          <w:sz w:val="22"/>
          <w:szCs w:val="22"/>
          <w:lang w:val="ru-RU"/>
        </w:rPr>
        <w:t xml:space="preserve"> </w:t>
      </w:r>
      <w:r w:rsidR="00B52CB7">
        <w:rPr>
          <w:i/>
          <w:sz w:val="22"/>
          <w:szCs w:val="22"/>
          <w:lang w:val="ru-RU"/>
        </w:rPr>
        <w:t>opšte</w:t>
      </w:r>
      <w:r w:rsidRPr="00DE6894">
        <w:rPr>
          <w:i/>
          <w:sz w:val="22"/>
          <w:szCs w:val="22"/>
          <w:lang w:val="ru-RU"/>
        </w:rPr>
        <w:t xml:space="preserve"> </w:t>
      </w:r>
      <w:r w:rsidR="00B52CB7">
        <w:rPr>
          <w:i/>
          <w:sz w:val="22"/>
          <w:szCs w:val="22"/>
          <w:lang w:val="ru-RU"/>
        </w:rPr>
        <w:t>i</w:t>
      </w:r>
      <w:r w:rsidRPr="00DE6894">
        <w:rPr>
          <w:i/>
          <w:sz w:val="22"/>
          <w:szCs w:val="22"/>
          <w:lang w:val="ru-RU"/>
        </w:rPr>
        <w:t xml:space="preserve"> </w:t>
      </w:r>
      <w:r w:rsidR="00B52CB7">
        <w:rPr>
          <w:i/>
          <w:sz w:val="22"/>
          <w:szCs w:val="22"/>
          <w:lang w:val="ru-RU"/>
        </w:rPr>
        <w:t>zajedničke</w:t>
      </w:r>
      <w:r w:rsidRPr="00DE6894">
        <w:rPr>
          <w:i/>
          <w:sz w:val="22"/>
          <w:szCs w:val="22"/>
          <w:lang w:val="ru-RU"/>
        </w:rPr>
        <w:t xml:space="preserve"> </w:t>
      </w:r>
      <w:r w:rsidR="00B52CB7">
        <w:rPr>
          <w:i/>
          <w:sz w:val="22"/>
          <w:szCs w:val="22"/>
          <w:lang w:val="ru-RU"/>
        </w:rPr>
        <w:t>poslove</w:t>
      </w:r>
      <w:r w:rsidRPr="00DE6894">
        <w:rPr>
          <w:i/>
          <w:sz w:val="22"/>
          <w:szCs w:val="22"/>
          <w:lang w:val="ru-RU"/>
        </w:rPr>
        <w:t xml:space="preserve"> </w:t>
      </w:r>
      <w:r w:rsidR="00B52CB7">
        <w:rPr>
          <w:i/>
          <w:sz w:val="22"/>
          <w:szCs w:val="22"/>
          <w:lang w:val="ru-RU"/>
        </w:rPr>
        <w:t>pokrajinskih</w:t>
      </w:r>
      <w:r w:rsidRPr="00DE6894">
        <w:rPr>
          <w:i/>
          <w:sz w:val="22"/>
          <w:szCs w:val="22"/>
          <w:lang w:val="ru-RU"/>
        </w:rPr>
        <w:t xml:space="preserve"> </w:t>
      </w:r>
      <w:r w:rsidR="00B52CB7">
        <w:rPr>
          <w:i/>
          <w:sz w:val="22"/>
          <w:szCs w:val="22"/>
          <w:lang w:val="ru-RU"/>
        </w:rPr>
        <w:t>organa</w:t>
      </w:r>
      <w:r w:rsidRPr="00DE6894">
        <w:rPr>
          <w:i/>
          <w:sz w:val="22"/>
          <w:szCs w:val="22"/>
          <w:lang w:val="ru-RU"/>
        </w:rPr>
        <w:t xml:space="preserve"> – </w:t>
      </w:r>
      <w:r w:rsidR="00B52CB7">
        <w:rPr>
          <w:i/>
          <w:sz w:val="22"/>
          <w:szCs w:val="22"/>
          <w:lang w:val="ru-RU"/>
        </w:rPr>
        <w:t>IT</w:t>
      </w:r>
      <w:r w:rsidRPr="00DE6894">
        <w:rPr>
          <w:i/>
          <w:sz w:val="22"/>
          <w:szCs w:val="22"/>
          <w:lang w:val="ru-RU"/>
        </w:rPr>
        <w:t xml:space="preserve"> </w:t>
      </w:r>
      <w:r w:rsidR="00B52CB7">
        <w:rPr>
          <w:i/>
          <w:sz w:val="22"/>
          <w:szCs w:val="22"/>
          <w:lang w:val="ru-RU"/>
        </w:rPr>
        <w:t>sektor</w:t>
      </w:r>
      <w:r w:rsidRPr="00DE6894">
        <w:rPr>
          <w:sz w:val="22"/>
          <w:szCs w:val="22"/>
          <w:lang w:val="ru-RU"/>
        </w:rPr>
        <w:t xml:space="preserve"> </w:t>
      </w:r>
    </w:p>
    <w:p w:rsidR="000D7AF4" w:rsidRPr="00DE6894" w:rsidRDefault="00B52CB7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DE689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DE689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DE6894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DE689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B52CB7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DE689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DE689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DE689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B52CB7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DE6894">
        <w:rPr>
          <w:sz w:val="22"/>
          <w:szCs w:val="22"/>
          <w:lang w:val="ru-RU"/>
        </w:rPr>
        <w:t>.”</w:t>
      </w:r>
    </w:p>
    <w:p w:rsidR="000D7AF4" w:rsidRPr="00DE6894" w:rsidRDefault="00B52CB7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DE6894">
        <w:rPr>
          <w:sz w:val="22"/>
          <w:szCs w:val="22"/>
        </w:rPr>
        <w:t xml:space="preserve"> </w:t>
      </w:r>
      <w:r w:rsidR="000D7AF4" w:rsidRPr="00DE6894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DE6894">
        <w:rPr>
          <w:sz w:val="22"/>
          <w:szCs w:val="22"/>
          <w:lang w:val="ru-RU"/>
        </w:rPr>
        <w:t>”</w:t>
      </w:r>
      <w:r w:rsidR="000D7AF4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DE6894">
        <w:rPr>
          <w:sz w:val="22"/>
          <w:szCs w:val="22"/>
        </w:rPr>
        <w:t>.</w:t>
      </w:r>
    </w:p>
    <w:p w:rsidR="000D7AF4" w:rsidRPr="00DE6894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DE6894" w:rsidRDefault="00B52CB7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DE689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DE6894">
        <w:rPr>
          <w:sz w:val="22"/>
          <w:szCs w:val="22"/>
          <w:lang w:val="ru-RU"/>
        </w:rPr>
        <w:t xml:space="preserve">: </w:t>
      </w:r>
    </w:p>
    <w:p w:rsidR="000D7AF4" w:rsidRPr="00DE6894" w:rsidRDefault="00B52CB7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DE689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DE6894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DE6894">
        <w:rPr>
          <w:sz w:val="22"/>
          <w:szCs w:val="22"/>
          <w:lang w:val="ru-RU"/>
        </w:rPr>
        <w:t xml:space="preserve">. </w:t>
      </w:r>
    </w:p>
    <w:p w:rsidR="000D7AF4" w:rsidRPr="00DE6894" w:rsidRDefault="00B52CB7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Realizacija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DE6894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DE6894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DE689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DE6894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E6894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DE6894">
        <w:rPr>
          <w:sz w:val="22"/>
          <w:szCs w:val="22"/>
          <w:lang w:val="ru-RU"/>
        </w:rPr>
        <w:t>.</w:t>
      </w:r>
    </w:p>
    <w:p w:rsidR="000D7AF4" w:rsidRPr="00DE6894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DE6894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C6824" w:rsidRPr="00DE6894" w:rsidRDefault="00FC6824" w:rsidP="00E521E8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C6824" w:rsidRPr="00DE6894" w:rsidRDefault="00FC682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B7D9D" w:rsidRPr="00DE6894" w:rsidRDefault="001B7D9D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AD7549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00491103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FA3F5E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8. </w:t>
      </w:r>
      <w:r w:rsidR="00B52CB7">
        <w:rPr>
          <w:lang w:eastAsia="sr-Cyrl-RS"/>
        </w:rPr>
        <w:t>OPIS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POSTUPANјA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U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OKVIRU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NADLEŽNOSTI</w:t>
      </w:r>
      <w:r w:rsidR="00A438D0" w:rsidRPr="00DE6894">
        <w:rPr>
          <w:lang w:eastAsia="sr-Cyrl-RS"/>
        </w:rPr>
        <w:t xml:space="preserve">, </w:t>
      </w:r>
      <w:r w:rsidR="00B52CB7">
        <w:rPr>
          <w:lang w:eastAsia="sr-Cyrl-RS"/>
        </w:rPr>
        <w:t>OVLAŠĆENјA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I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OBAVEZA</w:t>
      </w:r>
      <w:bookmarkEnd w:id="19"/>
      <w:bookmarkEnd w:id="20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DE689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ab/>
      </w:r>
      <w:r w:rsidR="00B52CB7">
        <w:rPr>
          <w:bCs w:val="0"/>
          <w:noProof w:val="0"/>
          <w:sz w:val="22"/>
          <w:szCs w:val="22"/>
          <w:lang w:val="ru-RU"/>
        </w:rPr>
        <w:t>Napomena</w:t>
      </w:r>
      <w:r w:rsidRPr="00DE6894">
        <w:rPr>
          <w:bCs w:val="0"/>
          <w:noProof w:val="0"/>
          <w:sz w:val="22"/>
          <w:szCs w:val="22"/>
          <w:lang w:val="ru-RU"/>
        </w:rPr>
        <w:t xml:space="preserve">: </w:t>
      </w:r>
      <w:r w:rsidR="00B52CB7">
        <w:rPr>
          <w:bCs w:val="0"/>
          <w:noProof w:val="0"/>
          <w:sz w:val="22"/>
          <w:szCs w:val="22"/>
          <w:lang w:val="ru-RU"/>
        </w:rPr>
        <w:t>Uprava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ne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sačinjava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plan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rada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ili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izveštaj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o</w:t>
      </w: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lang w:val="ru-RU"/>
        </w:rPr>
        <w:t>radu</w:t>
      </w:r>
      <w:r w:rsidRPr="00DE6894">
        <w:rPr>
          <w:bCs w:val="0"/>
          <w:noProof w:val="0"/>
          <w:sz w:val="22"/>
          <w:szCs w:val="22"/>
          <w:lang w:val="ru-RU"/>
        </w:rPr>
        <w:t>.</w:t>
      </w:r>
    </w:p>
    <w:p w:rsidR="00BE3C63" w:rsidRPr="00DE689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E44AA0" w:rsidRPr="00DE6894" w:rsidRDefault="00E44AA0" w:rsidP="00E44AA0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AD7549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00491104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FA3F5E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9. </w:t>
      </w:r>
      <w:r w:rsidR="00B52CB7">
        <w:rPr>
          <w:lang w:eastAsia="sr-Cyrl-RS"/>
        </w:rPr>
        <w:t>NAVOĐENјE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PROPISA</w:t>
      </w:r>
      <w:bookmarkEnd w:id="21"/>
      <w:bookmarkEnd w:id="22"/>
    </w:p>
    <w:p w:rsidR="00BE3C63" w:rsidRPr="00DE6894" w:rsidRDefault="00B52CB7" w:rsidP="00EC201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DE6894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DE6894" w:rsidRDefault="00425EB6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 w:rsidRPr="00DE6894">
        <w:rPr>
          <w:bCs w:val="0"/>
          <w:sz w:val="22"/>
          <w:szCs w:val="22"/>
          <w:lang w:val="ru-RU"/>
        </w:rPr>
        <w:fldChar w:fldCharType="begin"/>
      </w:r>
      <w:r w:rsidRPr="00DE6894">
        <w:rPr>
          <w:bCs w:val="0"/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Pr="00DE6894">
        <w:rPr>
          <w:bCs w:val="0"/>
          <w:sz w:val="22"/>
          <w:szCs w:val="22"/>
          <w:lang w:val="ru-RU"/>
        </w:rPr>
        <w:fldChar w:fldCharType="separate"/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Odluka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o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Upravi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za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zajedničke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poslove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pokrajinskih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organa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(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sr-Latn-CS"/>
        </w:rPr>
        <w:t>„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Službeni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list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APV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“, </w:t>
      </w:r>
      <w:r w:rsidR="00B52CB7">
        <w:rPr>
          <w:rStyle w:val="Hyperlink"/>
          <w:bCs w:val="0"/>
          <w:color w:val="auto"/>
          <w:sz w:val="22"/>
          <w:szCs w:val="22"/>
          <w:u w:val="none"/>
          <w:lang w:val="ru-RU"/>
        </w:rPr>
        <w:t>br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>.10/10, 22/10</w:t>
      </w:r>
      <w:r w:rsidR="0045073A"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>, 19/11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B52CB7">
        <w:rPr>
          <w:rStyle w:val="Hyperlink"/>
          <w:bCs w:val="0"/>
          <w:color w:val="auto"/>
          <w:sz w:val="22"/>
          <w:szCs w:val="22"/>
          <w:u w:val="none"/>
        </w:rPr>
        <w:t>i</w:t>
      </w:r>
      <w:r w:rsidRPr="00DE6894">
        <w:rPr>
          <w:rStyle w:val="Hyperlink"/>
          <w:bCs w:val="0"/>
          <w:color w:val="auto"/>
          <w:sz w:val="22"/>
          <w:szCs w:val="22"/>
          <w:u w:val="none"/>
        </w:rPr>
        <w:t xml:space="preserve"> 1</w:t>
      </w:r>
      <w:r w:rsidR="0045073A"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>6</w:t>
      </w:r>
      <w:r w:rsidRPr="00DE6894">
        <w:rPr>
          <w:rStyle w:val="Hyperlink"/>
          <w:bCs w:val="0"/>
          <w:color w:val="auto"/>
          <w:sz w:val="22"/>
          <w:szCs w:val="22"/>
          <w:u w:val="none"/>
        </w:rPr>
        <w:t>/1</w:t>
      </w:r>
      <w:r w:rsidR="007A5DE4"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>4</w:t>
      </w:r>
      <w:r w:rsidRPr="00DE6894">
        <w:rPr>
          <w:rStyle w:val="Hyperlink"/>
          <w:bCs w:val="0"/>
          <w:color w:val="auto"/>
          <w:sz w:val="22"/>
          <w:szCs w:val="22"/>
          <w:u w:val="none"/>
          <w:lang w:val="ru-RU"/>
        </w:rPr>
        <w:t>)</w:t>
      </w:r>
      <w:r w:rsidRPr="00DE6894">
        <w:rPr>
          <w:bCs w:val="0"/>
          <w:sz w:val="22"/>
          <w:szCs w:val="22"/>
          <w:lang w:val="ru-RU"/>
        </w:rPr>
        <w:fldChar w:fldCharType="end"/>
      </w:r>
    </w:p>
    <w:p w:rsidR="000D2845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zaposlenima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autonomnim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pokrajinama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jedinicama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lokalne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samouprave</w:t>
      </w:r>
      <w:r w:rsidR="000D2845" w:rsidRPr="00DE6894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</w:t>
      </w:r>
      <w:r w:rsidR="000D2845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glasnik</w:t>
      </w:r>
      <w:r w:rsidR="000D284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0D2845" w:rsidRPr="00DE6894">
        <w:rPr>
          <w:bCs w:val="0"/>
          <w:sz w:val="22"/>
          <w:szCs w:val="22"/>
          <w:lang w:val="ru-RU"/>
        </w:rPr>
        <w:t>», 21/2016)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17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javnim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nabavkama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 124/2012</w:t>
        </w:r>
        <w:r w:rsidR="00371BE7" w:rsidRPr="00DE6894">
          <w:rPr>
            <w:rStyle w:val="Hyperlink"/>
            <w:color w:val="auto"/>
            <w:sz w:val="22"/>
            <w:szCs w:val="22"/>
            <w:u w:val="none"/>
            <w:lang w:val="en-US"/>
          </w:rPr>
          <w:t xml:space="preserve">, 14/2015 </w:t>
        </w:r>
        <w:r>
          <w:rPr>
            <w:rStyle w:val="Hyperlink"/>
            <w:color w:val="auto"/>
            <w:sz w:val="22"/>
            <w:szCs w:val="22"/>
            <w:u w:val="none"/>
          </w:rPr>
          <w:t>i</w:t>
        </w:r>
        <w:r w:rsidR="00371BE7" w:rsidRPr="00DE6894">
          <w:rPr>
            <w:rStyle w:val="Hyperlink"/>
            <w:color w:val="auto"/>
            <w:sz w:val="22"/>
            <w:szCs w:val="22"/>
            <w:u w:val="none"/>
          </w:rPr>
          <w:t xml:space="preserve"> 68/2015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  <w:r w:rsidR="00425EB6" w:rsidRPr="00DE6894">
        <w:rPr>
          <w:bCs w:val="0"/>
          <w:sz w:val="22"/>
          <w:szCs w:val="22"/>
          <w:lang w:val="ru-RU"/>
        </w:rPr>
        <w:t xml:space="preserve"> 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18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bezbednosti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zdravlјu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radu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 101/05)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19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evidencijama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oblasti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rada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SRJ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46/96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101/05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36/09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radnim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odnosima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DE6894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DE6894">
        <w:rPr>
          <w:bCs w:val="0"/>
          <w:sz w:val="22"/>
          <w:szCs w:val="22"/>
          <w:lang w:val="ru-RU"/>
        </w:rPr>
        <w:t>»,</w:t>
      </w:r>
      <w:r>
        <w:rPr>
          <w:bCs w:val="0"/>
          <w:sz w:val="22"/>
          <w:szCs w:val="22"/>
          <w:lang w:val="ru-RU"/>
        </w:rPr>
        <w:t>br</w:t>
      </w:r>
      <w:r w:rsidR="00425EB6" w:rsidRPr="00DE6894">
        <w:rPr>
          <w:bCs w:val="0"/>
          <w:sz w:val="22"/>
          <w:szCs w:val="22"/>
          <w:lang w:val="ru-RU"/>
        </w:rPr>
        <w:t>.48/91,66/91,44/98-</w:t>
      </w:r>
      <w:r>
        <w:rPr>
          <w:bCs w:val="0"/>
          <w:sz w:val="22"/>
          <w:szCs w:val="22"/>
          <w:lang w:val="ru-RU"/>
        </w:rPr>
        <w:t>dr</w:t>
      </w:r>
      <w:r w:rsidR="00425EB6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DE6894">
        <w:rPr>
          <w:bCs w:val="0"/>
          <w:sz w:val="22"/>
          <w:szCs w:val="22"/>
          <w:lang w:val="ru-RU"/>
        </w:rPr>
        <w:t>,49/99-</w:t>
      </w:r>
      <w:r>
        <w:rPr>
          <w:bCs w:val="0"/>
          <w:sz w:val="22"/>
          <w:szCs w:val="22"/>
          <w:lang w:val="ru-RU"/>
        </w:rPr>
        <w:t>dr</w:t>
      </w:r>
      <w:r w:rsidR="00425EB6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DE6894">
        <w:rPr>
          <w:bCs w:val="0"/>
          <w:sz w:val="22"/>
          <w:szCs w:val="22"/>
          <w:lang w:val="ru-RU"/>
        </w:rPr>
        <w:t>,34/01-</w:t>
      </w:r>
      <w:r>
        <w:rPr>
          <w:bCs w:val="0"/>
          <w:sz w:val="22"/>
          <w:szCs w:val="22"/>
          <w:lang w:val="ru-RU"/>
        </w:rPr>
        <w:t>dr</w:t>
      </w:r>
      <w:r w:rsidR="00425EB6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DE6894">
        <w:rPr>
          <w:bCs w:val="0"/>
          <w:sz w:val="22"/>
          <w:szCs w:val="22"/>
          <w:lang w:val="ru-RU"/>
        </w:rPr>
        <w:t>,39/02,49/05-</w:t>
      </w:r>
      <w:r>
        <w:rPr>
          <w:bCs w:val="0"/>
          <w:sz w:val="22"/>
          <w:szCs w:val="22"/>
          <w:lang w:val="ru-RU"/>
        </w:rPr>
        <w:t>odluka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USRS</w:t>
      </w:r>
      <w:r w:rsidR="00425EB6" w:rsidRPr="00DE6894">
        <w:rPr>
          <w:bCs w:val="0"/>
          <w:sz w:val="22"/>
          <w:szCs w:val="22"/>
          <w:lang w:val="ru-RU"/>
        </w:rPr>
        <w:t>,79/05-</w:t>
      </w:r>
      <w:r>
        <w:rPr>
          <w:bCs w:val="0"/>
          <w:sz w:val="22"/>
          <w:szCs w:val="22"/>
          <w:lang w:val="ru-RU"/>
        </w:rPr>
        <w:t>dr</w:t>
      </w:r>
      <w:r w:rsidR="00425EB6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DE6894">
        <w:rPr>
          <w:bCs w:val="0"/>
          <w:sz w:val="22"/>
          <w:szCs w:val="22"/>
          <w:lang w:val="ru-RU"/>
        </w:rPr>
        <w:t>,81/05-</w:t>
      </w:r>
      <w:r>
        <w:rPr>
          <w:bCs w:val="0"/>
          <w:sz w:val="22"/>
          <w:szCs w:val="22"/>
          <w:lang w:val="ru-RU"/>
        </w:rPr>
        <w:t>ispr</w:t>
      </w:r>
      <w:r w:rsidR="00425EB6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DE6894">
        <w:rPr>
          <w:bCs w:val="0"/>
          <w:sz w:val="22"/>
          <w:szCs w:val="22"/>
          <w:lang w:val="ru-RU"/>
        </w:rPr>
        <w:t xml:space="preserve"> 83/05-</w:t>
      </w:r>
      <w:r>
        <w:rPr>
          <w:bCs w:val="0"/>
          <w:sz w:val="22"/>
          <w:szCs w:val="22"/>
          <w:lang w:val="ru-RU"/>
        </w:rPr>
        <w:t>ispr</w:t>
      </w:r>
      <w:r w:rsidR="00425EB6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DE6894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143C89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143C89" w:rsidRPr="00DE6894">
        <w:rPr>
          <w:bCs w:val="0"/>
          <w:sz w:val="22"/>
          <w:szCs w:val="22"/>
          <w:lang w:val="ru-RU"/>
        </w:rPr>
        <w:t xml:space="preserve"> </w:t>
      </w:r>
      <w:r w:rsidR="00143C89" w:rsidRPr="00DE6894">
        <w:rPr>
          <w:sz w:val="22"/>
          <w:szCs w:val="22"/>
        </w:rPr>
        <w:t xml:space="preserve">23/2013 – </w:t>
      </w:r>
      <w:r>
        <w:rPr>
          <w:sz w:val="22"/>
          <w:szCs w:val="22"/>
        </w:rPr>
        <w:t>odluka</w:t>
      </w:r>
      <w:r w:rsidR="00143C8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425EB6" w:rsidRPr="00DE6894">
        <w:rPr>
          <w:bCs w:val="0"/>
          <w:sz w:val="22"/>
          <w:szCs w:val="22"/>
          <w:lang w:val="ru-RU"/>
        </w:rPr>
        <w:t>)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0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radu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24/05,  61/05, 54/09 23/13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</w:t>
        </w:r>
        <w:r w:rsidR="009D380A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</w:rPr>
          <w:t>i</w:t>
        </w:r>
        <w:r w:rsidR="009D380A" w:rsidRPr="00DE6894">
          <w:rPr>
            <w:rStyle w:val="Hyperlink"/>
            <w:color w:val="auto"/>
            <w:sz w:val="22"/>
            <w:szCs w:val="22"/>
            <w:u w:val="none"/>
          </w:rPr>
          <w:t xml:space="preserve"> 75/2014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1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obligacionim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odnosima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SFRJ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29/78, 39/85, 45/89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USJ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57/89,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SRJ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31/93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SCG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1/2003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Ustavna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povelјa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2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budžetskom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sistemu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54/09, 73/10, 101/10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101/11, 93/12, 62/13</w:t>
        </w:r>
        <w:r w:rsidR="008E18DD" w:rsidRPr="00DE6894">
          <w:rPr>
            <w:rStyle w:val="Hyperlink"/>
            <w:color w:val="auto"/>
            <w:sz w:val="22"/>
            <w:szCs w:val="22"/>
            <w:u w:val="none"/>
            <w:lang w:val="en-US"/>
          </w:rPr>
          <w:t>,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63/13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ispr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874562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,</w:t>
        </w:r>
        <w:r w:rsidR="008E18DD" w:rsidRPr="00DE6894">
          <w:rPr>
            <w:rStyle w:val="Hyperlink"/>
            <w:color w:val="auto"/>
            <w:sz w:val="22"/>
            <w:szCs w:val="22"/>
            <w:u w:val="none"/>
            <w:lang w:val="en-US"/>
          </w:rPr>
          <w:t xml:space="preserve"> </w:t>
        </w:r>
        <w:r w:rsidR="003E3AC5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108/13</w:t>
        </w:r>
        <w:r w:rsidR="00874562" w:rsidRPr="00DE6894">
          <w:rPr>
            <w:rStyle w:val="Hyperlink"/>
            <w:color w:val="auto"/>
            <w:sz w:val="22"/>
            <w:szCs w:val="22"/>
            <w:u w:val="none"/>
            <w:lang w:val="en-US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</w:rPr>
          <w:t>i</w:t>
        </w:r>
        <w:r w:rsidR="00874562" w:rsidRPr="00DE6894">
          <w:rPr>
            <w:rStyle w:val="Hyperlink"/>
            <w:color w:val="auto"/>
            <w:sz w:val="22"/>
            <w:szCs w:val="22"/>
            <w:u w:val="none"/>
          </w:rPr>
          <w:t xml:space="preserve"> 142/2014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23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budžetu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Republike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Srbije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201</w:t>
        </w:r>
        <w:r w:rsidR="007A5DE4" w:rsidRPr="00DE6894">
          <w:rPr>
            <w:rStyle w:val="Hyperlink"/>
            <w:bCs w:val="0"/>
            <w:color w:val="auto"/>
            <w:sz w:val="22"/>
            <w:szCs w:val="22"/>
            <w:u w:val="none"/>
            <w:lang w:val="sr-Latn-RS"/>
          </w:rPr>
          <w:t>6.</w:t>
        </w:r>
        <w:r w:rsidR="00874562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(«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Službeni</w:t>
        </w:r>
        <w:r w:rsidR="00874562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glasnik</w:t>
        </w:r>
        <w:r w:rsidR="00874562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RS</w:t>
        </w:r>
        <w:r w:rsidR="00874562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»,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br</w:t>
        </w:r>
        <w:r w:rsidR="00874562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. </w:t>
        </w:r>
        <w:r w:rsidR="007A5DE4" w:rsidRPr="00DE6894">
          <w:rPr>
            <w:rStyle w:val="Hyperlink"/>
            <w:bCs w:val="0"/>
            <w:color w:val="auto"/>
            <w:sz w:val="22"/>
            <w:szCs w:val="22"/>
            <w:u w:val="none"/>
            <w:lang w:val="sr-Latn-RS"/>
          </w:rPr>
          <w:t>103/2015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24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računovodstvu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reviziji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 46/06, 111/09, 99/11-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62/13-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5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</w:hyperlink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425EB6" w:rsidRPr="00DE6894">
        <w:rPr>
          <w:bCs w:val="0"/>
          <w:sz w:val="22"/>
          <w:szCs w:val="22"/>
          <w:lang w:val="ru-RU"/>
        </w:rPr>
        <w:t xml:space="preserve"> (</w:t>
      </w:r>
      <w:r>
        <w:rPr>
          <w:bCs w:val="0"/>
          <w:sz w:val="22"/>
          <w:szCs w:val="22"/>
          <w:lang w:val="ru-RU"/>
        </w:rPr>
        <w:t>Sl</w:t>
      </w:r>
      <w:r w:rsidR="00425EB6" w:rsidRPr="00DE6894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425EB6" w:rsidRPr="00DE6894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DE6894">
        <w:rPr>
          <w:bCs w:val="0"/>
          <w:sz w:val="22"/>
          <w:szCs w:val="22"/>
          <w:lang w:val="ru-RU"/>
        </w:rPr>
        <w:t>. 72/11</w:t>
      </w:r>
      <w:r w:rsidR="007F7375" w:rsidRPr="00DE6894">
        <w:rPr>
          <w:bCs w:val="0"/>
          <w:sz w:val="22"/>
          <w:szCs w:val="22"/>
          <w:lang w:val="ru-RU"/>
        </w:rPr>
        <w:t>,</w:t>
      </w:r>
      <w:r w:rsidR="00425EB6" w:rsidRPr="00DE6894">
        <w:rPr>
          <w:bCs w:val="0"/>
          <w:sz w:val="22"/>
          <w:szCs w:val="22"/>
          <w:lang w:val="ru-RU"/>
        </w:rPr>
        <w:t xml:space="preserve"> 88/13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DE6894">
        <w:rPr>
          <w:bCs w:val="0"/>
          <w:sz w:val="22"/>
          <w:szCs w:val="22"/>
          <w:lang w:val="ru-RU"/>
        </w:rPr>
        <w:t xml:space="preserve"> 105/14</w:t>
      </w:r>
      <w:r w:rsidR="00425EB6" w:rsidRPr="00DE6894">
        <w:rPr>
          <w:bCs w:val="0"/>
          <w:sz w:val="22"/>
          <w:szCs w:val="22"/>
          <w:lang w:val="ru-RU"/>
        </w:rPr>
        <w:t>)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26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planiranju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izgradnji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72/09, 81/09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ispr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., 64/10,24/11,121/12,42/13-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</w:t>
        </w:r>
        <w:r w:rsidR="003E3AC5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,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50/13-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</w:t>
        </w:r>
        <w:r w:rsidR="003E3AC5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3E3AC5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98/13-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Odluka</w:t>
        </w:r>
        <w:r w:rsidR="003E3AC5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D97519" w:rsidRPr="00DE6894" w:rsidRDefault="00B52CB7" w:rsidP="00D97519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t>Pravilnik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normativima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izgradnju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objekata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visokoradnje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seizmičkim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područjima</w:t>
      </w:r>
      <w:r w:rsidR="00D97519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SFRJ</w:t>
      </w:r>
      <w:r w:rsidR="00D97519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D97519" w:rsidRPr="00DE6894">
        <w:rPr>
          <w:sz w:val="22"/>
          <w:szCs w:val="22"/>
        </w:rPr>
        <w:t xml:space="preserve">.31/81, 49.82, 29/83, 21/88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52/90)</w:t>
      </w:r>
    </w:p>
    <w:p w:rsidR="00D97519" w:rsidRPr="00DE6894" w:rsidRDefault="00B52CB7" w:rsidP="00D97519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t>Pravilnik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normativima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električne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instalacije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niskog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napona</w:t>
      </w:r>
      <w:r w:rsidR="00D97519" w:rsidRPr="00DE6894">
        <w:rPr>
          <w:sz w:val="22"/>
          <w:szCs w:val="22"/>
        </w:rPr>
        <w:t xml:space="preserve"> ("</w:t>
      </w:r>
      <w:r>
        <w:rPr>
          <w:sz w:val="22"/>
          <w:szCs w:val="22"/>
        </w:rPr>
        <w:t>Sl</w:t>
      </w:r>
      <w:r w:rsidR="00D97519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list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SFRJ</w:t>
      </w:r>
      <w:r w:rsidR="00D97519" w:rsidRPr="00DE6894">
        <w:rPr>
          <w:sz w:val="22"/>
          <w:szCs w:val="22"/>
        </w:rPr>
        <w:t xml:space="preserve">", </w:t>
      </w:r>
      <w:r>
        <w:rPr>
          <w:sz w:val="22"/>
          <w:szCs w:val="22"/>
        </w:rPr>
        <w:t>br</w:t>
      </w:r>
      <w:r w:rsidR="00D97519" w:rsidRPr="00DE6894">
        <w:rPr>
          <w:sz w:val="22"/>
          <w:szCs w:val="22"/>
        </w:rPr>
        <w:t xml:space="preserve">. 53/88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54/88 - </w:t>
      </w:r>
      <w:r>
        <w:rPr>
          <w:sz w:val="22"/>
          <w:szCs w:val="22"/>
        </w:rPr>
        <w:t>ispr</w:t>
      </w:r>
      <w:r w:rsidR="00D97519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"</w:t>
      </w:r>
      <w:r>
        <w:rPr>
          <w:sz w:val="22"/>
          <w:szCs w:val="22"/>
        </w:rPr>
        <w:t>Sl</w:t>
      </w:r>
      <w:r w:rsidR="00D97519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list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SRJ</w:t>
      </w:r>
      <w:r w:rsidR="00D97519" w:rsidRPr="00DE6894">
        <w:rPr>
          <w:sz w:val="22"/>
          <w:szCs w:val="22"/>
        </w:rPr>
        <w:t xml:space="preserve">", </w:t>
      </w:r>
      <w:r>
        <w:rPr>
          <w:sz w:val="22"/>
          <w:szCs w:val="22"/>
        </w:rPr>
        <w:t>br</w:t>
      </w:r>
      <w:r w:rsidR="00D97519" w:rsidRPr="00DE6894">
        <w:rPr>
          <w:sz w:val="22"/>
          <w:szCs w:val="22"/>
        </w:rPr>
        <w:t>. 28/95)</w:t>
      </w:r>
    </w:p>
    <w:p w:rsidR="00D97519" w:rsidRPr="00DE6894" w:rsidRDefault="00B52CB7" w:rsidP="00D97519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>Pravilnik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sadržini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načinu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dokumentacije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objekte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visokogradnje</w:t>
      </w:r>
      <w:r w:rsidR="00D97519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97519" w:rsidRPr="00DE6894">
        <w:rPr>
          <w:sz w:val="22"/>
          <w:szCs w:val="22"/>
        </w:rPr>
        <w:t xml:space="preserve"> 15/2008“)</w:t>
      </w:r>
    </w:p>
    <w:p w:rsidR="00D97519" w:rsidRPr="00DE6894" w:rsidRDefault="00B52CB7" w:rsidP="00D97519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t>Zakon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zaštiti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požara</w:t>
      </w:r>
      <w:r w:rsidR="00D97519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D97519" w:rsidRPr="00DE6894">
        <w:rPr>
          <w:sz w:val="22"/>
          <w:szCs w:val="22"/>
        </w:rPr>
        <w:t xml:space="preserve">“, </w:t>
      </w:r>
      <w:r>
        <w:rPr>
          <w:sz w:val="22"/>
          <w:szCs w:val="22"/>
        </w:rPr>
        <w:t>broj</w:t>
      </w:r>
      <w:r w:rsidR="00D97519" w:rsidRPr="00DE6894">
        <w:rPr>
          <w:sz w:val="22"/>
          <w:szCs w:val="22"/>
        </w:rPr>
        <w:t xml:space="preserve"> 111/09)</w:t>
      </w:r>
    </w:p>
    <w:p w:rsidR="00D97519" w:rsidRPr="00DE6894" w:rsidRDefault="00B52CB7" w:rsidP="00D97519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t>Pravilnik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preventivnim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merama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bezbedan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zdrav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radnom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mestu</w:t>
      </w:r>
      <w:r w:rsidR="00D97519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D97519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D97519" w:rsidRPr="00DE6894">
        <w:rPr>
          <w:sz w:val="22"/>
          <w:szCs w:val="22"/>
        </w:rPr>
        <w:t xml:space="preserve"> 21/09 )</w:t>
      </w:r>
    </w:p>
    <w:p w:rsidR="00D97519" w:rsidRPr="00DE6894" w:rsidRDefault="00B52CB7" w:rsidP="00D97519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t>Zakon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zaštiti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životna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sredine</w:t>
      </w:r>
      <w:r w:rsidR="00D97519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D97519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D97519" w:rsidRPr="00DE6894">
        <w:rPr>
          <w:sz w:val="22"/>
          <w:szCs w:val="22"/>
        </w:rPr>
        <w:t xml:space="preserve"> 135/2004, 36/2009,36/2009-</w:t>
      </w:r>
      <w:r>
        <w:rPr>
          <w:sz w:val="22"/>
          <w:szCs w:val="22"/>
        </w:rPr>
        <w:t>dr</w:t>
      </w:r>
      <w:r w:rsidR="00D97519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zakon</w:t>
      </w:r>
      <w:r w:rsidR="00D97519" w:rsidRPr="00DE6894">
        <w:rPr>
          <w:sz w:val="22"/>
          <w:szCs w:val="22"/>
        </w:rPr>
        <w:t>, 72/2009-</w:t>
      </w:r>
      <w:r>
        <w:rPr>
          <w:sz w:val="22"/>
          <w:szCs w:val="22"/>
        </w:rPr>
        <w:t>dr</w:t>
      </w:r>
      <w:r w:rsidR="00D97519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zakon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43/2011 </w:t>
      </w:r>
      <w:r>
        <w:rPr>
          <w:sz w:val="22"/>
          <w:szCs w:val="22"/>
        </w:rPr>
        <w:t>odluka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 w:rsidR="00D97519" w:rsidRPr="00DE6894">
        <w:rPr>
          <w:sz w:val="22"/>
          <w:szCs w:val="22"/>
        </w:rPr>
        <w:t>)</w:t>
      </w:r>
    </w:p>
    <w:p w:rsidR="00D97519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r>
        <w:rPr>
          <w:sz w:val="22"/>
          <w:szCs w:val="22"/>
        </w:rPr>
        <w:t>Zakon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proceni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uticaja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životnu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sredinu</w:t>
      </w:r>
      <w:r w:rsidR="00D97519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D97519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D97519" w:rsidRPr="00DE6894">
        <w:rPr>
          <w:sz w:val="22"/>
          <w:szCs w:val="22"/>
        </w:rPr>
        <w:t xml:space="preserve"> 135/04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36/09)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7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penzijskom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invalidskom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osiguranju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34/03, 64/04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84/04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85/05, 101/05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63/06 –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,5/09, 107/09, 101/10, 93/12</w:t>
        </w:r>
        <w:r w:rsidR="009D380A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,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62/13</w:t>
        </w:r>
        <w:r w:rsidR="00874562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 w:rsidR="009D380A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75/14</w:t>
        </w:r>
        <w:r w:rsidR="00874562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874562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142/2014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  <w:r w:rsidR="00425EB6" w:rsidRPr="00DE6894">
        <w:rPr>
          <w:sz w:val="22"/>
          <w:szCs w:val="22"/>
          <w:lang w:val="ru-RU"/>
        </w:rPr>
        <w:t xml:space="preserve"> 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8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Zakon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bezbednosti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saobraćaja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putevima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 xml:space="preserve">“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41/09, 53/10, 101/11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32/13-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</w:t>
        </w:r>
        <w:r w:rsidR="00356AC1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356AC1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55/2014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9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kancelarijskom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poslovanju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 9/01)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koeficijentima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imenovanih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DE6894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DE6894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425EB6" w:rsidRPr="00DE6894">
        <w:rPr>
          <w:bCs w:val="0"/>
          <w:sz w:val="22"/>
          <w:szCs w:val="22"/>
          <w:lang w:val="ru-RU"/>
        </w:rPr>
        <w:t>.44/08-</w:t>
      </w:r>
      <w:r>
        <w:rPr>
          <w:bCs w:val="0"/>
          <w:sz w:val="22"/>
          <w:szCs w:val="22"/>
          <w:lang w:val="ru-RU"/>
        </w:rPr>
        <w:t>prečišćen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tekst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DE6894">
        <w:rPr>
          <w:bCs w:val="0"/>
          <w:sz w:val="22"/>
          <w:szCs w:val="22"/>
          <w:lang w:val="ru-RU"/>
        </w:rPr>
        <w:t xml:space="preserve"> 2/12)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30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Pokrajinska</w:t>
        </w:r>
      </w:hyperlink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425EB6" w:rsidRPr="00DE6894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naknadi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troškova</w:t>
      </w:r>
      <w:r w:rsidR="00425EB6" w:rsidRPr="00DE6894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otpremnini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primanjima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zapsolenih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oprganima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425EB6" w:rsidRPr="00DE6894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026FCC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026FCC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026FCC" w:rsidRPr="00DE6894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026FCC" w:rsidRPr="00DE6894">
        <w:rPr>
          <w:bCs w:val="0"/>
          <w:sz w:val="22"/>
          <w:szCs w:val="22"/>
          <w:lang w:val="ru-RU"/>
        </w:rPr>
        <w:t xml:space="preserve">.27/2012, 35/12, </w:t>
      </w:r>
      <w:r w:rsidR="00425EB6" w:rsidRPr="00DE6894">
        <w:rPr>
          <w:bCs w:val="0"/>
          <w:sz w:val="22"/>
          <w:szCs w:val="22"/>
          <w:lang w:val="ru-RU"/>
        </w:rPr>
        <w:t>9/13</w:t>
      </w:r>
      <w:r w:rsidR="007A0DAF" w:rsidRPr="00DE6894">
        <w:rPr>
          <w:bCs w:val="0"/>
          <w:sz w:val="22"/>
          <w:szCs w:val="22"/>
          <w:lang w:val="ru-RU"/>
        </w:rPr>
        <w:t>,</w:t>
      </w:r>
      <w:r w:rsidR="00026FCC" w:rsidRPr="00DE6894">
        <w:rPr>
          <w:bCs w:val="0"/>
          <w:sz w:val="22"/>
          <w:szCs w:val="22"/>
          <w:lang w:val="ru-RU"/>
        </w:rPr>
        <w:t xml:space="preserve"> 16/14</w:t>
      </w:r>
      <w:r w:rsidR="007A0DAF" w:rsidRPr="00DE6894">
        <w:rPr>
          <w:bCs w:val="0"/>
          <w:sz w:val="22"/>
          <w:szCs w:val="22"/>
          <w:lang w:val="ru-RU"/>
        </w:rPr>
        <w:t>, 40/14</w:t>
      </w:r>
      <w:r w:rsidR="00B82B5A" w:rsidRPr="00DE6894">
        <w:rPr>
          <w:bCs w:val="0"/>
          <w:sz w:val="22"/>
          <w:szCs w:val="22"/>
          <w:lang w:val="ru-RU"/>
        </w:rPr>
        <w:t>,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 w:rsidR="007A0DAF" w:rsidRPr="00DE6894">
        <w:rPr>
          <w:bCs w:val="0"/>
          <w:sz w:val="22"/>
          <w:szCs w:val="22"/>
          <w:lang w:val="ru-RU"/>
        </w:rPr>
        <w:t>1</w:t>
      </w:r>
      <w:r w:rsidR="007F7375" w:rsidRPr="00DE6894">
        <w:rPr>
          <w:bCs w:val="0"/>
          <w:sz w:val="22"/>
          <w:szCs w:val="22"/>
          <w:lang w:val="ru-RU"/>
        </w:rPr>
        <w:t>/</w:t>
      </w:r>
      <w:r w:rsidR="007A0DAF" w:rsidRPr="00DE6894">
        <w:rPr>
          <w:bCs w:val="0"/>
          <w:sz w:val="22"/>
          <w:szCs w:val="22"/>
          <w:lang w:val="ru-RU"/>
        </w:rPr>
        <w:t>20</w:t>
      </w:r>
      <w:r w:rsidR="007F7375" w:rsidRPr="00DE6894">
        <w:rPr>
          <w:bCs w:val="0"/>
          <w:sz w:val="22"/>
          <w:szCs w:val="22"/>
          <w:lang w:val="ru-RU"/>
        </w:rPr>
        <w:t>1</w:t>
      </w:r>
      <w:r w:rsidR="007A0DAF" w:rsidRPr="00DE6894">
        <w:rPr>
          <w:bCs w:val="0"/>
          <w:sz w:val="22"/>
          <w:szCs w:val="22"/>
          <w:lang w:val="ru-RU"/>
        </w:rPr>
        <w:t>5</w:t>
      </w:r>
      <w:r w:rsidR="00B82B5A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82B5A" w:rsidRPr="00DE6894">
        <w:rPr>
          <w:bCs w:val="0"/>
          <w:sz w:val="22"/>
          <w:szCs w:val="22"/>
          <w:lang w:val="ru-RU"/>
        </w:rPr>
        <w:t xml:space="preserve"> 44/2015</w:t>
      </w:r>
      <w:r w:rsidR="00425EB6" w:rsidRPr="00DE6894">
        <w:rPr>
          <w:bCs w:val="0"/>
          <w:sz w:val="22"/>
          <w:szCs w:val="22"/>
          <w:lang w:val="ru-RU"/>
        </w:rPr>
        <w:t>)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31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strategiji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eUprave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pokrajinskih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organa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akcionim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planom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do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2015.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godine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 26/13)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32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Pokrajinska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skupštinska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zastavi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Autonomne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2/04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18/08-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promena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naziva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akta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33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Pokrajinska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skupštinska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pokrajinskim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administrativnim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taksama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 20/09)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34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Pokrajinska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skupštinska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odluka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budžetu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Autonomne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201</w:t>
        </w:r>
        <w:r w:rsidR="00915E4F" w:rsidRPr="00DE6894">
          <w:rPr>
            <w:rStyle w:val="Hyperlink"/>
            <w:bCs w:val="0"/>
            <w:color w:val="auto"/>
            <w:sz w:val="22"/>
            <w:szCs w:val="22"/>
            <w:u w:val="none"/>
            <w:lang w:val="sr-Cyrl-RS"/>
          </w:rPr>
          <w:t>6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godinu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79223D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 w:rsidR="00915E4F" w:rsidRPr="00DE6894">
          <w:rPr>
            <w:rStyle w:val="Hyperlink"/>
            <w:color w:val="auto"/>
            <w:sz w:val="22"/>
            <w:szCs w:val="22"/>
            <w:u w:val="none"/>
            <w:lang w:val="sr-Cyrl-RS"/>
          </w:rPr>
          <w:t>54/2015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35" w:tgtFrame="_blank" w:history="1">
        <w:r>
          <w:rPr>
            <w:rStyle w:val="Hyperlink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zajedničkim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osnovama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kriterijumima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zadacima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rad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finansijske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službe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direktnog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korisnika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budžetskih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sredstava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Službeni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.123/03)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36" w:tgtFrame="_blank" w:history="1">
        <w:r>
          <w:rPr>
            <w:rStyle w:val="Hyperlink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standardnom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klasifikacionom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okviru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kontnom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planu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za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budžetski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sistem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Službeni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103/11, 10/12 ,18/12,95/12, 99/12, 22/13, 48/13, 61/13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63/13-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ispr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</w:t>
        </w:r>
        <w:r w:rsidR="00356AC1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, 106/2013, 120/2013, 20/2014, 64/2014</w:t>
        </w:r>
        <w:r w:rsidR="007F7375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,</w:t>
        </w:r>
        <w:r w:rsidR="00356AC1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81/2014</w:t>
        </w:r>
        <w:r w:rsidR="007F7375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7F7375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117/2014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37" w:tgtFrame="_blank" w:history="1">
        <w:r>
          <w:rPr>
            <w:rStyle w:val="Hyperlink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načinu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pripreme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sastavlјanju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podnošenju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finansijskih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izveštaja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korisnika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organizacija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obaveznog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socijalnog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osiguranja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Službeni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51/07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14/08 -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ispravka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38" w:tgtFrame="_blank" w:history="1">
        <w:r>
          <w:rPr>
            <w:rStyle w:val="Hyperlink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nomenklaturi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nematerijalnih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ulaganja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osnovnih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sredstava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stopama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amortizacije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Službeni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SRJ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17/97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24/00)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39" w:tgtFrame="_blank" w:history="1">
        <w:r>
          <w:rPr>
            <w:rStyle w:val="Hyperlink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načinu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rokovima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vršenja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popisa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usklađivanja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knjigovodstvenog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stanja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stvarnim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stanjem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Službeni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.106/06</w:t>
        </w:r>
        <w:r w:rsidR="008E18DD" w:rsidRPr="00DE6894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</w:rPr>
          <w:t>i</w:t>
        </w:r>
        <w:r w:rsidR="008E18DD" w:rsidRPr="00DE6894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r w:rsidR="00D97519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118/13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D97519" w:rsidRPr="00DE6894" w:rsidRDefault="00B52CB7" w:rsidP="00D97519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  <w:lang w:val="sr-Cyrl-RS"/>
        </w:rPr>
      </w:pPr>
      <w:r>
        <w:rPr>
          <w:sz w:val="22"/>
          <w:szCs w:val="22"/>
          <w:lang w:val="ru-RU"/>
        </w:rPr>
        <w:t>Uredba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popisu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državnoj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DE6894">
        <w:rPr>
          <w:sz w:val="22"/>
          <w:szCs w:val="22"/>
          <w:lang w:val="ru-RU"/>
        </w:rPr>
        <w:t xml:space="preserve"> (</w:t>
      </w:r>
      <w:r w:rsidR="00D97519" w:rsidRPr="00DE6894">
        <w:rPr>
          <w:sz w:val="22"/>
          <w:szCs w:val="22"/>
          <w:lang w:val="sr-Latn-RS"/>
        </w:rPr>
        <w:t>„</w:t>
      </w:r>
      <w:r>
        <w:rPr>
          <w:sz w:val="22"/>
          <w:szCs w:val="22"/>
          <w:lang w:val="sr-Cyrl-RS"/>
        </w:rPr>
        <w:t>Službeni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D97519" w:rsidRPr="00DE6894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br</w:t>
      </w:r>
      <w:r w:rsidR="00D97519" w:rsidRPr="00DE6894">
        <w:rPr>
          <w:sz w:val="22"/>
          <w:szCs w:val="22"/>
          <w:lang w:val="sr-Cyrl-RS"/>
        </w:rPr>
        <w:t>.27/96)</w:t>
      </w:r>
    </w:p>
    <w:p w:rsidR="00D97519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DE6894">
        <w:rPr>
          <w:sz w:val="22"/>
          <w:szCs w:val="22"/>
          <w:lang w:val="ru-RU"/>
        </w:rPr>
        <w:t xml:space="preserve"> (</w:t>
      </w:r>
      <w:r w:rsidR="00D97519" w:rsidRPr="00DE6894">
        <w:rPr>
          <w:sz w:val="22"/>
          <w:szCs w:val="22"/>
          <w:lang w:val="sr-Latn-RS"/>
        </w:rPr>
        <w:t>„</w:t>
      </w:r>
      <w:r>
        <w:rPr>
          <w:sz w:val="22"/>
          <w:szCs w:val="22"/>
          <w:lang w:val="sr-Cyrl-RS"/>
        </w:rPr>
        <w:t>Službeni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D97519" w:rsidRPr="00DE6894">
        <w:rPr>
          <w:sz w:val="22"/>
          <w:szCs w:val="22"/>
          <w:lang w:val="sr-Cyrl-RS"/>
        </w:rPr>
        <w:t xml:space="preserve">“, </w:t>
      </w:r>
      <w:r>
        <w:rPr>
          <w:sz w:val="22"/>
          <w:szCs w:val="22"/>
          <w:lang w:val="sr-Cyrl-RS"/>
        </w:rPr>
        <w:t>br</w:t>
      </w:r>
      <w:r w:rsidR="00D97519" w:rsidRPr="00DE6894">
        <w:rPr>
          <w:sz w:val="22"/>
          <w:szCs w:val="22"/>
          <w:lang w:val="sr-Cyrl-RS"/>
        </w:rPr>
        <w:t>.70/14)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40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načinu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postupku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prenosa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neutrošenih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budžetskih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sredstava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korisnika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budžetskik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sredstava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APV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račun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izvršenja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budžeta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Autonomne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 w:rsidR="00D97519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120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/12)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  <w:lang w:val="ru-RU"/>
        </w:rPr>
      </w:pPr>
      <w:hyperlink r:id="rId41" w:tgtFrame="_blank" w:history="1">
        <w:r>
          <w:rPr>
            <w:rStyle w:val="Hyperlink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obaveznim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elementima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konkursne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dokumentacije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postupcima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javnih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nabavki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načinu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dokazivanja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ispinjenosti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uslova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(„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Službeni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“,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.29/13</w:t>
        </w:r>
        <w:r w:rsidR="008E18DD" w:rsidRPr="00DE6894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</w:rPr>
          <w:t>i</w:t>
        </w:r>
        <w:r w:rsidR="008E18DD" w:rsidRPr="00DE6894">
          <w:rPr>
            <w:rStyle w:val="Hyperlink"/>
            <w:color w:val="auto"/>
            <w:sz w:val="22"/>
            <w:szCs w:val="22"/>
            <w:u w:val="none"/>
          </w:rPr>
          <w:t xml:space="preserve"> </w:t>
        </w:r>
        <w:r w:rsidR="00D97519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104/2013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lastRenderedPageBreak/>
        <w:t>Pravilnik</w:t>
      </w:r>
      <w:r w:rsidR="00425EB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425EB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građanskom</w:t>
      </w:r>
      <w:r w:rsidR="00425EB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nadzorniku</w:t>
      </w:r>
      <w:r w:rsidR="00425EB6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425EB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425EB6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RS</w:t>
      </w:r>
      <w:r w:rsidR="00425EB6" w:rsidRPr="00DE6894">
        <w:rPr>
          <w:sz w:val="22"/>
          <w:szCs w:val="22"/>
        </w:rPr>
        <w:t xml:space="preserve">“, </w:t>
      </w:r>
      <w:r>
        <w:rPr>
          <w:sz w:val="22"/>
          <w:szCs w:val="22"/>
        </w:rPr>
        <w:t>br</w:t>
      </w:r>
      <w:r w:rsidR="00425EB6" w:rsidRPr="00DE6894">
        <w:rPr>
          <w:sz w:val="22"/>
          <w:szCs w:val="22"/>
        </w:rPr>
        <w:t>.29/13)</w:t>
      </w:r>
    </w:p>
    <w:p w:rsidR="00425EB6" w:rsidRPr="00DE6894" w:rsidRDefault="00B52CB7" w:rsidP="00425EB6">
      <w:pPr>
        <w:pStyle w:val="Heading6"/>
        <w:numPr>
          <w:ilvl w:val="0"/>
          <w:numId w:val="19"/>
        </w:numPr>
        <w:tabs>
          <w:tab w:val="clear" w:pos="1287"/>
          <w:tab w:val="num" w:pos="709"/>
          <w:tab w:val="left" w:pos="1080"/>
        </w:tabs>
        <w:spacing w:before="0" w:after="0"/>
        <w:ind w:left="709" w:hanging="851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Pravilnik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sadržini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izveštaja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javnim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nabavkama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načinu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vođenja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evidencije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javnim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nabavkama</w:t>
      </w:r>
      <w:r w:rsidR="00425EB6" w:rsidRPr="00DE6894">
        <w:rPr>
          <w:rFonts w:ascii="Verdana" w:hAnsi="Verdana"/>
          <w:b w:val="0"/>
          <w:sz w:val="22"/>
        </w:rPr>
        <w:t xml:space="preserve"> („</w:t>
      </w:r>
      <w:r>
        <w:rPr>
          <w:rFonts w:ascii="Verdana" w:hAnsi="Verdana"/>
          <w:b w:val="0"/>
          <w:sz w:val="22"/>
        </w:rPr>
        <w:t>Službeni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glasnik</w:t>
      </w:r>
      <w:r w:rsidR="00425EB6" w:rsidRPr="00DE6894">
        <w:rPr>
          <w:rFonts w:ascii="Verdana" w:hAnsi="Verdana"/>
          <w:b w:val="0"/>
          <w:sz w:val="22"/>
        </w:rPr>
        <w:t xml:space="preserve">  </w:t>
      </w:r>
      <w:r>
        <w:rPr>
          <w:rFonts w:ascii="Verdana" w:hAnsi="Verdana"/>
          <w:b w:val="0"/>
          <w:sz w:val="22"/>
        </w:rPr>
        <w:t>RS</w:t>
      </w:r>
      <w:r w:rsidR="00425EB6" w:rsidRPr="00DE6894">
        <w:rPr>
          <w:rFonts w:ascii="Verdana" w:hAnsi="Verdana"/>
          <w:b w:val="0"/>
          <w:sz w:val="22"/>
        </w:rPr>
        <w:t xml:space="preserve">“, </w:t>
      </w:r>
      <w:r>
        <w:rPr>
          <w:rFonts w:ascii="Verdana" w:hAnsi="Verdana"/>
          <w:b w:val="0"/>
          <w:sz w:val="22"/>
        </w:rPr>
        <w:t>br</w:t>
      </w:r>
      <w:r w:rsidR="00425EB6" w:rsidRPr="00DE6894">
        <w:rPr>
          <w:rFonts w:ascii="Verdana" w:hAnsi="Verdana"/>
          <w:b w:val="0"/>
          <w:sz w:val="22"/>
        </w:rPr>
        <w:t>.29/13)</w:t>
      </w:r>
    </w:p>
    <w:p w:rsidR="00425EB6" w:rsidRPr="00DE6894" w:rsidRDefault="00B52CB7" w:rsidP="00425EB6">
      <w:pPr>
        <w:pStyle w:val="Heading6"/>
        <w:numPr>
          <w:ilvl w:val="0"/>
          <w:numId w:val="19"/>
        </w:numPr>
        <w:tabs>
          <w:tab w:val="clear" w:pos="1287"/>
          <w:tab w:val="num" w:pos="709"/>
          <w:tab w:val="left" w:pos="1080"/>
        </w:tabs>
        <w:spacing w:before="0" w:after="0"/>
        <w:ind w:left="709" w:hanging="851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Pravilnik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formi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sadržini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zahteva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za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mišlјenje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osnovanosti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primene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pregovaračkog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postupka</w:t>
      </w:r>
      <w:r w:rsidR="00425EB6" w:rsidRPr="00DE6894">
        <w:rPr>
          <w:rFonts w:ascii="Verdana" w:hAnsi="Verdana"/>
          <w:b w:val="0"/>
          <w:sz w:val="22"/>
        </w:rPr>
        <w:t xml:space="preserve"> („</w:t>
      </w:r>
      <w:r>
        <w:rPr>
          <w:rFonts w:ascii="Verdana" w:hAnsi="Verdana"/>
          <w:b w:val="0"/>
          <w:sz w:val="22"/>
        </w:rPr>
        <w:t>Službeni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glasnik</w:t>
      </w:r>
      <w:r w:rsidR="00425EB6" w:rsidRPr="00DE6894">
        <w:rPr>
          <w:rFonts w:ascii="Verdana" w:hAnsi="Verdana"/>
          <w:b w:val="0"/>
          <w:sz w:val="22"/>
        </w:rPr>
        <w:t xml:space="preserve">  </w:t>
      </w:r>
      <w:r>
        <w:rPr>
          <w:rFonts w:ascii="Verdana" w:hAnsi="Verdana"/>
          <w:b w:val="0"/>
          <w:sz w:val="22"/>
        </w:rPr>
        <w:t>RS</w:t>
      </w:r>
      <w:r w:rsidR="00425EB6" w:rsidRPr="00DE6894">
        <w:rPr>
          <w:rFonts w:ascii="Verdana" w:hAnsi="Verdana"/>
          <w:b w:val="0"/>
          <w:sz w:val="22"/>
        </w:rPr>
        <w:t xml:space="preserve">“, </w:t>
      </w:r>
      <w:r>
        <w:rPr>
          <w:rFonts w:ascii="Verdana" w:hAnsi="Verdana"/>
          <w:b w:val="0"/>
          <w:sz w:val="22"/>
        </w:rPr>
        <w:t>br</w:t>
      </w:r>
      <w:r w:rsidR="00425EB6" w:rsidRPr="00DE6894">
        <w:rPr>
          <w:rFonts w:ascii="Verdana" w:hAnsi="Verdana"/>
          <w:b w:val="0"/>
          <w:sz w:val="22"/>
        </w:rPr>
        <w:t>.29/13)</w:t>
      </w:r>
    </w:p>
    <w:p w:rsidR="00425EB6" w:rsidRPr="00DE6894" w:rsidRDefault="00B52CB7" w:rsidP="00425EB6">
      <w:pPr>
        <w:pStyle w:val="Heading6"/>
        <w:numPr>
          <w:ilvl w:val="0"/>
          <w:numId w:val="19"/>
        </w:numPr>
        <w:tabs>
          <w:tab w:val="clear" w:pos="1287"/>
          <w:tab w:val="num" w:pos="709"/>
          <w:tab w:val="left" w:pos="1080"/>
        </w:tabs>
        <w:spacing w:before="0" w:after="0"/>
        <w:ind w:left="709" w:hanging="851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Pravilnik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formi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sadržini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plana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nabavki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izveštaja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izvršenju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plana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nabavki</w:t>
      </w:r>
      <w:r w:rsidR="00425EB6" w:rsidRPr="00DE6894">
        <w:rPr>
          <w:rFonts w:ascii="Verdana" w:hAnsi="Verdana"/>
          <w:b w:val="0"/>
          <w:sz w:val="22"/>
        </w:rPr>
        <w:t xml:space="preserve"> („</w:t>
      </w:r>
      <w:r>
        <w:rPr>
          <w:rFonts w:ascii="Verdana" w:hAnsi="Verdana"/>
          <w:b w:val="0"/>
          <w:sz w:val="22"/>
        </w:rPr>
        <w:t>Službeni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glasnik</w:t>
      </w:r>
      <w:r w:rsidR="00425EB6" w:rsidRPr="00DE6894">
        <w:rPr>
          <w:rFonts w:ascii="Verdana" w:hAnsi="Verdana"/>
          <w:b w:val="0"/>
          <w:sz w:val="22"/>
        </w:rPr>
        <w:t xml:space="preserve">  </w:t>
      </w:r>
      <w:r>
        <w:rPr>
          <w:rFonts w:ascii="Verdana" w:hAnsi="Verdana"/>
          <w:b w:val="0"/>
          <w:sz w:val="22"/>
        </w:rPr>
        <w:t>RS</w:t>
      </w:r>
      <w:r w:rsidR="00425EB6" w:rsidRPr="00DE6894">
        <w:rPr>
          <w:rFonts w:ascii="Verdana" w:hAnsi="Verdana"/>
          <w:b w:val="0"/>
          <w:sz w:val="22"/>
        </w:rPr>
        <w:t xml:space="preserve">“, </w:t>
      </w:r>
      <w:r>
        <w:rPr>
          <w:rFonts w:ascii="Verdana" w:hAnsi="Verdana"/>
          <w:b w:val="0"/>
          <w:sz w:val="22"/>
        </w:rPr>
        <w:t>br</w:t>
      </w:r>
      <w:r w:rsidR="00425EB6" w:rsidRPr="00DE6894">
        <w:rPr>
          <w:rFonts w:ascii="Verdana" w:hAnsi="Verdana"/>
          <w:b w:val="0"/>
          <w:sz w:val="22"/>
        </w:rPr>
        <w:t>.29/13)</w:t>
      </w:r>
    </w:p>
    <w:p w:rsidR="00425EB6" w:rsidRPr="00DE6894" w:rsidRDefault="00B52CB7" w:rsidP="00425EB6">
      <w:pPr>
        <w:pStyle w:val="Heading6"/>
        <w:numPr>
          <w:ilvl w:val="0"/>
          <w:numId w:val="19"/>
        </w:numPr>
        <w:tabs>
          <w:tab w:val="clear" w:pos="1287"/>
          <w:tab w:val="num" w:pos="709"/>
          <w:tab w:val="left" w:pos="748"/>
        </w:tabs>
        <w:spacing w:before="0" w:after="0"/>
        <w:ind w:left="709" w:hanging="851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Pravilnik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formi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sadržini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kreditnog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zahteva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formi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sadržini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dokumentacije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kreditnoj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spsobnosti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naručioca</w:t>
      </w:r>
      <w:r w:rsidR="00425EB6" w:rsidRPr="00DE6894">
        <w:rPr>
          <w:rFonts w:ascii="Verdana" w:hAnsi="Verdana"/>
          <w:b w:val="0"/>
          <w:sz w:val="22"/>
        </w:rPr>
        <w:t xml:space="preserve"> ("</w:t>
      </w:r>
      <w:r>
        <w:rPr>
          <w:rFonts w:ascii="Verdana" w:hAnsi="Verdana"/>
          <w:b w:val="0"/>
          <w:sz w:val="22"/>
        </w:rPr>
        <w:t>Službeni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glasnik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RS</w:t>
      </w:r>
      <w:r w:rsidR="00425EB6" w:rsidRPr="00DE6894">
        <w:rPr>
          <w:rFonts w:ascii="Verdana" w:hAnsi="Verdana"/>
          <w:b w:val="0"/>
          <w:sz w:val="22"/>
        </w:rPr>
        <w:t xml:space="preserve">", </w:t>
      </w:r>
      <w:r>
        <w:rPr>
          <w:rFonts w:ascii="Verdana" w:hAnsi="Verdana"/>
          <w:b w:val="0"/>
          <w:sz w:val="22"/>
        </w:rPr>
        <w:t>broj</w:t>
      </w:r>
      <w:r w:rsidR="00425EB6" w:rsidRPr="00DE6894">
        <w:rPr>
          <w:rFonts w:ascii="Verdana" w:hAnsi="Verdana"/>
          <w:b w:val="0"/>
          <w:sz w:val="22"/>
        </w:rPr>
        <w:t xml:space="preserve"> 31/2013)</w:t>
      </w:r>
    </w:p>
    <w:p w:rsidR="00425EB6" w:rsidRPr="00DE6894" w:rsidRDefault="00B52CB7" w:rsidP="00425EB6">
      <w:pPr>
        <w:pStyle w:val="Heading6"/>
        <w:numPr>
          <w:ilvl w:val="0"/>
          <w:numId w:val="19"/>
        </w:numPr>
        <w:tabs>
          <w:tab w:val="clear" w:pos="1287"/>
          <w:tab w:val="num" w:pos="709"/>
          <w:tab w:val="left" w:pos="1080"/>
        </w:tabs>
        <w:spacing w:before="0" w:after="0"/>
        <w:ind w:left="709" w:hanging="851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Pravilnik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o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načinu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dokazivanja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ispunjenosti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uslova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da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su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ponuđena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dobra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domaćeg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porekla</w:t>
      </w:r>
      <w:r w:rsidR="00425EB6" w:rsidRPr="00DE6894">
        <w:rPr>
          <w:rFonts w:ascii="Verdana" w:hAnsi="Verdana"/>
          <w:b w:val="0"/>
          <w:sz w:val="22"/>
        </w:rPr>
        <w:t> ("</w:t>
      </w:r>
      <w:r>
        <w:rPr>
          <w:rFonts w:ascii="Verdana" w:hAnsi="Verdana"/>
          <w:b w:val="0"/>
          <w:sz w:val="22"/>
        </w:rPr>
        <w:t>Službeni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glasnik</w:t>
      </w:r>
      <w:r w:rsidR="00425EB6" w:rsidRPr="00DE6894">
        <w:rPr>
          <w:rFonts w:ascii="Verdana" w:hAnsi="Verdana"/>
          <w:b w:val="0"/>
          <w:sz w:val="22"/>
        </w:rPr>
        <w:t xml:space="preserve"> </w:t>
      </w:r>
      <w:r>
        <w:rPr>
          <w:rFonts w:ascii="Verdana" w:hAnsi="Verdana"/>
          <w:b w:val="0"/>
          <w:sz w:val="22"/>
        </w:rPr>
        <w:t>RS</w:t>
      </w:r>
      <w:r w:rsidR="00425EB6" w:rsidRPr="00DE6894">
        <w:rPr>
          <w:rFonts w:ascii="Verdana" w:hAnsi="Verdana"/>
          <w:b w:val="0"/>
          <w:sz w:val="22"/>
        </w:rPr>
        <w:t xml:space="preserve">", </w:t>
      </w:r>
      <w:r>
        <w:rPr>
          <w:rFonts w:ascii="Verdana" w:hAnsi="Verdana"/>
          <w:b w:val="0"/>
          <w:sz w:val="22"/>
        </w:rPr>
        <w:t>broj</w:t>
      </w:r>
      <w:r w:rsidR="00425EB6" w:rsidRPr="00DE6894">
        <w:rPr>
          <w:rFonts w:ascii="Verdana" w:hAnsi="Verdana"/>
          <w:b w:val="0"/>
          <w:sz w:val="22"/>
        </w:rPr>
        <w:t xml:space="preserve"> 33/2013) </w:t>
      </w:r>
    </w:p>
    <w:p w:rsidR="00425EB6" w:rsidRPr="00DE6894" w:rsidRDefault="00B52CB7" w:rsidP="00425EB6">
      <w:pPr>
        <w:pStyle w:val="NormalWeb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Spisak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međunarodnih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organizacija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međunarodnih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finansijskih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institucija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čiji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posebni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postupci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javnih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nabavki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mogu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primenjivati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umesto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odredaba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Zakona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javnim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nabavkama</w:t>
      </w:r>
      <w:r w:rsidR="00425EB6" w:rsidRPr="00DE6894">
        <w:rPr>
          <w:rFonts w:ascii="Verdana" w:hAnsi="Verdana"/>
          <w:sz w:val="22"/>
          <w:szCs w:val="22"/>
        </w:rPr>
        <w:t xml:space="preserve"> ("</w:t>
      </w:r>
      <w:r>
        <w:rPr>
          <w:rFonts w:ascii="Verdana" w:hAnsi="Verdana"/>
          <w:sz w:val="22"/>
          <w:szCs w:val="22"/>
        </w:rPr>
        <w:t>Službeni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glasnik</w:t>
      </w:r>
      <w:r w:rsidR="00425EB6" w:rsidRPr="00DE689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RS</w:t>
      </w:r>
      <w:r w:rsidR="00425EB6" w:rsidRPr="00DE6894">
        <w:rPr>
          <w:rFonts w:ascii="Verdana" w:hAnsi="Verdana"/>
          <w:sz w:val="22"/>
          <w:szCs w:val="22"/>
        </w:rPr>
        <w:t xml:space="preserve">", </w:t>
      </w:r>
      <w:r>
        <w:rPr>
          <w:rFonts w:ascii="Verdana" w:hAnsi="Verdana"/>
          <w:sz w:val="22"/>
          <w:szCs w:val="22"/>
        </w:rPr>
        <w:t>broj</w:t>
      </w:r>
      <w:r w:rsidR="00425EB6" w:rsidRPr="00DE6894">
        <w:rPr>
          <w:rFonts w:ascii="Verdana" w:hAnsi="Verdana"/>
          <w:sz w:val="22"/>
          <w:szCs w:val="22"/>
        </w:rPr>
        <w:t xml:space="preserve"> 33/2013).</w:t>
      </w:r>
    </w:p>
    <w:p w:rsidR="00D97519" w:rsidRPr="00DE6894" w:rsidRDefault="00B52CB7" w:rsidP="00D97519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t>Uputstvo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uslovima</w:t>
      </w:r>
      <w:r w:rsidR="00D97519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načinu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postupku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izdavanja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uverenja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domaćem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poreklu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dobara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postupcima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javnih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nabavki</w:t>
      </w:r>
      <w:r w:rsidR="00D97519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D97519" w:rsidRPr="00DE6894">
        <w:rPr>
          <w:sz w:val="22"/>
          <w:szCs w:val="22"/>
        </w:rPr>
        <w:t xml:space="preserve">“, </w:t>
      </w:r>
      <w:r>
        <w:rPr>
          <w:sz w:val="22"/>
          <w:szCs w:val="22"/>
        </w:rPr>
        <w:t>broj</w:t>
      </w:r>
      <w:r w:rsidR="00D97519" w:rsidRPr="00DE6894">
        <w:rPr>
          <w:sz w:val="22"/>
          <w:szCs w:val="22"/>
        </w:rPr>
        <w:t xml:space="preserve"> 48/2013)</w:t>
      </w:r>
    </w:p>
    <w:p w:rsidR="00D97519" w:rsidRPr="00DE6894" w:rsidRDefault="00B52CB7" w:rsidP="00D97519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</w:rPr>
        <w:t>Pravilnik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sadržini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registra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ponuđača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podnosi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uz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prijavu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registraciju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ponuđača</w:t>
      </w:r>
      <w:r w:rsidR="00D97519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D97519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D97519" w:rsidRPr="00DE6894">
        <w:rPr>
          <w:sz w:val="22"/>
          <w:szCs w:val="22"/>
        </w:rPr>
        <w:t xml:space="preserve">“, </w:t>
      </w:r>
      <w:r>
        <w:rPr>
          <w:sz w:val="22"/>
          <w:szCs w:val="22"/>
        </w:rPr>
        <w:t>br</w:t>
      </w:r>
      <w:r w:rsidR="00D97519" w:rsidRPr="00DE6894">
        <w:rPr>
          <w:sz w:val="22"/>
          <w:szCs w:val="22"/>
        </w:rPr>
        <w:t>.48/2013)</w:t>
      </w:r>
    </w:p>
    <w:p w:rsidR="00D97519" w:rsidRPr="00DE6894" w:rsidRDefault="00B52CB7" w:rsidP="00D97519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Pravilnik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sadržini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akta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kojim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bliže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uređuje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postupak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unutar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naručioca</w:t>
      </w:r>
      <w:r w:rsidR="00D97519" w:rsidRPr="00DE6894">
        <w:rPr>
          <w:sz w:val="22"/>
          <w:szCs w:val="22"/>
          <w:lang w:val="sr-Cyrl-RS"/>
        </w:rPr>
        <w:t xml:space="preserve">  ("</w:t>
      </w:r>
      <w:r>
        <w:rPr>
          <w:sz w:val="22"/>
          <w:szCs w:val="22"/>
          <w:lang w:val="sr-Cyrl-RS"/>
        </w:rPr>
        <w:t>Službeni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D97519" w:rsidRPr="00DE6894">
        <w:rPr>
          <w:sz w:val="22"/>
          <w:szCs w:val="22"/>
          <w:lang w:val="sr-Cyrl-RS"/>
        </w:rPr>
        <w:t xml:space="preserve">", </w:t>
      </w:r>
      <w:r>
        <w:rPr>
          <w:sz w:val="22"/>
          <w:szCs w:val="22"/>
          <w:lang w:val="sr-Cyrl-RS"/>
        </w:rPr>
        <w:t>br</w:t>
      </w:r>
      <w:r w:rsidR="00D97519" w:rsidRPr="00DE6894">
        <w:rPr>
          <w:sz w:val="22"/>
          <w:szCs w:val="22"/>
          <w:lang w:val="sr-Cyrl-RS"/>
        </w:rPr>
        <w:t>. 106/2013)</w:t>
      </w:r>
    </w:p>
    <w:p w:rsidR="00D97519" w:rsidRPr="00DE6894" w:rsidRDefault="00B52CB7" w:rsidP="00D97519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Uredba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uslovima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načinu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sprovođenja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postupka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strane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republičkih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predmeta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97519" w:rsidRPr="00DE6894">
        <w:rPr>
          <w:sz w:val="22"/>
          <w:szCs w:val="22"/>
          <w:lang w:val="sr-Cyrl-RS"/>
        </w:rPr>
        <w:t xml:space="preserve"> ("</w:t>
      </w:r>
      <w:r>
        <w:rPr>
          <w:sz w:val="22"/>
          <w:szCs w:val="22"/>
          <w:lang w:val="sr-Cyrl-RS"/>
        </w:rPr>
        <w:t>Službeni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D97519" w:rsidRPr="00DE6894">
        <w:rPr>
          <w:sz w:val="22"/>
          <w:szCs w:val="22"/>
          <w:lang w:val="sr-Cyrl-RS"/>
        </w:rPr>
        <w:t xml:space="preserve">", </w:t>
      </w:r>
      <w:r>
        <w:rPr>
          <w:sz w:val="22"/>
          <w:szCs w:val="22"/>
          <w:lang w:val="sr-Cyrl-RS"/>
        </w:rPr>
        <w:t>br</w:t>
      </w:r>
      <w:r w:rsidR="00D97519" w:rsidRPr="00DE6894">
        <w:rPr>
          <w:sz w:val="22"/>
          <w:szCs w:val="22"/>
          <w:lang w:val="sr-Cyrl-RS"/>
        </w:rPr>
        <w:t xml:space="preserve">. 110/2013 </w:t>
      </w:r>
      <w:r>
        <w:rPr>
          <w:sz w:val="22"/>
          <w:szCs w:val="22"/>
          <w:lang w:val="sr-Cyrl-RS"/>
        </w:rPr>
        <w:t>i</w:t>
      </w:r>
      <w:r w:rsidR="00D97519" w:rsidRPr="00DE6894">
        <w:rPr>
          <w:sz w:val="22"/>
          <w:szCs w:val="22"/>
          <w:lang w:val="sr-Cyrl-RS"/>
        </w:rPr>
        <w:t xml:space="preserve"> 13/2014)</w:t>
      </w:r>
    </w:p>
    <w:p w:rsidR="00D97519" w:rsidRPr="00DE6894" w:rsidRDefault="00B52CB7" w:rsidP="00D97519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Odluka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visini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naknade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objavlјivanje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oglasa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javnoj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nabavci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portalu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službenih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glasila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republike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srbije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baza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propisa</w:t>
      </w:r>
      <w:r w:rsidR="00D97519" w:rsidRPr="00DE6894">
        <w:rPr>
          <w:sz w:val="22"/>
          <w:szCs w:val="22"/>
          <w:lang w:val="sr-Cyrl-RS"/>
        </w:rPr>
        <w:t xml:space="preserve"> ("</w:t>
      </w:r>
      <w:r>
        <w:rPr>
          <w:sz w:val="22"/>
          <w:szCs w:val="22"/>
          <w:lang w:val="sr-Cyrl-RS"/>
        </w:rPr>
        <w:t>Službeni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glasnik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RS</w:t>
      </w:r>
      <w:r w:rsidR="00D97519" w:rsidRPr="00DE6894">
        <w:rPr>
          <w:sz w:val="22"/>
          <w:szCs w:val="22"/>
          <w:lang w:val="sr-Cyrl-RS"/>
        </w:rPr>
        <w:t xml:space="preserve">", </w:t>
      </w:r>
      <w:r>
        <w:rPr>
          <w:sz w:val="22"/>
          <w:szCs w:val="22"/>
          <w:lang w:val="sr-Cyrl-RS"/>
        </w:rPr>
        <w:t>br</w:t>
      </w:r>
      <w:r w:rsidR="00D97519" w:rsidRPr="00DE6894">
        <w:rPr>
          <w:sz w:val="22"/>
          <w:szCs w:val="22"/>
          <w:lang w:val="sr-Cyrl-RS"/>
        </w:rPr>
        <w:t>. 115/2013)</w:t>
      </w:r>
    </w:p>
    <w:p w:rsidR="00D97519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sz w:val="22"/>
          <w:szCs w:val="22"/>
          <w:lang w:val="sr-Cyrl-RS"/>
        </w:rPr>
        <w:t>Odluka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utvrđivanju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spiska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naručilaca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čije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potrebe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republičkih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sprovodi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centralizovane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97519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>("</w:t>
      </w:r>
      <w:r>
        <w:rPr>
          <w:rFonts w:eastAsia="Calibri" w:cs="Times New Roman"/>
          <w:bCs w:val="0"/>
          <w:sz w:val="22"/>
          <w:szCs w:val="22"/>
          <w:lang w:val="sr-Cyrl-RS"/>
        </w:rPr>
        <w:t>Službeni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glasnik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RS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", </w:t>
      </w:r>
      <w:r>
        <w:rPr>
          <w:rFonts w:eastAsia="Calibri" w:cs="Times New Roman"/>
          <w:bCs w:val="0"/>
          <w:sz w:val="22"/>
          <w:szCs w:val="22"/>
          <w:lang w:val="sr-Cyrl-RS"/>
        </w:rPr>
        <w:t>br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>. 13/2014)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eastAsia="Calibri" w:cs="Times New Roman"/>
          <w:bCs w:val="0"/>
          <w:sz w:val="22"/>
          <w:szCs w:val="22"/>
        </w:rPr>
      </w:pPr>
      <w:r>
        <w:rPr>
          <w:rFonts w:eastAsia="Calibri" w:cs="Times New Roman"/>
          <w:bCs w:val="0"/>
          <w:sz w:val="22"/>
          <w:szCs w:val="22"/>
          <w:lang w:val="sr-Cyrl-RS"/>
        </w:rPr>
        <w:t>Pravilnik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sadržini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odluke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zajedničkom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sprovođenju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postupaka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javne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nabavke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(„</w:t>
      </w:r>
      <w:r>
        <w:rPr>
          <w:rFonts w:eastAsia="Calibri" w:cs="Times New Roman"/>
          <w:bCs w:val="0"/>
          <w:sz w:val="22"/>
          <w:szCs w:val="22"/>
          <w:lang w:val="sr-Cyrl-RS"/>
        </w:rPr>
        <w:t>Službeni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glasnik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RS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“, </w:t>
      </w:r>
      <w:r>
        <w:rPr>
          <w:rFonts w:eastAsia="Calibri" w:cs="Times New Roman"/>
          <w:bCs w:val="0"/>
          <w:sz w:val="22"/>
          <w:szCs w:val="22"/>
          <w:lang w:val="sr-Cyrl-RS"/>
        </w:rPr>
        <w:t>br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>.44/2014)</w:t>
      </w:r>
    </w:p>
    <w:p w:rsidR="008E18DD" w:rsidRPr="00DE6894" w:rsidRDefault="008E18DD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cs="Times New Roman"/>
          <w:sz w:val="22"/>
          <w:szCs w:val="22"/>
          <w:lang w:val="sr-Cyrl-RS"/>
        </w:rPr>
      </w:pPr>
      <w:r w:rsidRPr="00DE6894">
        <w:rPr>
          <w:rFonts w:cs="Times New Roman"/>
          <w:sz w:val="22"/>
          <w:szCs w:val="22"/>
        </w:rPr>
        <w:t>45.</w:t>
      </w:r>
      <w:r w:rsidRPr="00DE6894">
        <w:rPr>
          <w:rFonts w:cs="Times New Roman"/>
          <w:sz w:val="22"/>
          <w:szCs w:val="22"/>
          <w:lang w:val="sr-Cyrl-RS"/>
        </w:rPr>
        <w:t xml:space="preserve"> </w:t>
      </w:r>
      <w:r w:rsidR="00B52CB7">
        <w:rPr>
          <w:rFonts w:cs="Times New Roman"/>
          <w:sz w:val="22"/>
          <w:szCs w:val="22"/>
          <w:lang w:val="sr-Cyrl-RS"/>
        </w:rPr>
        <w:t>Uredba</w:t>
      </w:r>
      <w:r w:rsidRPr="00DE6894">
        <w:rPr>
          <w:rFonts w:cs="Times New Roman"/>
          <w:sz w:val="22"/>
          <w:szCs w:val="22"/>
          <w:lang w:val="sr-Cyrl-RS"/>
        </w:rPr>
        <w:t xml:space="preserve"> </w:t>
      </w:r>
      <w:r w:rsidR="00B52CB7">
        <w:rPr>
          <w:rFonts w:cs="Times New Roman"/>
          <w:sz w:val="22"/>
          <w:szCs w:val="22"/>
          <w:lang w:val="sr-Cyrl-RS"/>
        </w:rPr>
        <w:t>o</w:t>
      </w:r>
      <w:r w:rsidRPr="00DE6894">
        <w:rPr>
          <w:rFonts w:cs="Times New Roman"/>
          <w:sz w:val="22"/>
          <w:szCs w:val="22"/>
          <w:lang w:val="sr-Cyrl-RS"/>
        </w:rPr>
        <w:t xml:space="preserve"> </w:t>
      </w:r>
      <w:r w:rsidR="00B52CB7">
        <w:rPr>
          <w:rFonts w:cs="Times New Roman"/>
          <w:sz w:val="22"/>
          <w:szCs w:val="22"/>
          <w:lang w:val="sr-Cyrl-RS"/>
        </w:rPr>
        <w:t>utvrđivanju</w:t>
      </w:r>
      <w:r w:rsidRPr="00DE6894">
        <w:rPr>
          <w:rFonts w:cs="Times New Roman"/>
          <w:sz w:val="22"/>
          <w:szCs w:val="22"/>
          <w:lang w:val="sr-Cyrl-RS"/>
        </w:rPr>
        <w:t xml:space="preserve"> </w:t>
      </w:r>
      <w:r w:rsidR="00B52CB7">
        <w:rPr>
          <w:rFonts w:cs="Times New Roman"/>
          <w:sz w:val="22"/>
          <w:szCs w:val="22"/>
          <w:lang w:val="sr-Cyrl-RS"/>
        </w:rPr>
        <w:t>opšteg</w:t>
      </w:r>
      <w:r w:rsidRPr="00DE6894">
        <w:rPr>
          <w:rFonts w:cs="Times New Roman"/>
          <w:sz w:val="22"/>
          <w:szCs w:val="22"/>
          <w:lang w:val="sr-Cyrl-RS"/>
        </w:rPr>
        <w:t xml:space="preserve"> </w:t>
      </w:r>
      <w:r w:rsidR="00B52CB7">
        <w:rPr>
          <w:rFonts w:cs="Times New Roman"/>
          <w:sz w:val="22"/>
          <w:szCs w:val="22"/>
          <w:lang w:val="sr-Cyrl-RS"/>
        </w:rPr>
        <w:t>rečnika</w:t>
      </w:r>
      <w:r w:rsidRPr="00DE6894">
        <w:rPr>
          <w:rFonts w:cs="Times New Roman"/>
          <w:sz w:val="22"/>
          <w:szCs w:val="22"/>
          <w:lang w:val="sr-Cyrl-RS"/>
        </w:rPr>
        <w:t xml:space="preserve"> </w:t>
      </w:r>
      <w:r w:rsidR="00B52CB7">
        <w:rPr>
          <w:rFonts w:cs="Times New Roman"/>
          <w:sz w:val="22"/>
          <w:szCs w:val="22"/>
          <w:lang w:val="sr-Cyrl-RS"/>
        </w:rPr>
        <w:t>nabavke</w:t>
      </w:r>
      <w:r w:rsidRPr="00DE6894">
        <w:rPr>
          <w:rFonts w:cs="Times New Roman"/>
          <w:sz w:val="22"/>
          <w:szCs w:val="22"/>
          <w:lang w:val="sr-Cyrl-RS"/>
        </w:rPr>
        <w:t xml:space="preserve"> ("</w:t>
      </w:r>
      <w:r w:rsidR="00B52CB7">
        <w:rPr>
          <w:rFonts w:cs="Times New Roman"/>
          <w:sz w:val="22"/>
          <w:szCs w:val="22"/>
          <w:lang w:val="sr-Cyrl-RS"/>
        </w:rPr>
        <w:t>Službeni</w:t>
      </w:r>
      <w:r w:rsidRPr="00DE6894">
        <w:rPr>
          <w:rFonts w:cs="Times New Roman"/>
          <w:sz w:val="22"/>
          <w:szCs w:val="22"/>
          <w:lang w:val="sr-Cyrl-RS"/>
        </w:rPr>
        <w:t xml:space="preserve"> </w:t>
      </w:r>
      <w:r w:rsidR="00B52CB7">
        <w:rPr>
          <w:rFonts w:cs="Times New Roman"/>
          <w:sz w:val="22"/>
          <w:szCs w:val="22"/>
          <w:lang w:val="sr-Cyrl-RS"/>
        </w:rPr>
        <w:t>glasnik</w:t>
      </w:r>
      <w:r w:rsidRPr="00DE6894">
        <w:rPr>
          <w:rFonts w:cs="Times New Roman"/>
          <w:sz w:val="22"/>
          <w:szCs w:val="22"/>
          <w:lang w:val="sr-Cyrl-RS"/>
        </w:rPr>
        <w:t xml:space="preserve"> </w:t>
      </w:r>
      <w:r w:rsidR="00B52CB7">
        <w:rPr>
          <w:rFonts w:cs="Times New Roman"/>
          <w:sz w:val="22"/>
          <w:szCs w:val="22"/>
          <w:lang w:val="sr-Cyrl-RS"/>
        </w:rPr>
        <w:t>RS</w:t>
      </w:r>
      <w:r w:rsidRPr="00DE6894">
        <w:rPr>
          <w:rFonts w:cs="Times New Roman"/>
          <w:sz w:val="22"/>
          <w:szCs w:val="22"/>
          <w:lang w:val="sr-Cyrl-RS"/>
        </w:rPr>
        <w:t xml:space="preserve">", </w:t>
      </w:r>
      <w:r w:rsidR="00B52CB7">
        <w:rPr>
          <w:rFonts w:cs="Times New Roman"/>
          <w:sz w:val="22"/>
          <w:szCs w:val="22"/>
          <w:lang w:val="sr-Cyrl-RS"/>
        </w:rPr>
        <w:t>br</w:t>
      </w:r>
      <w:r w:rsidRPr="00DE6894">
        <w:rPr>
          <w:rFonts w:cs="Times New Roman"/>
          <w:sz w:val="22"/>
          <w:szCs w:val="22"/>
          <w:lang w:val="sr-Cyrl-RS"/>
        </w:rPr>
        <w:t>. 56/2014)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eastAsia="Calibri" w:cs="Times New Roman"/>
          <w:bCs w:val="0"/>
          <w:sz w:val="22"/>
          <w:szCs w:val="22"/>
          <w:lang w:val="sr-Cyrl-RS"/>
        </w:rPr>
      </w:pPr>
      <w:r>
        <w:rPr>
          <w:rFonts w:eastAsia="Calibri" w:cs="Times New Roman"/>
          <w:bCs w:val="0"/>
          <w:sz w:val="22"/>
          <w:szCs w:val="22"/>
          <w:lang w:val="sr-Cyrl-RS"/>
        </w:rPr>
        <w:t>Poslovnik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radu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republičke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komisije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za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zaštitu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prava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u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postupcima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javnih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nabavki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(“</w:t>
      </w:r>
      <w:r>
        <w:rPr>
          <w:rFonts w:eastAsia="Calibri" w:cs="Times New Roman"/>
          <w:bCs w:val="0"/>
          <w:sz w:val="22"/>
          <w:szCs w:val="22"/>
          <w:lang w:val="sr-Cyrl-RS"/>
        </w:rPr>
        <w:t>Službeni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glasnik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RS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”, </w:t>
      </w:r>
      <w:r>
        <w:rPr>
          <w:rFonts w:eastAsia="Calibri" w:cs="Times New Roman"/>
          <w:bCs w:val="0"/>
          <w:sz w:val="22"/>
          <w:szCs w:val="22"/>
          <w:lang w:val="sr-Cyrl-RS"/>
        </w:rPr>
        <w:t>br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>.14/2011)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eastAsia="Calibri" w:cs="Times New Roman"/>
          <w:bCs w:val="0"/>
          <w:sz w:val="22"/>
          <w:szCs w:val="22"/>
          <w:lang w:val="sr-Cyrl-RS"/>
        </w:rPr>
      </w:pPr>
      <w:r>
        <w:rPr>
          <w:rFonts w:eastAsia="Calibri" w:cs="Times New Roman"/>
          <w:bCs w:val="0"/>
          <w:sz w:val="22"/>
          <w:szCs w:val="22"/>
          <w:lang w:val="sr-Cyrl-RS"/>
        </w:rPr>
        <w:t>Uredba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utvrđivanju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opšteg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rečnika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nabavke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(“</w:t>
      </w:r>
      <w:r>
        <w:rPr>
          <w:rFonts w:eastAsia="Calibri" w:cs="Times New Roman"/>
          <w:bCs w:val="0"/>
          <w:sz w:val="22"/>
          <w:szCs w:val="22"/>
          <w:lang w:val="sr-Cyrl-RS"/>
        </w:rPr>
        <w:t>Službeni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glasnik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RS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", </w:t>
      </w:r>
      <w:r>
        <w:rPr>
          <w:rFonts w:eastAsia="Calibri" w:cs="Times New Roman"/>
          <w:bCs w:val="0"/>
          <w:sz w:val="22"/>
          <w:szCs w:val="22"/>
          <w:lang w:val="sr-Cyrl-RS"/>
        </w:rPr>
        <w:t>br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>. 56/2014)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eastAsia="Calibri" w:cs="Times New Roman"/>
          <w:bCs w:val="0"/>
          <w:sz w:val="22"/>
          <w:szCs w:val="22"/>
          <w:lang w:val="sr-Cyrl-RS"/>
        </w:rPr>
      </w:pPr>
      <w:r>
        <w:rPr>
          <w:rFonts w:eastAsia="Calibri" w:cs="Times New Roman"/>
          <w:bCs w:val="0"/>
          <w:sz w:val="22"/>
          <w:szCs w:val="22"/>
          <w:lang w:val="sr-Cyrl-RS"/>
        </w:rPr>
        <w:t>Odluka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visini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naknade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za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objavlјivanje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oglasa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o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javnoj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nabavci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na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portalu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službenih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glasila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republike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srbije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baza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propisa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("</w:t>
      </w:r>
      <w:r>
        <w:rPr>
          <w:rFonts w:eastAsia="Calibri" w:cs="Times New Roman"/>
          <w:bCs w:val="0"/>
          <w:sz w:val="22"/>
          <w:szCs w:val="22"/>
          <w:lang w:val="sr-Cyrl-RS"/>
        </w:rPr>
        <w:t>Sužbeni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 </w:t>
      </w:r>
      <w:r>
        <w:rPr>
          <w:rFonts w:eastAsia="Calibri" w:cs="Times New Roman"/>
          <w:bCs w:val="0"/>
          <w:sz w:val="22"/>
          <w:szCs w:val="22"/>
          <w:lang w:val="sr-Cyrl-RS"/>
        </w:rPr>
        <w:t>glasnik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sz w:val="22"/>
          <w:szCs w:val="22"/>
          <w:lang w:val="sr-Cyrl-RS"/>
        </w:rPr>
        <w:t>RS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 xml:space="preserve">", </w:t>
      </w:r>
      <w:r>
        <w:rPr>
          <w:rFonts w:eastAsia="Calibri" w:cs="Times New Roman"/>
          <w:bCs w:val="0"/>
          <w:sz w:val="22"/>
          <w:szCs w:val="22"/>
          <w:lang w:val="sr-Cyrl-RS"/>
        </w:rPr>
        <w:t>br</w:t>
      </w:r>
      <w:r w:rsidR="008E18DD" w:rsidRPr="00DE6894">
        <w:rPr>
          <w:rFonts w:eastAsia="Calibri" w:cs="Times New Roman"/>
          <w:bCs w:val="0"/>
          <w:sz w:val="22"/>
          <w:szCs w:val="22"/>
          <w:lang w:val="sr-Cyrl-RS"/>
        </w:rPr>
        <w:t>. 115/2013)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  <w:lang w:val="sr-Cyrl-RS"/>
        </w:rPr>
        <w:t>Pravilnik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o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načinu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i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programu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stručnog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osposoblјavanja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i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načinu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polaganja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stručnog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ispita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za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službenika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za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javne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nabavke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 (“</w:t>
      </w:r>
      <w:r>
        <w:rPr>
          <w:rFonts w:cs="Times New Roman"/>
          <w:sz w:val="22"/>
          <w:szCs w:val="22"/>
          <w:lang w:val="sr-Cyrl-RS"/>
        </w:rPr>
        <w:t>Službeni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 </w:t>
      </w:r>
      <w:r>
        <w:rPr>
          <w:rFonts w:cs="Times New Roman"/>
          <w:sz w:val="22"/>
          <w:szCs w:val="22"/>
          <w:lang w:val="sr-Cyrl-RS"/>
        </w:rPr>
        <w:t>glasnik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RS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” </w:t>
      </w:r>
      <w:r>
        <w:rPr>
          <w:rFonts w:cs="Times New Roman"/>
          <w:sz w:val="22"/>
          <w:szCs w:val="22"/>
          <w:lang w:val="sr-Cyrl-RS"/>
        </w:rPr>
        <w:t>br</w:t>
      </w:r>
      <w:r w:rsidR="008E18DD" w:rsidRPr="00DE6894">
        <w:rPr>
          <w:rFonts w:cs="Times New Roman"/>
          <w:sz w:val="22"/>
          <w:szCs w:val="22"/>
          <w:lang w:val="sr-Cyrl-RS"/>
        </w:rPr>
        <w:t>. 77/2014)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</w:rPr>
      </w:pPr>
      <w:r>
        <w:rPr>
          <w:rFonts w:cs="Times New Roman"/>
          <w:sz w:val="22"/>
          <w:szCs w:val="22"/>
          <w:lang w:val="sr-Cyrl-RS"/>
        </w:rPr>
        <w:t>Pravilnik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o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bližem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uređivanju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postupka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javne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nabavke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u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upravi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za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zajedničke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poslove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pokrajinskih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</w:t>
      </w:r>
      <w:r>
        <w:rPr>
          <w:rFonts w:cs="Times New Roman"/>
          <w:sz w:val="22"/>
          <w:szCs w:val="22"/>
          <w:lang w:val="sr-Cyrl-RS"/>
        </w:rPr>
        <w:t>organa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 </w:t>
      </w:r>
      <w:r>
        <w:rPr>
          <w:rFonts w:cs="Times New Roman"/>
          <w:sz w:val="22"/>
          <w:szCs w:val="22"/>
        </w:rPr>
        <w:t>broj</w:t>
      </w:r>
      <w:r w:rsidR="008E18DD" w:rsidRPr="00DE6894">
        <w:rPr>
          <w:rFonts w:cs="Times New Roman"/>
          <w:sz w:val="22"/>
          <w:szCs w:val="22"/>
        </w:rPr>
        <w:t>:</w:t>
      </w:r>
      <w:r w:rsidR="008E18DD" w:rsidRPr="00DE6894">
        <w:rPr>
          <w:rFonts w:cs="Times New Roman"/>
          <w:sz w:val="22"/>
          <w:szCs w:val="22"/>
          <w:lang w:val="sr-Cyrl-RS"/>
        </w:rPr>
        <w:t xml:space="preserve"> 109-404-72/2014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od</w:t>
      </w:r>
      <w:r w:rsidR="008E18DD" w:rsidRPr="00DE6894">
        <w:rPr>
          <w:rFonts w:cs="Times New Roman"/>
          <w:sz w:val="22"/>
          <w:szCs w:val="22"/>
        </w:rPr>
        <w:t xml:space="preserve"> 12.3.2014. </w:t>
      </w:r>
      <w:r>
        <w:rPr>
          <w:rFonts w:cs="Times New Roman"/>
          <w:sz w:val="22"/>
          <w:szCs w:val="22"/>
        </w:rPr>
        <w:t>godine</w:t>
      </w:r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42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evidencijama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oblasti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bezbednosti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zdravlјa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radu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 62/07)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43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Pravilnik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sadržaju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načinu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izdavanja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obrasca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izveštaja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povredi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radu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profesionalnom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obolјenju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obolјenju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vezi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sa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radom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72/06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84/06 -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ispr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44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Posebne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uzanse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građenju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SFRJ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. 18/77)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45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Uputstvo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načinu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uplaćivanja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određenih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prihoda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budžeta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Autonomne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Pokrajine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12/03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15/05)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46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Uputstvo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radu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trezora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list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AP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Vojvodine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18/02, 4/03, 16/03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25/04)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3"/>
        <w:rPr>
          <w:sz w:val="22"/>
          <w:szCs w:val="22"/>
          <w:lang w:val="ru-RU"/>
        </w:rPr>
      </w:pPr>
      <w:hyperlink r:id="rId47" w:tgtFrame="_blank" w:history="1"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Uredba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o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budžetskom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>računovodstvu</w:t>
        </w:r>
        <w:r w:rsidR="00425EB6" w:rsidRPr="00DE6894">
          <w:rPr>
            <w:rStyle w:val="Hyperlink"/>
            <w:bCs w:val="0"/>
            <w:color w:val="auto"/>
            <w:sz w:val="22"/>
            <w:szCs w:val="22"/>
            <w:u w:val="none"/>
            <w:lang w:val="ru-RU"/>
          </w:rPr>
          <w:t xml:space="preserve"> 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>(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„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Sl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glasnik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RS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sr-Latn-CS"/>
          </w:rPr>
          <w:t>“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,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br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. 125/2003 </w:t>
        </w:r>
        <w:r>
          <w:rPr>
            <w:rStyle w:val="Hyperlink"/>
            <w:color w:val="auto"/>
            <w:sz w:val="22"/>
            <w:szCs w:val="22"/>
            <w:u w:val="none"/>
            <w:lang w:val="ru-RU"/>
          </w:rPr>
          <w:t>i</w:t>
        </w:r>
        <w:r w:rsidR="00425EB6" w:rsidRPr="00DE6894">
          <w:rPr>
            <w:rStyle w:val="Hyperlink"/>
            <w:color w:val="auto"/>
            <w:sz w:val="22"/>
            <w:szCs w:val="22"/>
            <w:u w:val="none"/>
            <w:lang w:val="ru-RU"/>
          </w:rPr>
          <w:t xml:space="preserve"> 12/2006)</w:t>
        </w:r>
      </w:hyperlink>
    </w:p>
    <w:p w:rsidR="00425EB6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425EB6" w:rsidRPr="00DE6894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DE6894">
        <w:rPr>
          <w:bCs w:val="0"/>
          <w:sz w:val="22"/>
          <w:szCs w:val="22"/>
          <w:lang w:val="ru-RU"/>
        </w:rPr>
        <w:t>. 404-</w:t>
      </w:r>
      <w:r w:rsidR="00A5762D" w:rsidRPr="00DE6894">
        <w:rPr>
          <w:bCs w:val="0"/>
          <w:sz w:val="22"/>
          <w:szCs w:val="22"/>
          <w:lang w:val="ru-RU"/>
        </w:rPr>
        <w:t>289</w:t>
      </w:r>
      <w:r w:rsidR="00425EB6" w:rsidRPr="00DE6894">
        <w:rPr>
          <w:bCs w:val="0"/>
          <w:sz w:val="22"/>
          <w:szCs w:val="22"/>
          <w:lang w:val="ru-RU"/>
        </w:rPr>
        <w:t>/201</w:t>
      </w:r>
      <w:r w:rsidR="00A5762D" w:rsidRPr="00DE6894">
        <w:rPr>
          <w:bCs w:val="0"/>
          <w:sz w:val="22"/>
          <w:szCs w:val="22"/>
          <w:lang w:val="ru-RU"/>
        </w:rPr>
        <w:t>4</w:t>
      </w:r>
      <w:r w:rsidR="00425EB6" w:rsidRPr="00DE6894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</w:t>
      </w:r>
      <w:r w:rsidR="00425EB6" w:rsidRPr="00DE6894">
        <w:rPr>
          <w:bCs w:val="0"/>
          <w:sz w:val="22"/>
          <w:szCs w:val="22"/>
          <w:lang w:val="ru-RU"/>
        </w:rPr>
        <w:t xml:space="preserve"> </w:t>
      </w:r>
      <w:r w:rsidR="00A5762D" w:rsidRPr="00DE6894">
        <w:rPr>
          <w:bCs w:val="0"/>
          <w:sz w:val="22"/>
          <w:szCs w:val="22"/>
          <w:lang w:val="ru-RU"/>
        </w:rPr>
        <w:t>0</w:t>
      </w:r>
      <w:r w:rsidR="00D97519" w:rsidRPr="00DE6894">
        <w:rPr>
          <w:bCs w:val="0"/>
          <w:sz w:val="22"/>
          <w:szCs w:val="22"/>
          <w:lang w:val="ru-RU"/>
        </w:rPr>
        <w:t>4</w:t>
      </w:r>
      <w:r w:rsidR="00425EB6" w:rsidRPr="00DE6894">
        <w:rPr>
          <w:bCs w:val="0"/>
          <w:sz w:val="22"/>
          <w:szCs w:val="22"/>
          <w:lang w:val="ru-RU"/>
        </w:rPr>
        <w:t>.</w:t>
      </w:r>
      <w:r w:rsidR="00A5762D" w:rsidRPr="00DE6894">
        <w:rPr>
          <w:bCs w:val="0"/>
          <w:sz w:val="22"/>
          <w:szCs w:val="22"/>
          <w:lang w:val="ru-RU"/>
        </w:rPr>
        <w:t>11</w:t>
      </w:r>
      <w:r w:rsidR="00425EB6" w:rsidRPr="00DE6894">
        <w:rPr>
          <w:bCs w:val="0"/>
          <w:sz w:val="22"/>
          <w:szCs w:val="22"/>
          <w:lang w:val="ru-RU"/>
        </w:rPr>
        <w:t>.201</w:t>
      </w:r>
      <w:r w:rsidR="00A5762D" w:rsidRPr="00DE6894">
        <w:rPr>
          <w:bCs w:val="0"/>
          <w:sz w:val="22"/>
          <w:szCs w:val="22"/>
          <w:lang w:val="ru-RU"/>
        </w:rPr>
        <w:t>5</w:t>
      </w:r>
      <w:r w:rsidR="00425EB6" w:rsidRPr="00DE6894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874562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sz w:val="22"/>
          <w:szCs w:val="22"/>
        </w:rPr>
        <w:t>Pravilnika</w:t>
      </w:r>
      <w:r w:rsidR="0087456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87456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organizaciji</w:t>
      </w:r>
      <w:r w:rsidR="0087456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budžetskog</w:t>
      </w:r>
      <w:r w:rsidR="0087456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računovodstva</w:t>
      </w:r>
      <w:r w:rsidR="0087456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7456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računovodstvenim</w:t>
      </w:r>
      <w:r w:rsidR="0087456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politikama</w:t>
      </w:r>
      <w:r w:rsidR="00874562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broj</w:t>
      </w:r>
      <w:r w:rsidR="00874562" w:rsidRPr="00DE6894">
        <w:rPr>
          <w:sz w:val="22"/>
          <w:szCs w:val="22"/>
        </w:rPr>
        <w:t>: 109-404-</w:t>
      </w:r>
      <w:r w:rsidR="00874562" w:rsidRPr="00DE6894">
        <w:rPr>
          <w:sz w:val="22"/>
          <w:szCs w:val="22"/>
          <w:lang w:val="ru-RU"/>
        </w:rPr>
        <w:t>226</w:t>
      </w:r>
      <w:r w:rsidR="00874562" w:rsidRPr="00DE6894">
        <w:rPr>
          <w:sz w:val="22"/>
          <w:szCs w:val="22"/>
        </w:rPr>
        <w:t>/201</w:t>
      </w:r>
      <w:r w:rsidR="00874562" w:rsidRPr="00DE6894">
        <w:rPr>
          <w:sz w:val="22"/>
          <w:szCs w:val="22"/>
          <w:lang w:val="ru-RU"/>
        </w:rPr>
        <w:t>4-03</w:t>
      </w:r>
      <w:r w:rsidR="00874562" w:rsidRPr="00DE6894">
        <w:rPr>
          <w:sz w:val="22"/>
          <w:szCs w:val="22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874562" w:rsidRPr="00DE6894">
        <w:rPr>
          <w:bCs w:val="0"/>
          <w:sz w:val="22"/>
          <w:szCs w:val="22"/>
          <w:lang w:val="ru-RU"/>
        </w:rPr>
        <w:t xml:space="preserve"> 2</w:t>
      </w:r>
      <w:r w:rsidR="00874562" w:rsidRPr="00DE6894">
        <w:rPr>
          <w:bCs w:val="0"/>
          <w:sz w:val="22"/>
          <w:szCs w:val="22"/>
          <w:lang w:val="sr-Cyrl-RS"/>
        </w:rPr>
        <w:t>0</w:t>
      </w:r>
      <w:r w:rsidR="00874562" w:rsidRPr="00DE6894">
        <w:rPr>
          <w:bCs w:val="0"/>
          <w:sz w:val="22"/>
          <w:szCs w:val="22"/>
          <w:lang w:val="ru-RU"/>
        </w:rPr>
        <w:t>.11.201</w:t>
      </w:r>
      <w:r w:rsidR="00874562" w:rsidRPr="00DE6894">
        <w:rPr>
          <w:bCs w:val="0"/>
          <w:sz w:val="22"/>
          <w:szCs w:val="22"/>
          <w:lang w:val="sr-Cyrl-RS"/>
        </w:rPr>
        <w:t>4</w:t>
      </w:r>
      <w:r w:rsidR="00874562" w:rsidRPr="00DE6894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D97519" w:rsidRPr="00DE6894" w:rsidRDefault="00B52CB7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sporovođenju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D97519" w:rsidRPr="00DE6894">
        <w:rPr>
          <w:sz w:val="22"/>
          <w:szCs w:val="22"/>
          <w:lang w:val="ru-RU"/>
        </w:rPr>
        <w:t>. 109-404-2</w:t>
      </w:r>
      <w:r w:rsidR="00A5762D" w:rsidRPr="00DE6894">
        <w:rPr>
          <w:sz w:val="22"/>
          <w:szCs w:val="22"/>
          <w:lang w:val="ru-RU"/>
        </w:rPr>
        <w:t>90</w:t>
      </w:r>
      <w:r w:rsidR="00D97519" w:rsidRPr="00DE6894">
        <w:rPr>
          <w:sz w:val="22"/>
          <w:szCs w:val="22"/>
          <w:lang w:val="ru-RU"/>
        </w:rPr>
        <w:t>/201</w:t>
      </w:r>
      <w:r w:rsidR="00A5762D" w:rsidRPr="00DE6894">
        <w:rPr>
          <w:sz w:val="22"/>
          <w:szCs w:val="22"/>
          <w:lang w:val="ru-RU"/>
        </w:rPr>
        <w:t>5</w:t>
      </w:r>
      <w:r w:rsidR="00D97519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DE6894">
        <w:rPr>
          <w:sz w:val="22"/>
          <w:szCs w:val="22"/>
          <w:lang w:val="ru-RU"/>
        </w:rPr>
        <w:t xml:space="preserve"> </w:t>
      </w:r>
      <w:r w:rsidR="00A5762D" w:rsidRPr="00DE6894">
        <w:rPr>
          <w:sz w:val="22"/>
          <w:szCs w:val="22"/>
          <w:lang w:val="ru-RU"/>
        </w:rPr>
        <w:t>04</w:t>
      </w:r>
      <w:r w:rsidR="00D97519" w:rsidRPr="00DE6894">
        <w:rPr>
          <w:sz w:val="22"/>
          <w:szCs w:val="22"/>
          <w:lang w:val="ru-RU"/>
        </w:rPr>
        <w:t>.11.201</w:t>
      </w:r>
      <w:r w:rsidR="00A5762D" w:rsidRPr="00DE6894">
        <w:rPr>
          <w:sz w:val="22"/>
          <w:szCs w:val="22"/>
          <w:lang w:val="ru-RU"/>
        </w:rPr>
        <w:t>5</w:t>
      </w:r>
      <w:r w:rsidR="00D97519" w:rsidRPr="00DE689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A23CA2" w:rsidRPr="00DE6894" w:rsidRDefault="00B52CB7" w:rsidP="00A23CA2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programu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osposoblјavanja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polačanja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ispita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službenika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A23CA2" w:rsidRPr="00DE6894">
        <w:rPr>
          <w:bCs w:val="0"/>
          <w:sz w:val="22"/>
          <w:szCs w:val="22"/>
          <w:lang w:val="ru-RU"/>
        </w:rPr>
        <w:t>(«</w:t>
      </w:r>
      <w:r>
        <w:rPr>
          <w:bCs w:val="0"/>
          <w:sz w:val="22"/>
          <w:szCs w:val="22"/>
          <w:lang w:val="ru-RU"/>
        </w:rPr>
        <w:t>Službeni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glasik</w:t>
      </w:r>
      <w:r w:rsidR="00A23CA2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A23CA2" w:rsidRPr="00DE6894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A23CA2" w:rsidRPr="00DE6894">
        <w:rPr>
          <w:bCs w:val="0"/>
          <w:sz w:val="22"/>
          <w:szCs w:val="22"/>
          <w:lang w:val="ru-RU"/>
        </w:rPr>
        <w:t xml:space="preserve"> 77/2014)</w:t>
      </w:r>
    </w:p>
    <w:p w:rsidR="00B46AFB" w:rsidRPr="00DE6894" w:rsidRDefault="00B52CB7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parafiranju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akata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donose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B46AFB" w:rsidRPr="00DE6894">
        <w:rPr>
          <w:bCs w:val="0"/>
          <w:sz w:val="22"/>
          <w:szCs w:val="22"/>
          <w:lang w:val="ru-RU"/>
        </w:rPr>
        <w:t xml:space="preserve"> 109-031-35/2014-02 </w:t>
      </w:r>
      <w:r>
        <w:rPr>
          <w:bCs w:val="0"/>
          <w:sz w:val="22"/>
          <w:szCs w:val="22"/>
          <w:lang w:val="ru-RU"/>
        </w:rPr>
        <w:t>od</w:t>
      </w:r>
      <w:r w:rsidR="00B46AFB" w:rsidRPr="00DE6894">
        <w:rPr>
          <w:bCs w:val="0"/>
          <w:sz w:val="22"/>
          <w:szCs w:val="22"/>
          <w:lang w:val="ru-RU"/>
        </w:rPr>
        <w:t xml:space="preserve"> 12. 03. 2014. </w:t>
      </w:r>
      <w:r>
        <w:rPr>
          <w:bCs w:val="0"/>
          <w:sz w:val="22"/>
          <w:szCs w:val="22"/>
          <w:lang w:val="ru-RU"/>
        </w:rPr>
        <w:t>Godine</w:t>
      </w:r>
      <w:r w:rsidR="00B46AFB" w:rsidRPr="00DE6894">
        <w:rPr>
          <w:bCs w:val="0"/>
          <w:sz w:val="22"/>
          <w:szCs w:val="22"/>
          <w:lang w:val="ru-RU"/>
        </w:rPr>
        <w:t>.</w:t>
      </w:r>
    </w:p>
    <w:p w:rsidR="00B46AFB" w:rsidRPr="00DE6894" w:rsidRDefault="00B52CB7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realizacije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društvenih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događaja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skupova</w:t>
      </w:r>
      <w:r w:rsidR="00B46AFB" w:rsidRPr="00DE6894">
        <w:rPr>
          <w:bCs w:val="0"/>
          <w:sz w:val="22"/>
          <w:szCs w:val="22"/>
          <w:lang w:val="ru-RU"/>
        </w:rPr>
        <w:t xml:space="preserve"> 109-09-9/2014-04 </w:t>
      </w:r>
      <w:r>
        <w:rPr>
          <w:bCs w:val="0"/>
          <w:sz w:val="22"/>
          <w:szCs w:val="22"/>
          <w:lang w:val="ru-RU"/>
        </w:rPr>
        <w:t>od</w:t>
      </w:r>
      <w:r w:rsidR="00B46AFB" w:rsidRPr="00DE6894">
        <w:rPr>
          <w:bCs w:val="0"/>
          <w:sz w:val="22"/>
          <w:szCs w:val="22"/>
          <w:lang w:val="ru-RU"/>
        </w:rPr>
        <w:t xml:space="preserve"> 9. </w:t>
      </w:r>
      <w:r>
        <w:rPr>
          <w:bCs w:val="0"/>
          <w:sz w:val="22"/>
          <w:szCs w:val="22"/>
          <w:lang w:val="ru-RU"/>
        </w:rPr>
        <w:t>jula</w:t>
      </w:r>
      <w:r w:rsidR="00B46AFB" w:rsidRPr="00DE6894">
        <w:rPr>
          <w:bCs w:val="0"/>
          <w:sz w:val="22"/>
          <w:szCs w:val="22"/>
          <w:lang w:val="ru-RU"/>
        </w:rPr>
        <w:t xml:space="preserve"> 2014.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DE6894" w:rsidRDefault="00B52CB7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upotrebi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računara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mrežnom</w:t>
      </w:r>
      <w:r w:rsidR="00B46AFB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okruženju</w:t>
      </w:r>
      <w:r w:rsidR="00B46AFB" w:rsidRPr="00DE6894">
        <w:rPr>
          <w:bCs w:val="0"/>
          <w:sz w:val="22"/>
          <w:szCs w:val="22"/>
          <w:lang w:val="ru-RU"/>
        </w:rPr>
        <w:t xml:space="preserve">  </w:t>
      </w:r>
      <w:r w:rsidR="00E63312" w:rsidRPr="00DE6894">
        <w:rPr>
          <w:sz w:val="22"/>
          <w:szCs w:val="22"/>
        </w:rPr>
        <w:t>(„</w:t>
      </w:r>
      <w:r>
        <w:rPr>
          <w:sz w:val="22"/>
          <w:szCs w:val="22"/>
        </w:rPr>
        <w:t>Službeni</w:t>
      </w:r>
      <w:r w:rsidR="00E6331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E6331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APV</w:t>
      </w:r>
      <w:r w:rsidR="00E63312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E63312" w:rsidRPr="00DE6894">
        <w:rPr>
          <w:sz w:val="22"/>
          <w:szCs w:val="22"/>
        </w:rPr>
        <w:t xml:space="preserve"> </w:t>
      </w:r>
      <w:r w:rsidR="00E63312" w:rsidRPr="00DE6894">
        <w:rPr>
          <w:sz w:val="22"/>
          <w:szCs w:val="22"/>
          <w:lang w:val="ru-RU"/>
        </w:rPr>
        <w:t>28</w:t>
      </w:r>
      <w:r w:rsidR="00E63312" w:rsidRPr="00DE6894">
        <w:rPr>
          <w:sz w:val="22"/>
          <w:szCs w:val="22"/>
        </w:rPr>
        <w:t>/201</w:t>
      </w:r>
      <w:r w:rsidR="00E63312" w:rsidRPr="00DE6894">
        <w:rPr>
          <w:sz w:val="22"/>
          <w:szCs w:val="22"/>
          <w:lang w:val="ru-RU"/>
        </w:rPr>
        <w:t>4</w:t>
      </w:r>
      <w:r w:rsidR="00E63312" w:rsidRPr="00DE6894">
        <w:rPr>
          <w:sz w:val="22"/>
          <w:szCs w:val="22"/>
        </w:rPr>
        <w:t>)</w:t>
      </w:r>
      <w:r w:rsidR="00E63312" w:rsidRPr="00DE6894">
        <w:rPr>
          <w:sz w:val="22"/>
          <w:szCs w:val="22"/>
          <w:lang w:val="ru-RU"/>
        </w:rPr>
        <w:t xml:space="preserve"> </w:t>
      </w:r>
    </w:p>
    <w:p w:rsidR="00E76DF3" w:rsidRPr="00DE6894" w:rsidRDefault="00B52CB7" w:rsidP="00E76DF3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  <w:lang w:val="ru-RU"/>
        </w:rPr>
      </w:pPr>
      <w:r>
        <w:rPr>
          <w:sz w:val="22"/>
          <w:szCs w:val="22"/>
        </w:rPr>
        <w:t>Odluka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kodeksu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ponašanja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pokrajinskim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organima</w:t>
      </w:r>
      <w:r w:rsidR="00E76DF3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APV</w:t>
      </w:r>
      <w:r w:rsidR="00E76DF3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E76DF3" w:rsidRPr="00DE6894">
        <w:rPr>
          <w:sz w:val="22"/>
          <w:szCs w:val="22"/>
        </w:rPr>
        <w:t xml:space="preserve"> 9/2013)</w:t>
      </w:r>
    </w:p>
    <w:p w:rsidR="00E76DF3" w:rsidRPr="00DE6894" w:rsidRDefault="00B52CB7" w:rsidP="00E76DF3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  <w:lang w:val="ru-RU"/>
        </w:rPr>
      </w:pPr>
      <w:r>
        <w:rPr>
          <w:sz w:val="22"/>
          <w:szCs w:val="22"/>
        </w:rPr>
        <w:t>Pokrajinska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uredba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ocenjivanju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napredovanju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E76DF3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APV</w:t>
      </w:r>
      <w:r w:rsidR="00E76DF3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E76DF3" w:rsidRPr="00DE6894">
        <w:rPr>
          <w:sz w:val="22"/>
          <w:szCs w:val="22"/>
        </w:rPr>
        <w:t xml:space="preserve"> 2/2013)</w:t>
      </w:r>
    </w:p>
    <w:p w:rsidR="00E76DF3" w:rsidRPr="00DE6894" w:rsidRDefault="00B52CB7" w:rsidP="00E76DF3">
      <w:pPr>
        <w:pStyle w:val="CommentText"/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sz w:val="22"/>
          <w:szCs w:val="22"/>
          <w:lang w:val="ru-RU"/>
        </w:rPr>
      </w:pPr>
      <w:r>
        <w:rPr>
          <w:sz w:val="22"/>
          <w:szCs w:val="22"/>
        </w:rPr>
        <w:t>Odluka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uslovima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načinu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korišćenja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službenih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vozila</w:t>
      </w:r>
      <w:r w:rsidR="00E76DF3" w:rsidRPr="00DE6894">
        <w:rPr>
          <w:sz w:val="22"/>
          <w:szCs w:val="22"/>
        </w:rPr>
        <w:t xml:space="preserve">  </w:t>
      </w:r>
      <w:r w:rsidR="00E63312" w:rsidRPr="00DE6894">
        <w:rPr>
          <w:sz w:val="22"/>
          <w:szCs w:val="22"/>
        </w:rPr>
        <w:t>(„</w:t>
      </w:r>
      <w:r>
        <w:rPr>
          <w:sz w:val="22"/>
          <w:szCs w:val="22"/>
        </w:rPr>
        <w:t>Službeni</w:t>
      </w:r>
      <w:r w:rsidR="00E6331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E63312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APV</w:t>
      </w:r>
      <w:r w:rsidR="00E63312" w:rsidRPr="00DE6894">
        <w:rPr>
          <w:sz w:val="22"/>
          <w:szCs w:val="22"/>
        </w:rPr>
        <w:t xml:space="preserve">“ </w:t>
      </w:r>
      <w:r w:rsidR="00E63312" w:rsidRPr="00DE6894">
        <w:rPr>
          <w:sz w:val="22"/>
          <w:szCs w:val="22"/>
          <w:lang w:val="sr-Cyrl-RS"/>
        </w:rPr>
        <w:t>23/2011,1/2012-</w:t>
      </w:r>
      <w:r>
        <w:rPr>
          <w:sz w:val="22"/>
          <w:szCs w:val="22"/>
          <w:lang w:val="sr-Cyrl-RS"/>
        </w:rPr>
        <w:t>ispr</w:t>
      </w:r>
      <w:r w:rsidR="00E63312" w:rsidRPr="00DE6894">
        <w:rPr>
          <w:sz w:val="22"/>
          <w:szCs w:val="22"/>
          <w:lang w:val="sr-Cyrl-RS"/>
        </w:rPr>
        <w:t xml:space="preserve">, 21/2013 </w:t>
      </w:r>
      <w:r>
        <w:rPr>
          <w:sz w:val="22"/>
          <w:szCs w:val="22"/>
          <w:lang w:val="sr-Cyrl-RS"/>
        </w:rPr>
        <w:t>i</w:t>
      </w:r>
      <w:r w:rsidR="00E63312" w:rsidRPr="00DE6894">
        <w:rPr>
          <w:sz w:val="22"/>
          <w:szCs w:val="22"/>
          <w:lang w:val="sr-Cyrl-RS"/>
        </w:rPr>
        <w:t xml:space="preserve"> 4/2015</w:t>
      </w:r>
      <w:r w:rsidR="00E63312" w:rsidRPr="00DE6894">
        <w:rPr>
          <w:sz w:val="22"/>
          <w:szCs w:val="22"/>
        </w:rPr>
        <w:t>)</w:t>
      </w:r>
      <w:r w:rsidR="00E63312" w:rsidRPr="00DE6894">
        <w:rPr>
          <w:sz w:val="22"/>
          <w:szCs w:val="22"/>
          <w:lang w:val="ru-RU"/>
        </w:rPr>
        <w:t xml:space="preserve"> </w:t>
      </w:r>
    </w:p>
    <w:p w:rsidR="00D97519" w:rsidRPr="00DE6894" w:rsidRDefault="00B52CB7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sz w:val="22"/>
          <w:szCs w:val="22"/>
        </w:rPr>
        <w:t>Odluka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kontroli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potrošnje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goriva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službenih</w:t>
      </w:r>
      <w:r w:rsidR="00E76DF3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vozila</w:t>
      </w:r>
      <w:r w:rsidR="00E76DF3" w:rsidRPr="00DE6894">
        <w:rPr>
          <w:sz w:val="22"/>
          <w:szCs w:val="22"/>
        </w:rPr>
        <w:t xml:space="preserve"> </w:t>
      </w:r>
      <w:r w:rsidR="00A47A2D" w:rsidRPr="00DE6894">
        <w:rPr>
          <w:sz w:val="22"/>
          <w:szCs w:val="22"/>
        </w:rPr>
        <w:t>(„</w:t>
      </w:r>
      <w:r>
        <w:rPr>
          <w:sz w:val="22"/>
          <w:szCs w:val="22"/>
        </w:rPr>
        <w:t>Službeni</w:t>
      </w:r>
      <w:r w:rsidR="00A47A2D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 w:rsidR="00A47A2D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APV</w:t>
      </w:r>
      <w:r w:rsidR="00A47A2D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A47A2D" w:rsidRPr="00DE6894">
        <w:rPr>
          <w:sz w:val="22"/>
          <w:szCs w:val="22"/>
        </w:rPr>
        <w:t xml:space="preserve"> </w:t>
      </w:r>
      <w:r w:rsidR="00A47A2D" w:rsidRPr="00DE6894">
        <w:rPr>
          <w:sz w:val="22"/>
          <w:szCs w:val="22"/>
          <w:lang w:val="ru-RU"/>
        </w:rPr>
        <w:t>8</w:t>
      </w:r>
      <w:r w:rsidR="00A47A2D" w:rsidRPr="00DE6894">
        <w:rPr>
          <w:sz w:val="22"/>
          <w:szCs w:val="22"/>
        </w:rPr>
        <w:t>/201</w:t>
      </w:r>
      <w:r w:rsidR="00A47A2D" w:rsidRPr="00DE6894">
        <w:rPr>
          <w:sz w:val="22"/>
          <w:szCs w:val="22"/>
          <w:lang w:val="ru-RU"/>
        </w:rPr>
        <w:t>2</w:t>
      </w:r>
      <w:r w:rsidR="00A47A2D" w:rsidRPr="00DE6894">
        <w:rPr>
          <w:sz w:val="22"/>
          <w:szCs w:val="22"/>
        </w:rPr>
        <w:t>)</w:t>
      </w:r>
      <w:r w:rsidR="00A47A2D" w:rsidRPr="00DE6894">
        <w:rPr>
          <w:sz w:val="22"/>
          <w:szCs w:val="22"/>
          <w:lang w:val="ru-RU"/>
        </w:rPr>
        <w:t xml:space="preserve"> 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Uputstvo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unutrašnjem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redu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zgradi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Vlade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APV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korišćenja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parking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prostora</w:t>
      </w:r>
      <w:r w:rsidR="008E18DD" w:rsidRPr="00DE6894">
        <w:rPr>
          <w:rFonts w:cs="Times New Roman"/>
          <w:sz w:val="22"/>
          <w:szCs w:val="22"/>
        </w:rPr>
        <w:t xml:space="preserve"> 031-176/2011 </w:t>
      </w:r>
      <w:r>
        <w:rPr>
          <w:rFonts w:cs="Times New Roman"/>
          <w:sz w:val="22"/>
          <w:szCs w:val="22"/>
        </w:rPr>
        <w:t>od</w:t>
      </w:r>
      <w:r w:rsidR="008E18DD" w:rsidRPr="00DE6894">
        <w:rPr>
          <w:rFonts w:cs="Times New Roman"/>
          <w:sz w:val="22"/>
          <w:szCs w:val="22"/>
        </w:rPr>
        <w:t xml:space="preserve"> 6.12.2011. </w:t>
      </w:r>
      <w:r>
        <w:rPr>
          <w:rFonts w:cs="Times New Roman"/>
          <w:sz w:val="22"/>
          <w:szCs w:val="22"/>
        </w:rPr>
        <w:t>godine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ind w:left="709" w:hanging="85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Uputstvo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uslovima</w:t>
      </w:r>
      <w:r w:rsidR="008E18DD" w:rsidRPr="00DE6894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načinu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korišćenja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nabavci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mobilnih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telefona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službene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potrebe</w:t>
      </w:r>
      <w:r w:rsidR="008E18DD" w:rsidRPr="00DE6894">
        <w:rPr>
          <w:rFonts w:cs="Times New Roman"/>
          <w:sz w:val="22"/>
          <w:szCs w:val="22"/>
        </w:rPr>
        <w:t xml:space="preserve"> 345-5/2014 </w:t>
      </w:r>
      <w:r>
        <w:rPr>
          <w:rFonts w:cs="Times New Roman"/>
          <w:sz w:val="22"/>
          <w:szCs w:val="22"/>
        </w:rPr>
        <w:t>od</w:t>
      </w:r>
      <w:r w:rsidR="008E18DD" w:rsidRPr="00DE6894">
        <w:rPr>
          <w:rFonts w:cs="Times New Roman"/>
          <w:sz w:val="22"/>
          <w:szCs w:val="22"/>
        </w:rPr>
        <w:t xml:space="preserve"> 5.2.2014. </w:t>
      </w:r>
      <w:r>
        <w:rPr>
          <w:rFonts w:cs="Times New Roman"/>
          <w:sz w:val="22"/>
          <w:szCs w:val="22"/>
        </w:rPr>
        <w:t>godine</w:t>
      </w:r>
    </w:p>
    <w:p w:rsidR="008E18DD" w:rsidRPr="00DE6894" w:rsidRDefault="00B52CB7" w:rsidP="008E18DD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rFonts w:cs="Times New Roman"/>
          <w:sz w:val="22"/>
          <w:szCs w:val="22"/>
        </w:rPr>
        <w:t>Zakon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platama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državnim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organima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javnim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službama</w:t>
      </w:r>
      <w:r w:rsidR="008E18DD" w:rsidRPr="00DE6894">
        <w:rPr>
          <w:rFonts w:cs="Times New Roman"/>
          <w:sz w:val="22"/>
          <w:szCs w:val="22"/>
        </w:rPr>
        <w:t xml:space="preserve"> ("</w:t>
      </w:r>
      <w:r>
        <w:rPr>
          <w:rFonts w:cs="Times New Roman"/>
          <w:sz w:val="22"/>
          <w:szCs w:val="22"/>
        </w:rPr>
        <w:t>Službeni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glasnik</w:t>
      </w:r>
      <w:r w:rsidR="008E18DD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RS</w:t>
      </w:r>
      <w:r w:rsidR="008E18DD" w:rsidRPr="00DE6894">
        <w:rPr>
          <w:rFonts w:cs="Times New Roman"/>
          <w:sz w:val="22"/>
          <w:szCs w:val="22"/>
        </w:rPr>
        <w:t xml:space="preserve">", </w:t>
      </w:r>
      <w:r>
        <w:rPr>
          <w:rFonts w:cs="Times New Roman"/>
          <w:sz w:val="22"/>
          <w:szCs w:val="22"/>
        </w:rPr>
        <w:t>br</w:t>
      </w:r>
      <w:r w:rsidR="008E18DD" w:rsidRPr="00DE6894">
        <w:rPr>
          <w:rFonts w:cs="Times New Roman"/>
          <w:sz w:val="22"/>
          <w:szCs w:val="22"/>
        </w:rPr>
        <w:t xml:space="preserve">. 34/01, 62/06 - </w:t>
      </w:r>
      <w:r>
        <w:rPr>
          <w:rFonts w:cs="Times New Roman"/>
          <w:sz w:val="22"/>
          <w:szCs w:val="22"/>
        </w:rPr>
        <w:t>dr</w:t>
      </w:r>
      <w:r w:rsidR="008E18DD" w:rsidRPr="00DE6894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zakon</w:t>
      </w:r>
      <w:r w:rsidR="008E18DD" w:rsidRPr="00DE6894">
        <w:rPr>
          <w:rFonts w:cs="Times New Roman"/>
          <w:sz w:val="22"/>
          <w:szCs w:val="22"/>
        </w:rPr>
        <w:t xml:space="preserve">, 116/08 - </w:t>
      </w:r>
      <w:r>
        <w:rPr>
          <w:rFonts w:cs="Times New Roman"/>
          <w:sz w:val="22"/>
          <w:szCs w:val="22"/>
        </w:rPr>
        <w:t>dr</w:t>
      </w:r>
      <w:r w:rsidR="008E18DD" w:rsidRPr="00DE6894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zakon</w:t>
      </w:r>
      <w:r w:rsidR="008E18DD" w:rsidRPr="00DE6894">
        <w:rPr>
          <w:rFonts w:cs="Times New Roman"/>
          <w:sz w:val="22"/>
          <w:szCs w:val="22"/>
        </w:rPr>
        <w:t xml:space="preserve">, 92/11, 99/11 - </w:t>
      </w:r>
      <w:r>
        <w:rPr>
          <w:rFonts w:cs="Times New Roman"/>
          <w:sz w:val="22"/>
          <w:szCs w:val="22"/>
        </w:rPr>
        <w:t>dr</w:t>
      </w:r>
      <w:r w:rsidR="008E18DD" w:rsidRPr="00DE6894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zakon</w:t>
      </w:r>
      <w:r w:rsidR="008E18DD" w:rsidRPr="00DE6894">
        <w:rPr>
          <w:rFonts w:cs="Times New Roman"/>
          <w:sz w:val="22"/>
          <w:szCs w:val="22"/>
        </w:rPr>
        <w:t xml:space="preserve">, 10/13, 55/13 </w:t>
      </w:r>
      <w:r>
        <w:rPr>
          <w:rFonts w:cs="Times New Roman"/>
          <w:sz w:val="22"/>
          <w:szCs w:val="22"/>
        </w:rPr>
        <w:t>i</w:t>
      </w:r>
      <w:r w:rsidR="008E18DD" w:rsidRPr="00DE6894">
        <w:rPr>
          <w:rFonts w:cs="Times New Roman"/>
          <w:sz w:val="22"/>
          <w:szCs w:val="22"/>
        </w:rPr>
        <w:t xml:space="preserve"> 99/14)</w:t>
      </w:r>
    </w:p>
    <w:p w:rsidR="007F7375" w:rsidRPr="00DE6894" w:rsidRDefault="00B52CB7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rFonts w:cs="Times New Roman"/>
          <w:sz w:val="22"/>
          <w:szCs w:val="22"/>
        </w:rPr>
        <w:t>Uredba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postupku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pribavlјanje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saglasnosti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novo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zapošlјavanje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dodatno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radno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angažovanje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kod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korisnika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javnih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sredstava</w:t>
      </w:r>
      <w:r w:rsidR="007F7375" w:rsidRPr="00DE6894">
        <w:rPr>
          <w:rFonts w:cs="Times New Roman"/>
          <w:sz w:val="22"/>
          <w:szCs w:val="22"/>
        </w:rPr>
        <w:t xml:space="preserve"> ("</w:t>
      </w:r>
      <w:r>
        <w:rPr>
          <w:rFonts w:cs="Times New Roman"/>
          <w:sz w:val="22"/>
          <w:szCs w:val="22"/>
        </w:rPr>
        <w:t>Službeni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glasnik</w:t>
      </w:r>
      <w:r w:rsidR="007F7375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RS</w:t>
      </w:r>
      <w:r w:rsidR="007F7375" w:rsidRPr="00DE6894">
        <w:rPr>
          <w:rFonts w:cs="Times New Roman"/>
          <w:sz w:val="22"/>
          <w:szCs w:val="22"/>
        </w:rPr>
        <w:t xml:space="preserve">", </w:t>
      </w:r>
      <w:r>
        <w:rPr>
          <w:rFonts w:cs="Times New Roman"/>
          <w:sz w:val="22"/>
          <w:szCs w:val="22"/>
        </w:rPr>
        <w:t>br</w:t>
      </w:r>
      <w:r w:rsidR="007F7375" w:rsidRPr="00DE6894">
        <w:rPr>
          <w:rFonts w:cs="Times New Roman"/>
          <w:sz w:val="22"/>
          <w:szCs w:val="22"/>
        </w:rPr>
        <w:t xml:space="preserve">. </w:t>
      </w:r>
      <w:r w:rsidR="007F7375" w:rsidRPr="00DE6894">
        <w:rPr>
          <w:sz w:val="22"/>
          <w:szCs w:val="22"/>
        </w:rPr>
        <w:t>113/2013, 21/2014, 66/2014</w:t>
      </w:r>
      <w:r w:rsidR="00A47A2D" w:rsidRPr="00DE6894">
        <w:rPr>
          <w:sz w:val="22"/>
          <w:szCs w:val="22"/>
          <w:lang w:val="ru-RU"/>
        </w:rPr>
        <w:t>,</w:t>
      </w:r>
      <w:r w:rsidR="007F7375" w:rsidRPr="00DE6894">
        <w:rPr>
          <w:sz w:val="22"/>
          <w:szCs w:val="22"/>
        </w:rPr>
        <w:t xml:space="preserve"> 118/2014</w:t>
      </w:r>
      <w:r w:rsidR="00A5762D" w:rsidRPr="00DE6894">
        <w:rPr>
          <w:sz w:val="22"/>
          <w:szCs w:val="22"/>
          <w:lang w:val="ru-RU"/>
        </w:rPr>
        <w:t>,</w:t>
      </w:r>
      <w:r w:rsidR="00A47A2D" w:rsidRPr="00DE6894">
        <w:rPr>
          <w:sz w:val="22"/>
          <w:szCs w:val="22"/>
          <w:lang w:val="ru-RU"/>
        </w:rPr>
        <w:t xml:space="preserve"> </w:t>
      </w:r>
      <w:r w:rsidR="00A5762D" w:rsidRPr="00DE6894">
        <w:rPr>
          <w:sz w:val="22"/>
          <w:szCs w:val="22"/>
          <w:lang w:val="ru-RU"/>
        </w:rPr>
        <w:t xml:space="preserve">22/2015 </w:t>
      </w:r>
      <w:r>
        <w:rPr>
          <w:sz w:val="22"/>
          <w:szCs w:val="22"/>
        </w:rPr>
        <w:t>i</w:t>
      </w:r>
      <w:r w:rsidR="00A47A2D" w:rsidRPr="00DE6894">
        <w:rPr>
          <w:sz w:val="22"/>
          <w:szCs w:val="22"/>
          <w:lang w:val="ru-RU"/>
        </w:rPr>
        <w:t xml:space="preserve"> </w:t>
      </w:r>
      <w:r w:rsidR="00A5762D" w:rsidRPr="00DE6894">
        <w:rPr>
          <w:sz w:val="22"/>
          <w:szCs w:val="22"/>
          <w:lang w:val="ru-RU"/>
        </w:rPr>
        <w:t>59</w:t>
      </w:r>
      <w:r w:rsidR="00A47A2D" w:rsidRPr="00DE6894">
        <w:rPr>
          <w:sz w:val="22"/>
          <w:szCs w:val="22"/>
          <w:lang w:val="ru-RU"/>
        </w:rPr>
        <w:t>/2015</w:t>
      </w:r>
      <w:r w:rsidR="007F7375" w:rsidRPr="00DE6894">
        <w:rPr>
          <w:sz w:val="22"/>
          <w:szCs w:val="22"/>
        </w:rPr>
        <w:t>)</w:t>
      </w:r>
    </w:p>
    <w:p w:rsidR="007F7375" w:rsidRPr="00DE6894" w:rsidRDefault="00B52CB7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sz w:val="22"/>
          <w:szCs w:val="22"/>
        </w:rPr>
        <w:t>Zakon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privremenom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uređivanju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osnovica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obračun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isplatu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7F7375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zarada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primanja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korisnika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javnih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7F7375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Službeni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glasnik</w:t>
      </w:r>
      <w:r w:rsidR="007F7375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7F7375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7F7375" w:rsidRPr="00DE6894">
        <w:rPr>
          <w:sz w:val="22"/>
          <w:szCs w:val="22"/>
        </w:rPr>
        <w:t xml:space="preserve"> 116/2014)</w:t>
      </w:r>
    </w:p>
    <w:p w:rsidR="007F7375" w:rsidRPr="00DE6894" w:rsidRDefault="00B52CB7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korišćenju</w:t>
      </w:r>
      <w:r w:rsidR="007F7375" w:rsidRPr="00DE6894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održavanju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upravlјanju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nepokretnim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stvarima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DE6894">
        <w:rPr>
          <w:bCs w:val="0"/>
          <w:sz w:val="22"/>
          <w:szCs w:val="22"/>
          <w:lang w:val="ru-RU"/>
        </w:rPr>
        <w:t xml:space="preserve"> (« </w:t>
      </w:r>
      <w:r>
        <w:rPr>
          <w:bCs w:val="0"/>
          <w:sz w:val="22"/>
          <w:szCs w:val="22"/>
          <w:lang w:val="ru-RU"/>
        </w:rPr>
        <w:t>Službeni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F7375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DE6894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7F7375" w:rsidRPr="00DE6894">
        <w:rPr>
          <w:bCs w:val="0"/>
          <w:sz w:val="22"/>
          <w:szCs w:val="22"/>
          <w:lang w:val="ru-RU"/>
        </w:rPr>
        <w:t xml:space="preserve"> 43/2014)</w:t>
      </w:r>
    </w:p>
    <w:p w:rsidR="007A0DAF" w:rsidRPr="00DE6894" w:rsidRDefault="00B52CB7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rFonts w:cs="Calibri-Bold"/>
          <w:bCs w:val="0"/>
          <w:sz w:val="22"/>
          <w:szCs w:val="22"/>
        </w:rPr>
        <w:t>Uputstvo</w:t>
      </w:r>
      <w:r w:rsidR="007A0DAF" w:rsidRPr="00DE6894">
        <w:rPr>
          <w:rFonts w:cs="Calibri-Bold"/>
          <w:bCs w:val="0"/>
          <w:sz w:val="22"/>
          <w:szCs w:val="22"/>
          <w:lang w:val="sr-Cyrl-RS"/>
        </w:rPr>
        <w:t xml:space="preserve"> </w:t>
      </w:r>
      <w:r>
        <w:rPr>
          <w:rFonts w:cs="Calibri-Bold"/>
          <w:bCs w:val="0"/>
          <w:sz w:val="22"/>
          <w:szCs w:val="22"/>
        </w:rPr>
        <w:t>o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organizaciji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i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računovodstvenom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obuhvatanju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popisa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imovine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i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obaveza</w:t>
      </w:r>
      <w:r w:rsidR="007A0DAF" w:rsidRPr="00DE6894">
        <w:rPr>
          <w:rFonts w:cs="Calibri-Bold"/>
          <w:bCs w:val="0"/>
          <w:sz w:val="22"/>
          <w:szCs w:val="22"/>
          <w:lang w:val="sr-Cyrl-RS"/>
        </w:rPr>
        <w:t xml:space="preserve"> </w:t>
      </w:r>
      <w:r>
        <w:rPr>
          <w:rFonts w:cs="Calibri-Bold"/>
          <w:bCs w:val="0"/>
          <w:sz w:val="22"/>
          <w:szCs w:val="22"/>
        </w:rPr>
        <w:t>budžetskih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korisnika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uklјučenih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u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konsolidovani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račun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trezora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Autonomne</w:t>
      </w:r>
      <w:r w:rsidR="007A0DAF" w:rsidRPr="00DE6894">
        <w:rPr>
          <w:rFonts w:cs="Calibri-Bold"/>
          <w:bCs w:val="0"/>
          <w:sz w:val="22"/>
          <w:szCs w:val="22"/>
          <w:lang w:val="sr-Cyrl-RS"/>
        </w:rPr>
        <w:t xml:space="preserve"> </w:t>
      </w:r>
      <w:r>
        <w:rPr>
          <w:rFonts w:cs="Calibri-Bold"/>
          <w:bCs w:val="0"/>
          <w:sz w:val="22"/>
          <w:szCs w:val="22"/>
        </w:rPr>
        <w:t>pokrajine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Vojvodine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i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sredstava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javne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svojine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Autonomne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pokrajine</w:t>
      </w:r>
      <w:r w:rsidR="007A0DAF" w:rsidRPr="00DE6894">
        <w:rPr>
          <w:rFonts w:cs="Calibri-Bold"/>
          <w:bCs w:val="0"/>
          <w:sz w:val="22"/>
          <w:szCs w:val="22"/>
          <w:lang w:val="sr-Cyrl-RS"/>
        </w:rPr>
        <w:t xml:space="preserve"> </w:t>
      </w:r>
      <w:r>
        <w:rPr>
          <w:rFonts w:cs="Calibri-Bold"/>
          <w:bCs w:val="0"/>
          <w:sz w:val="22"/>
          <w:szCs w:val="22"/>
        </w:rPr>
        <w:t>Vojvodine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date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na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korišćenje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drugim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pravnim</w:t>
      </w:r>
      <w:r w:rsidR="007A0DAF" w:rsidRPr="00DE6894">
        <w:rPr>
          <w:rFonts w:cs="Calibri-Bold"/>
          <w:bCs w:val="0"/>
          <w:sz w:val="22"/>
          <w:szCs w:val="22"/>
        </w:rPr>
        <w:t xml:space="preserve"> </w:t>
      </w:r>
      <w:r>
        <w:rPr>
          <w:rFonts w:cs="Calibri-Bold"/>
          <w:bCs w:val="0"/>
          <w:sz w:val="22"/>
          <w:szCs w:val="22"/>
        </w:rPr>
        <w:t>licima</w:t>
      </w:r>
      <w:r w:rsidR="007A0DAF" w:rsidRPr="00DE6894">
        <w:rPr>
          <w:rFonts w:cs="Calibri-Bold"/>
          <w:bCs w:val="0"/>
          <w:sz w:val="22"/>
          <w:szCs w:val="22"/>
          <w:lang w:val="sr-Cyrl-RS"/>
        </w:rPr>
        <w:t xml:space="preserve"> </w:t>
      </w:r>
      <w:r w:rsidR="007A0DAF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>(„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Službeni</w:t>
      </w:r>
      <w:r w:rsidR="007A0DAF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list</w:t>
      </w:r>
      <w:r w:rsidR="007A0DAF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APV</w:t>
      </w:r>
      <w:r w:rsidR="007A0DAF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“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broj</w:t>
      </w:r>
      <w:r w:rsidR="007A0DAF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49/2014, 51/2014</w:t>
      </w:r>
      <w:r w:rsidR="000947A4" w:rsidRPr="00DE6894">
        <w:rPr>
          <w:rFonts w:eastAsia="Calibri" w:cs="Times New Roman"/>
          <w:bCs w:val="0"/>
          <w:noProof w:val="0"/>
          <w:sz w:val="22"/>
          <w:szCs w:val="22"/>
          <w:lang w:val="ru-RU"/>
        </w:rPr>
        <w:t>, 3/2015</w:t>
      </w:r>
      <w:r w:rsidR="007A0DAF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i</w:t>
      </w:r>
      <w:r w:rsidR="007A0DAF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 w:rsidR="000947A4" w:rsidRPr="00DE6894">
        <w:rPr>
          <w:rFonts w:eastAsia="Calibri" w:cs="Times New Roman"/>
          <w:bCs w:val="0"/>
          <w:noProof w:val="0"/>
          <w:sz w:val="22"/>
          <w:szCs w:val="22"/>
          <w:lang w:val="ru-RU"/>
        </w:rPr>
        <w:t>48</w:t>
      </w:r>
      <w:r w:rsidR="007A0DAF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>/2015)</w:t>
      </w:r>
    </w:p>
    <w:p w:rsidR="00A47A2D" w:rsidRPr="00DE6894" w:rsidRDefault="00B52CB7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Kolektivni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ugovor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za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organe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Autonomne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pokrajine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Vojvodine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(„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Službeni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list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APV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“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broj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8/2015</w:t>
      </w:r>
      <w:r w:rsidR="007A5DE4" w:rsidRPr="00DE6894">
        <w:rPr>
          <w:rFonts w:eastAsia="Calibri" w:cs="Times New Roman"/>
          <w:bCs w:val="0"/>
          <w:noProof w:val="0"/>
          <w:sz w:val="22"/>
          <w:szCs w:val="22"/>
          <w:lang w:val="sr-Latn-RS"/>
        </w:rPr>
        <w:t>,</w:t>
      </w:r>
      <w:r w:rsidR="000947A4" w:rsidRPr="00DE6894">
        <w:rPr>
          <w:rFonts w:eastAsia="Calibri" w:cs="Times New Roman"/>
          <w:bCs w:val="0"/>
          <w:noProof w:val="0"/>
          <w:sz w:val="22"/>
          <w:szCs w:val="22"/>
        </w:rPr>
        <w:t xml:space="preserve"> 46/2015</w:t>
      </w:r>
      <w:r w:rsidR="007A5DE4" w:rsidRPr="00DE6894">
        <w:rPr>
          <w:rFonts w:eastAsia="Calibri" w:cs="Times New Roman"/>
          <w:bCs w:val="0"/>
          <w:noProof w:val="0"/>
          <w:sz w:val="22"/>
          <w:szCs w:val="22"/>
          <w:lang w:val="sr-Latn-RS"/>
        </w:rPr>
        <w:t xml:space="preserve"> </w:t>
      </w:r>
      <w:r>
        <w:rPr>
          <w:rFonts w:eastAsia="Calibri" w:cs="Times New Roman"/>
          <w:bCs w:val="0"/>
          <w:noProof w:val="0"/>
          <w:sz w:val="22"/>
          <w:szCs w:val="22"/>
          <w:lang w:val="sr-Cyrl-RS"/>
        </w:rPr>
        <w:t>i</w:t>
      </w:r>
      <w:r w:rsidR="007A5DE4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 xml:space="preserve"> 2/2016</w:t>
      </w:r>
      <w:r w:rsidR="00A47A2D" w:rsidRPr="00DE6894">
        <w:rPr>
          <w:rFonts w:eastAsia="Calibri" w:cs="Times New Roman"/>
          <w:bCs w:val="0"/>
          <w:noProof w:val="0"/>
          <w:sz w:val="22"/>
          <w:szCs w:val="22"/>
          <w:lang w:val="sr-Cyrl-RS"/>
        </w:rPr>
        <w:t>)</w:t>
      </w:r>
    </w:p>
    <w:p w:rsidR="00353490" w:rsidRPr="00DE6894" w:rsidRDefault="00B52CB7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Poseban</w:t>
      </w:r>
      <w:r w:rsidR="00353490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kolektivni</w:t>
      </w:r>
      <w:r w:rsidR="00353490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353490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353490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državne</w:t>
      </w:r>
      <w:r w:rsidR="00353490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353490" w:rsidRPr="00DE6894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353490" w:rsidRPr="00DE6894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353490" w:rsidRPr="00DE6894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353490" w:rsidRPr="00DE6894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353490" w:rsidRPr="00DE6894">
        <w:rPr>
          <w:bCs w:val="0"/>
          <w:sz w:val="22"/>
          <w:szCs w:val="22"/>
          <w:lang w:val="ru-RU"/>
        </w:rPr>
        <w:t xml:space="preserve">. 25/2015 </w:t>
      </w:r>
      <w:r>
        <w:rPr>
          <w:bCs w:val="0"/>
          <w:sz w:val="22"/>
          <w:szCs w:val="22"/>
          <w:lang w:val="ru-RU"/>
        </w:rPr>
        <w:t>i</w:t>
      </w:r>
      <w:r w:rsidR="00353490" w:rsidRPr="00DE6894">
        <w:rPr>
          <w:bCs w:val="0"/>
          <w:sz w:val="22"/>
          <w:szCs w:val="22"/>
          <w:lang w:val="ru-RU"/>
        </w:rPr>
        <w:t xml:space="preserve"> 50/2015)</w:t>
      </w:r>
    </w:p>
    <w:p w:rsidR="008C14B7" w:rsidRPr="00DE6894" w:rsidRDefault="00270EC9" w:rsidP="00D00DB6">
      <w:pPr>
        <w:pStyle w:val="StyleHeading1Naslov111ptUnderlineLeft63mm1"/>
        <w:rPr>
          <w:lang w:eastAsia="sr-Cyrl-RS"/>
        </w:rPr>
      </w:pPr>
      <w:r w:rsidRPr="00DE6894">
        <w:rPr>
          <w:lang w:eastAsia="sr-Cyrl-RS"/>
        </w:rPr>
        <w:br w:type="page"/>
      </w:r>
      <w:bookmarkStart w:id="24" w:name="_Toc500491105"/>
      <w:r w:rsidR="00AD7549">
        <w:rPr>
          <w:lang w:eastAsia="sr-Cyrl-RS"/>
        </w:rPr>
        <w:lastRenderedPageBreak/>
        <w:t>POGLAVL</w:t>
      </w:r>
      <w:r w:rsidR="00AD7549">
        <w:rPr>
          <w:lang w:val="sr-Latn-RS" w:eastAsia="sr-Cyrl-RS"/>
        </w:rPr>
        <w:t>J</w:t>
      </w:r>
      <w:r w:rsidR="00AD7549">
        <w:rPr>
          <w:lang w:eastAsia="sr-Cyrl-RS"/>
        </w:rPr>
        <w:t>E</w:t>
      </w:r>
      <w:r w:rsidR="009151C6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10. </w:t>
      </w:r>
      <w:r w:rsidR="00B52CB7">
        <w:rPr>
          <w:lang w:eastAsia="sr-Cyrl-RS"/>
        </w:rPr>
        <w:t>USLUGE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KOJE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ORGAN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PRUŽA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ZAINTERESOVANIM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LICIMA</w:t>
      </w:r>
      <w:bookmarkEnd w:id="23"/>
      <w:bookmarkEnd w:id="24"/>
    </w:p>
    <w:p w:rsidR="00A438D0" w:rsidRPr="00DE6894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DE6894" w:rsidRDefault="00B52CB7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DE6894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DE6894" w:rsidRDefault="00AD7549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00491106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FA3F5E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11. </w:t>
      </w:r>
      <w:r w:rsidR="00B52CB7">
        <w:rPr>
          <w:lang w:eastAsia="sr-Cyrl-RS"/>
        </w:rPr>
        <w:t>POSTUPAK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RADI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PRUŽANјA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USLUGA</w:t>
      </w:r>
      <w:bookmarkEnd w:id="25"/>
      <w:bookmarkEnd w:id="26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B52CB7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DE6894">
        <w:rPr>
          <w:bCs w:val="0"/>
          <w:noProof w:val="0"/>
          <w:sz w:val="22"/>
          <w:szCs w:val="22"/>
          <w:lang w:val="ru-RU"/>
        </w:rPr>
        <w:t>.</w:t>
      </w:r>
    </w:p>
    <w:p w:rsidR="001A3864" w:rsidRPr="00DE6894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E6894" w:rsidRDefault="00AD7549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00491107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FA3F5E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12. </w:t>
      </w:r>
      <w:r w:rsidR="00B52CB7">
        <w:rPr>
          <w:lang w:eastAsia="sr-Cyrl-RS"/>
        </w:rPr>
        <w:t>PREGLED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PODATAKA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PRUŽENIM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USLUGAMA</w:t>
      </w:r>
      <w:bookmarkEnd w:id="27"/>
      <w:bookmarkEnd w:id="28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DE6894" w:rsidRDefault="00B52CB7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DE6894">
        <w:rPr>
          <w:bCs w:val="0"/>
          <w:noProof w:val="0"/>
          <w:sz w:val="22"/>
          <w:szCs w:val="22"/>
          <w:lang w:val="ru-RU"/>
        </w:rPr>
        <w:t>.</w:t>
      </w:r>
    </w:p>
    <w:p w:rsidR="001A3864" w:rsidRPr="00DE6894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DE6894" w:rsidRDefault="00AD7549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00491108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690233" w:rsidRPr="00DE6894">
        <w:rPr>
          <w:lang w:eastAsia="sr-Cyrl-RS"/>
        </w:rPr>
        <w:t xml:space="preserve"> 13. </w:t>
      </w:r>
      <w:r w:rsidR="00B52CB7">
        <w:rPr>
          <w:lang w:eastAsia="sr-Cyrl-RS"/>
        </w:rPr>
        <w:t>PODACI</w:t>
      </w:r>
      <w:r w:rsidR="00690233" w:rsidRPr="00DE6894">
        <w:rPr>
          <w:lang w:eastAsia="sr-Cyrl-RS"/>
        </w:rPr>
        <w:t xml:space="preserve"> </w:t>
      </w:r>
      <w:r w:rsidR="00B52CB7">
        <w:rPr>
          <w:lang w:eastAsia="sr-Cyrl-RS"/>
        </w:rPr>
        <w:t>O</w:t>
      </w:r>
      <w:r w:rsidR="00690233" w:rsidRPr="00DE6894">
        <w:rPr>
          <w:lang w:eastAsia="sr-Cyrl-RS"/>
        </w:rPr>
        <w:t xml:space="preserve"> </w:t>
      </w:r>
      <w:r w:rsidR="00B52CB7">
        <w:rPr>
          <w:lang w:eastAsia="sr-Cyrl-RS"/>
        </w:rPr>
        <w:t>PRIHODIMA</w:t>
      </w:r>
      <w:r w:rsidR="00690233" w:rsidRPr="00DE6894">
        <w:rPr>
          <w:lang w:eastAsia="sr-Cyrl-RS"/>
        </w:rPr>
        <w:t xml:space="preserve"> </w:t>
      </w:r>
      <w:r w:rsidR="00B52CB7">
        <w:rPr>
          <w:lang w:eastAsia="sr-Cyrl-RS"/>
        </w:rPr>
        <w:t>I</w:t>
      </w:r>
      <w:r w:rsidR="00690233" w:rsidRPr="00DE6894">
        <w:rPr>
          <w:lang w:eastAsia="sr-Cyrl-RS"/>
        </w:rPr>
        <w:t xml:space="preserve"> </w:t>
      </w:r>
      <w:r w:rsidR="00B52CB7">
        <w:rPr>
          <w:lang w:eastAsia="sr-Cyrl-RS"/>
        </w:rPr>
        <w:t>RASHODIMA</w:t>
      </w:r>
      <w:bookmarkEnd w:id="29"/>
      <w:bookmarkEnd w:id="30"/>
      <w:bookmarkEnd w:id="31"/>
    </w:p>
    <w:p w:rsidR="00690233" w:rsidRPr="00DE6894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DE6894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2A537E" w:rsidRPr="00DE6894" w:rsidRDefault="00B52CB7" w:rsidP="002A537E">
      <w:pPr>
        <w:ind w:firstLine="709"/>
        <w:rPr>
          <w:sz w:val="22"/>
          <w:szCs w:val="22"/>
          <w:lang w:val="en-US"/>
        </w:rPr>
      </w:pPr>
      <w:r>
        <w:rPr>
          <w:sz w:val="22"/>
          <w:szCs w:val="22"/>
          <w:lang w:val="ru-RU"/>
        </w:rPr>
        <w:t>Odobreni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prihodi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primanja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DE6894">
        <w:rPr>
          <w:sz w:val="22"/>
          <w:szCs w:val="22"/>
          <w:lang w:val="ru-RU"/>
        </w:rPr>
        <w:t xml:space="preserve"> 2016. </w:t>
      </w:r>
      <w:r>
        <w:rPr>
          <w:sz w:val="22"/>
          <w:szCs w:val="22"/>
          <w:lang w:val="ru-RU"/>
        </w:rPr>
        <w:t>godinu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ukupnom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iznosu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2A537E" w:rsidRPr="00DE6894">
        <w:rPr>
          <w:sz w:val="22"/>
          <w:szCs w:val="22"/>
          <w:lang w:val="ru-RU"/>
        </w:rPr>
        <w:t xml:space="preserve"> </w:t>
      </w:r>
      <w:r w:rsidR="002A537E" w:rsidRPr="00DE6894">
        <w:rPr>
          <w:sz w:val="22"/>
          <w:szCs w:val="22"/>
          <w:lang w:val="sr-Cyrl-RS"/>
        </w:rPr>
        <w:t>726.459.752,08</w:t>
      </w:r>
      <w:r w:rsidR="002A537E" w:rsidRPr="00DE6894">
        <w:rPr>
          <w:sz w:val="22"/>
          <w:szCs w:val="22"/>
          <w:lang w:val="sr-Latn-CS"/>
        </w:rPr>
        <w:t>*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dinara</w:t>
      </w:r>
      <w:r w:rsidR="002A537E" w:rsidRPr="00DE689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kolona</w:t>
      </w:r>
      <w:r w:rsidR="002A537E" w:rsidRPr="00DE6894">
        <w:rPr>
          <w:sz w:val="22"/>
          <w:szCs w:val="22"/>
          <w:lang w:val="ru-RU"/>
        </w:rPr>
        <w:t xml:space="preserve"> </w:t>
      </w:r>
      <w:r w:rsidR="002A537E" w:rsidRPr="00DE6894">
        <w:rPr>
          <w:sz w:val="22"/>
          <w:szCs w:val="22"/>
          <w:lang w:val="en-US"/>
        </w:rPr>
        <w:t>3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Tabele</w:t>
      </w:r>
      <w:r w:rsidR="002A537E" w:rsidRPr="00DE6894">
        <w:rPr>
          <w:sz w:val="22"/>
          <w:szCs w:val="22"/>
          <w:lang w:val="ru-RU"/>
        </w:rPr>
        <w:t xml:space="preserve"> I), </w:t>
      </w:r>
      <w:r>
        <w:rPr>
          <w:sz w:val="22"/>
          <w:szCs w:val="22"/>
          <w:lang w:val="ru-RU"/>
        </w:rPr>
        <w:t>u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članom</w:t>
      </w:r>
      <w:r w:rsidR="002A537E" w:rsidRPr="00DE6894">
        <w:rPr>
          <w:sz w:val="22"/>
          <w:szCs w:val="22"/>
          <w:lang w:val="ru-RU"/>
        </w:rPr>
        <w:t xml:space="preserve"> 10. </w:t>
      </w:r>
      <w:r>
        <w:rPr>
          <w:sz w:val="22"/>
          <w:szCs w:val="22"/>
          <w:lang w:val="ru-RU"/>
        </w:rPr>
        <w:t>Pokrajinske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skupštinske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budžetu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DE6894">
        <w:rPr>
          <w:sz w:val="22"/>
          <w:szCs w:val="22"/>
          <w:lang w:val="ru-RU"/>
        </w:rPr>
        <w:t xml:space="preserve"> 2016. </w:t>
      </w:r>
      <w:r>
        <w:rPr>
          <w:sz w:val="22"/>
          <w:szCs w:val="22"/>
          <w:lang w:val="ru-RU"/>
        </w:rPr>
        <w:t>godinu</w:t>
      </w:r>
      <w:r w:rsidR="002A537E" w:rsidRPr="00DE689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2A537E" w:rsidRPr="00DE689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2A537E" w:rsidRPr="00DE6894">
        <w:rPr>
          <w:sz w:val="22"/>
          <w:szCs w:val="22"/>
          <w:lang w:val="ru-RU"/>
        </w:rPr>
        <w:t xml:space="preserve"> 54/2015 </w:t>
      </w:r>
      <w:r>
        <w:rPr>
          <w:sz w:val="22"/>
          <w:szCs w:val="22"/>
          <w:lang w:val="ru-RU"/>
        </w:rPr>
        <w:t>i</w:t>
      </w:r>
      <w:r w:rsidR="002A537E" w:rsidRPr="00DE6894">
        <w:rPr>
          <w:sz w:val="22"/>
          <w:szCs w:val="22"/>
          <w:lang w:val="ru-RU"/>
        </w:rPr>
        <w:t xml:space="preserve"> 54/2016 - </w:t>
      </w:r>
      <w:r>
        <w:rPr>
          <w:sz w:val="22"/>
          <w:szCs w:val="22"/>
          <w:lang w:val="ru-RU"/>
        </w:rPr>
        <w:t>rebalans</w:t>
      </w:r>
      <w:r w:rsidR="002A537E" w:rsidRPr="00DE6894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i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Finansijskim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planom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2A537E" w:rsidRPr="00DE6894">
        <w:rPr>
          <w:sz w:val="22"/>
          <w:szCs w:val="22"/>
          <w:lang w:val="ru-RU"/>
        </w:rPr>
        <w:t xml:space="preserve"> 2016. </w:t>
      </w:r>
      <w:r>
        <w:rPr>
          <w:sz w:val="22"/>
          <w:szCs w:val="22"/>
          <w:lang w:val="ru-RU"/>
        </w:rPr>
        <w:t>godinu</w:t>
      </w:r>
      <w:r w:rsidR="002A537E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broj</w:t>
      </w:r>
      <w:r w:rsidR="002A537E" w:rsidRPr="00DE6894">
        <w:rPr>
          <w:sz w:val="22"/>
          <w:szCs w:val="22"/>
        </w:rPr>
        <w:t xml:space="preserve">: </w:t>
      </w:r>
      <w:r w:rsidR="002A537E" w:rsidRPr="00DE6894">
        <w:rPr>
          <w:sz w:val="22"/>
          <w:szCs w:val="22"/>
          <w:lang w:val="ru-RU"/>
        </w:rPr>
        <w:t>109-</w:t>
      </w:r>
      <w:r w:rsidR="002A537E" w:rsidRPr="00DE6894">
        <w:rPr>
          <w:sz w:val="22"/>
          <w:szCs w:val="22"/>
        </w:rPr>
        <w:t xml:space="preserve">402-14/2016-02, </w:t>
      </w:r>
      <w:r>
        <w:rPr>
          <w:sz w:val="22"/>
          <w:szCs w:val="22"/>
        </w:rPr>
        <w:t>od</w:t>
      </w:r>
      <w:r w:rsidR="002A537E" w:rsidRPr="00DE6894">
        <w:rPr>
          <w:sz w:val="22"/>
          <w:szCs w:val="22"/>
        </w:rPr>
        <w:t xml:space="preserve"> 15.</w:t>
      </w:r>
      <w:r w:rsidR="002A537E" w:rsidRPr="00DE6894">
        <w:rPr>
          <w:sz w:val="22"/>
          <w:szCs w:val="22"/>
          <w:lang w:val="ru-RU"/>
        </w:rPr>
        <w:t>01</w:t>
      </w:r>
      <w:r w:rsidR="002A537E" w:rsidRPr="00DE6894">
        <w:rPr>
          <w:sz w:val="22"/>
          <w:szCs w:val="22"/>
        </w:rPr>
        <w:t xml:space="preserve">.2016. </w:t>
      </w:r>
      <w:r>
        <w:rPr>
          <w:sz w:val="22"/>
          <w:szCs w:val="22"/>
        </w:rPr>
        <w:t>godine</w:t>
      </w:r>
      <w:r w:rsidR="002A537E" w:rsidRPr="00DE6894">
        <w:rPr>
          <w:sz w:val="22"/>
          <w:szCs w:val="22"/>
          <w:lang w:val="ru-RU"/>
        </w:rPr>
        <w:t>.</w:t>
      </w:r>
    </w:p>
    <w:p w:rsidR="002A537E" w:rsidRPr="00DE6894" w:rsidRDefault="002A537E" w:rsidP="002A537E">
      <w:pPr>
        <w:rPr>
          <w:sz w:val="22"/>
          <w:szCs w:val="22"/>
          <w:lang w:val="en-US"/>
        </w:rPr>
      </w:pPr>
      <w:r w:rsidRPr="00DE6894">
        <w:rPr>
          <w:sz w:val="22"/>
          <w:szCs w:val="22"/>
          <w:lang w:val="en-US"/>
        </w:rPr>
        <w:tab/>
      </w:r>
      <w:r w:rsidR="00B52CB7">
        <w:rPr>
          <w:sz w:val="22"/>
          <w:szCs w:val="22"/>
        </w:rPr>
        <w:t>Ostvareni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rashodi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izdaci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zajedničke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poslove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pokrajinskih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2016. </w:t>
      </w:r>
      <w:r w:rsidR="00B52CB7">
        <w:rPr>
          <w:sz w:val="22"/>
          <w:szCs w:val="22"/>
        </w:rPr>
        <w:t>godini</w:t>
      </w:r>
      <w:r w:rsidRPr="00DE6894">
        <w:rPr>
          <w:sz w:val="22"/>
          <w:szCs w:val="22"/>
          <w:lang w:val="ru-RU"/>
        </w:rPr>
        <w:t>,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ukupnom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iznosu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</w:t>
      </w:r>
      <w:r w:rsidRPr="00DE6894">
        <w:rPr>
          <w:sz w:val="22"/>
          <w:szCs w:val="22"/>
        </w:rPr>
        <w:t xml:space="preserve"> </w:t>
      </w:r>
      <w:r w:rsidRPr="00DE6894">
        <w:rPr>
          <w:sz w:val="22"/>
          <w:szCs w:val="22"/>
          <w:lang w:val="sr-Cyrl-RS"/>
        </w:rPr>
        <w:t>614.515.994,04</w:t>
      </w:r>
      <w:r w:rsidRPr="00DE6894">
        <w:rPr>
          <w:sz w:val="22"/>
          <w:szCs w:val="22"/>
          <w:lang w:val="en-US"/>
        </w:rPr>
        <w:t xml:space="preserve"> 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dinara</w:t>
      </w:r>
      <w:r w:rsidRPr="00DE6894">
        <w:rPr>
          <w:sz w:val="22"/>
          <w:szCs w:val="22"/>
        </w:rPr>
        <w:t xml:space="preserve"> (</w:t>
      </w:r>
      <w:r w:rsidR="00B52CB7">
        <w:rPr>
          <w:sz w:val="22"/>
          <w:szCs w:val="22"/>
        </w:rPr>
        <w:t>kolona</w:t>
      </w:r>
      <w:r w:rsidRPr="00DE6894">
        <w:rPr>
          <w:sz w:val="22"/>
          <w:szCs w:val="22"/>
        </w:rPr>
        <w:t xml:space="preserve"> </w:t>
      </w:r>
      <w:r w:rsidRPr="00DE6894">
        <w:rPr>
          <w:sz w:val="22"/>
          <w:szCs w:val="22"/>
          <w:lang w:val="en-US"/>
        </w:rPr>
        <w:t>4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Tabele</w:t>
      </w:r>
      <w:r w:rsidRPr="00DE6894">
        <w:rPr>
          <w:sz w:val="22"/>
          <w:szCs w:val="22"/>
        </w:rPr>
        <w:t xml:space="preserve"> I),  </w:t>
      </w:r>
      <w:r w:rsidR="00B52CB7">
        <w:rPr>
          <w:sz w:val="22"/>
          <w:szCs w:val="22"/>
        </w:rPr>
        <w:t>prikazani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  <w:lang w:val="sr-Cyrl-RS"/>
        </w:rPr>
        <w:t>Pokrajinskoj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skupštinskoj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odluci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o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završnom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računu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budžeta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Autonomne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pokrajine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Vojvodine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za</w:t>
      </w:r>
      <w:r w:rsidRPr="00DE6894">
        <w:rPr>
          <w:sz w:val="22"/>
          <w:szCs w:val="22"/>
          <w:lang w:val="sr-Cyrl-RS"/>
        </w:rPr>
        <w:t xml:space="preserve"> 2016. </w:t>
      </w:r>
      <w:r w:rsidR="00B52CB7">
        <w:rPr>
          <w:sz w:val="22"/>
          <w:szCs w:val="22"/>
        </w:rPr>
        <w:t>godin</w:t>
      </w:r>
      <w:r w:rsidR="00B52CB7">
        <w:rPr>
          <w:sz w:val="22"/>
          <w:szCs w:val="22"/>
          <w:lang w:val="sr-Cyrl-RS"/>
        </w:rPr>
        <w:t>u</w:t>
      </w:r>
      <w:r w:rsidRPr="00DE6894">
        <w:rPr>
          <w:sz w:val="22"/>
          <w:szCs w:val="22"/>
        </w:rPr>
        <w:t xml:space="preserve"> (</w:t>
      </w:r>
      <w:r w:rsidRPr="00DE6894">
        <w:rPr>
          <w:sz w:val="22"/>
          <w:szCs w:val="22"/>
          <w:lang w:val="sr-Cyrl-RS"/>
        </w:rPr>
        <w:t>„</w:t>
      </w:r>
      <w:r w:rsidR="00B52CB7">
        <w:rPr>
          <w:sz w:val="22"/>
          <w:szCs w:val="22"/>
          <w:lang w:val="sr-Cyrl-RS"/>
        </w:rPr>
        <w:t>Službeni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list</w:t>
      </w:r>
      <w:r w:rsidRPr="00DE6894">
        <w:rPr>
          <w:sz w:val="22"/>
          <w:szCs w:val="22"/>
          <w:lang w:val="sr-Cyrl-RS"/>
        </w:rPr>
        <w:t xml:space="preserve"> </w:t>
      </w:r>
      <w:r w:rsidR="00B52CB7">
        <w:rPr>
          <w:sz w:val="22"/>
          <w:szCs w:val="22"/>
          <w:lang w:val="sr-Cyrl-RS"/>
        </w:rPr>
        <w:t>APV</w:t>
      </w:r>
      <w:r w:rsidRPr="00DE6894">
        <w:rPr>
          <w:sz w:val="22"/>
          <w:szCs w:val="22"/>
          <w:lang w:val="sr-Cyrl-RS"/>
        </w:rPr>
        <w:t xml:space="preserve">“, </w:t>
      </w:r>
      <w:r w:rsidR="00B52CB7">
        <w:rPr>
          <w:sz w:val="22"/>
          <w:szCs w:val="22"/>
          <w:lang w:val="sr-Cyrl-RS"/>
        </w:rPr>
        <w:t>broj</w:t>
      </w:r>
      <w:r w:rsidRPr="00DE6894">
        <w:rPr>
          <w:sz w:val="22"/>
          <w:szCs w:val="22"/>
          <w:lang w:val="sr-Cyrl-RS"/>
        </w:rPr>
        <w:t xml:space="preserve"> 29/2017</w:t>
      </w:r>
      <w:r w:rsidRPr="00DE6894">
        <w:rPr>
          <w:sz w:val="22"/>
          <w:szCs w:val="22"/>
        </w:rPr>
        <w:t>).</w:t>
      </w:r>
    </w:p>
    <w:p w:rsidR="00183EB4" w:rsidRPr="00DE6894" w:rsidRDefault="002A537E" w:rsidP="00183EB4">
      <w:pPr>
        <w:rPr>
          <w:sz w:val="22"/>
          <w:szCs w:val="22"/>
          <w:lang w:val="ru-RU"/>
        </w:rPr>
      </w:pPr>
      <w:r w:rsidRPr="00DE6894">
        <w:rPr>
          <w:sz w:val="22"/>
          <w:szCs w:val="22"/>
          <w:lang w:val="en-US"/>
        </w:rPr>
        <w:tab/>
      </w:r>
      <w:r w:rsidR="00B52CB7">
        <w:rPr>
          <w:sz w:val="22"/>
          <w:szCs w:val="22"/>
          <w:lang w:val="ru-RU"/>
        </w:rPr>
        <w:t>Odobreni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prihodi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primanja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Uprave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za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zajedničke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poslove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pokrajinskih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organa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za</w:t>
      </w:r>
      <w:r w:rsidR="00183EB4" w:rsidRPr="00DE6894">
        <w:rPr>
          <w:sz w:val="22"/>
          <w:szCs w:val="22"/>
          <w:lang w:val="ru-RU"/>
        </w:rPr>
        <w:t xml:space="preserve"> 201</w:t>
      </w:r>
      <w:r w:rsidR="00183EB4" w:rsidRPr="00DE6894">
        <w:rPr>
          <w:sz w:val="22"/>
          <w:szCs w:val="22"/>
          <w:lang w:val="en-US"/>
        </w:rPr>
        <w:t>7</w:t>
      </w:r>
      <w:r w:rsidR="00183EB4" w:rsidRPr="00DE6894">
        <w:rPr>
          <w:sz w:val="22"/>
          <w:szCs w:val="22"/>
          <w:lang w:val="ru-RU"/>
        </w:rPr>
        <w:t xml:space="preserve">. </w:t>
      </w:r>
      <w:r w:rsidR="00B52CB7">
        <w:rPr>
          <w:sz w:val="22"/>
          <w:szCs w:val="22"/>
          <w:lang w:val="ru-RU"/>
        </w:rPr>
        <w:t>godinu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ukupnom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iznosu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od</w:t>
      </w:r>
      <w:r w:rsidR="00183EB4" w:rsidRPr="00DE6894">
        <w:rPr>
          <w:sz w:val="22"/>
          <w:szCs w:val="22"/>
          <w:lang w:val="ru-RU"/>
        </w:rPr>
        <w:t xml:space="preserve"> </w:t>
      </w:r>
      <w:r w:rsidR="00183EB4" w:rsidRPr="00DE6894">
        <w:rPr>
          <w:sz w:val="22"/>
          <w:szCs w:val="22"/>
          <w:lang w:val="en-US"/>
        </w:rPr>
        <w:t>907.631.119,00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dinara</w:t>
      </w:r>
      <w:r w:rsidR="00183EB4" w:rsidRPr="00DE6894">
        <w:rPr>
          <w:sz w:val="22"/>
          <w:szCs w:val="22"/>
          <w:lang w:val="ru-RU"/>
        </w:rPr>
        <w:t xml:space="preserve"> (</w:t>
      </w:r>
      <w:r w:rsidR="00B52CB7">
        <w:rPr>
          <w:sz w:val="22"/>
          <w:szCs w:val="22"/>
          <w:lang w:val="ru-RU"/>
        </w:rPr>
        <w:t>kolona</w:t>
      </w:r>
      <w:r w:rsidR="00183EB4" w:rsidRPr="00DE6894">
        <w:rPr>
          <w:sz w:val="22"/>
          <w:szCs w:val="22"/>
          <w:lang w:val="ru-RU"/>
        </w:rPr>
        <w:t xml:space="preserve"> 5 </w:t>
      </w:r>
      <w:r w:rsidR="00B52CB7">
        <w:rPr>
          <w:sz w:val="22"/>
          <w:szCs w:val="22"/>
          <w:lang w:val="ru-RU"/>
        </w:rPr>
        <w:t>Tabele</w:t>
      </w:r>
      <w:r w:rsidR="00183EB4" w:rsidRPr="00DE6894">
        <w:rPr>
          <w:sz w:val="22"/>
          <w:szCs w:val="22"/>
          <w:lang w:val="ru-RU"/>
        </w:rPr>
        <w:t xml:space="preserve"> I), </w:t>
      </w:r>
      <w:r w:rsidR="00B52CB7">
        <w:rPr>
          <w:sz w:val="22"/>
          <w:szCs w:val="22"/>
          <w:lang w:val="ru-RU"/>
        </w:rPr>
        <w:t>u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skladu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su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sa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članom</w:t>
      </w:r>
      <w:r w:rsidR="00183EB4" w:rsidRPr="00DE6894">
        <w:rPr>
          <w:sz w:val="22"/>
          <w:szCs w:val="22"/>
          <w:lang w:val="ru-RU"/>
        </w:rPr>
        <w:t xml:space="preserve"> 1</w:t>
      </w:r>
      <w:r w:rsidR="00183EB4" w:rsidRPr="00DE6894">
        <w:rPr>
          <w:sz w:val="22"/>
          <w:szCs w:val="22"/>
          <w:lang w:val="en-US"/>
        </w:rPr>
        <w:t>1</w:t>
      </w:r>
      <w:r w:rsidR="00183EB4" w:rsidRPr="00DE6894">
        <w:rPr>
          <w:sz w:val="22"/>
          <w:szCs w:val="22"/>
          <w:lang w:val="ru-RU"/>
        </w:rPr>
        <w:t xml:space="preserve">. </w:t>
      </w:r>
      <w:r w:rsidR="00B52CB7">
        <w:rPr>
          <w:sz w:val="22"/>
          <w:szCs w:val="22"/>
          <w:lang w:val="ru-RU"/>
        </w:rPr>
        <w:t>Pokrajinske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skupštinske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odluke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o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budžetu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Autonomne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pokrajine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Vojvodine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za</w:t>
      </w:r>
      <w:r w:rsidR="00183EB4" w:rsidRPr="00DE6894">
        <w:rPr>
          <w:sz w:val="22"/>
          <w:szCs w:val="22"/>
          <w:lang w:val="ru-RU"/>
        </w:rPr>
        <w:t xml:space="preserve"> 201</w:t>
      </w:r>
      <w:r w:rsidR="00183EB4" w:rsidRPr="00DE6894">
        <w:rPr>
          <w:sz w:val="22"/>
          <w:szCs w:val="22"/>
          <w:lang w:val="en-US"/>
        </w:rPr>
        <w:t>7</w:t>
      </w:r>
      <w:r w:rsidR="00183EB4" w:rsidRPr="00DE6894">
        <w:rPr>
          <w:sz w:val="22"/>
          <w:szCs w:val="22"/>
          <w:lang w:val="ru-RU"/>
        </w:rPr>
        <w:t xml:space="preserve">. </w:t>
      </w:r>
      <w:r w:rsidR="00B52CB7">
        <w:rPr>
          <w:sz w:val="22"/>
          <w:szCs w:val="22"/>
          <w:lang w:val="ru-RU"/>
        </w:rPr>
        <w:t>godinu</w:t>
      </w:r>
      <w:r w:rsidR="00183EB4" w:rsidRPr="00DE6894">
        <w:rPr>
          <w:sz w:val="22"/>
          <w:szCs w:val="22"/>
          <w:lang w:val="ru-RU"/>
        </w:rPr>
        <w:t xml:space="preserve"> („</w:t>
      </w:r>
      <w:r w:rsidR="00B52CB7">
        <w:rPr>
          <w:sz w:val="22"/>
          <w:szCs w:val="22"/>
          <w:lang w:val="ru-RU"/>
        </w:rPr>
        <w:t>Službeni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list</w:t>
      </w:r>
      <w:r w:rsidR="00183EB4" w:rsidRPr="00DE6894">
        <w:rPr>
          <w:sz w:val="22"/>
          <w:szCs w:val="22"/>
          <w:lang w:val="ru-RU"/>
        </w:rPr>
        <w:t xml:space="preserve"> </w:t>
      </w:r>
      <w:r w:rsidR="00B52CB7">
        <w:rPr>
          <w:sz w:val="22"/>
          <w:szCs w:val="22"/>
          <w:lang w:val="ru-RU"/>
        </w:rPr>
        <w:t>APV</w:t>
      </w:r>
      <w:r w:rsidR="00183EB4" w:rsidRPr="00DE6894">
        <w:rPr>
          <w:sz w:val="22"/>
          <w:szCs w:val="22"/>
          <w:lang w:val="ru-RU"/>
        </w:rPr>
        <w:t xml:space="preserve">“ </w:t>
      </w:r>
      <w:r w:rsidR="00B52CB7">
        <w:rPr>
          <w:sz w:val="22"/>
          <w:szCs w:val="22"/>
          <w:lang w:val="ru-RU"/>
        </w:rPr>
        <w:t>broj</w:t>
      </w:r>
      <w:r w:rsidR="00183EB4" w:rsidRPr="00DE6894">
        <w:rPr>
          <w:sz w:val="22"/>
          <w:szCs w:val="22"/>
          <w:lang w:val="ru-RU"/>
        </w:rPr>
        <w:t xml:space="preserve"> </w:t>
      </w:r>
      <w:r w:rsidR="00183EB4" w:rsidRPr="00DE6894">
        <w:rPr>
          <w:sz w:val="22"/>
          <w:szCs w:val="22"/>
          <w:lang w:val="en-US"/>
        </w:rPr>
        <w:t>69/2016</w:t>
      </w:r>
      <w:r w:rsidR="00183EB4" w:rsidRPr="00DE6894">
        <w:rPr>
          <w:sz w:val="22"/>
          <w:szCs w:val="22"/>
          <w:lang w:val="sr-Cyrl-RS"/>
        </w:rPr>
        <w:t xml:space="preserve"> , 29/2017 </w:t>
      </w:r>
      <w:r w:rsidR="00B52CB7">
        <w:rPr>
          <w:sz w:val="22"/>
          <w:szCs w:val="22"/>
          <w:lang w:val="sr-Cyrl-RS"/>
        </w:rPr>
        <w:t>i</w:t>
      </w:r>
      <w:r w:rsidR="00183EB4" w:rsidRPr="00DE6894">
        <w:rPr>
          <w:sz w:val="22"/>
          <w:szCs w:val="22"/>
          <w:lang w:val="sr-Cyrl-RS"/>
        </w:rPr>
        <w:t xml:space="preserve"> 39/2017</w:t>
      </w:r>
      <w:r w:rsidR="00183EB4" w:rsidRPr="00DE6894">
        <w:rPr>
          <w:sz w:val="22"/>
          <w:szCs w:val="22"/>
          <w:lang w:val="ru-RU"/>
        </w:rPr>
        <w:t>).</w:t>
      </w:r>
    </w:p>
    <w:p w:rsidR="00183EB4" w:rsidRPr="00DE6894" w:rsidRDefault="00B52CB7" w:rsidP="00183EB4">
      <w:pPr>
        <w:rPr>
          <w:sz w:val="22"/>
          <w:szCs w:val="22"/>
          <w:lang w:val="en-US"/>
        </w:rPr>
      </w:pPr>
      <w:r>
        <w:rPr>
          <w:sz w:val="22"/>
          <w:szCs w:val="22"/>
        </w:rPr>
        <w:t>Ostvareni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rashodi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izdaci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DE6894">
        <w:rPr>
          <w:sz w:val="22"/>
          <w:szCs w:val="22"/>
        </w:rPr>
        <w:t xml:space="preserve"> 201</w:t>
      </w:r>
      <w:r w:rsidR="00183EB4" w:rsidRPr="00DE6894">
        <w:rPr>
          <w:sz w:val="22"/>
          <w:szCs w:val="22"/>
          <w:lang w:val="sr-Cyrl-RS"/>
        </w:rPr>
        <w:t>7</w:t>
      </w:r>
      <w:r w:rsidR="00183EB4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="00183EB4" w:rsidRPr="00DE6894">
        <w:rPr>
          <w:sz w:val="22"/>
          <w:szCs w:val="22"/>
          <w:lang w:val="ru-RU"/>
        </w:rPr>
        <w:t>,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ukupnom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iznosu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DE6894">
        <w:rPr>
          <w:sz w:val="22"/>
          <w:szCs w:val="22"/>
        </w:rPr>
        <w:t xml:space="preserve"> </w:t>
      </w:r>
      <w:r w:rsidR="00183EB4" w:rsidRPr="00DE6894">
        <w:rPr>
          <w:sz w:val="22"/>
          <w:szCs w:val="22"/>
          <w:lang w:val="sr-Cyrl-RS"/>
        </w:rPr>
        <w:t>491.551.885,88</w:t>
      </w:r>
      <w:r w:rsidR="00183EB4" w:rsidRPr="00DE6894">
        <w:rPr>
          <w:sz w:val="22"/>
          <w:szCs w:val="22"/>
          <w:lang w:val="en-US"/>
        </w:rPr>
        <w:t xml:space="preserve"> 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183EB4" w:rsidRPr="00DE6894">
        <w:rPr>
          <w:sz w:val="22"/>
          <w:szCs w:val="22"/>
        </w:rPr>
        <w:t xml:space="preserve"> (</w:t>
      </w:r>
      <w:r>
        <w:rPr>
          <w:sz w:val="22"/>
          <w:szCs w:val="22"/>
        </w:rPr>
        <w:t>kolona</w:t>
      </w:r>
      <w:r w:rsidR="00183EB4" w:rsidRPr="00DE6894">
        <w:rPr>
          <w:sz w:val="22"/>
          <w:szCs w:val="22"/>
        </w:rPr>
        <w:t xml:space="preserve"> </w:t>
      </w:r>
      <w:r w:rsidR="00183EB4" w:rsidRPr="00DE6894">
        <w:rPr>
          <w:sz w:val="22"/>
          <w:szCs w:val="22"/>
          <w:lang w:val="sr-Cyrl-RS"/>
        </w:rPr>
        <w:t>6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Tabele</w:t>
      </w:r>
      <w:r w:rsidR="00183EB4" w:rsidRPr="00DE6894">
        <w:rPr>
          <w:sz w:val="22"/>
          <w:szCs w:val="22"/>
        </w:rPr>
        <w:t xml:space="preserve"> I),  </w:t>
      </w:r>
      <w:r>
        <w:rPr>
          <w:sz w:val="22"/>
          <w:szCs w:val="22"/>
        </w:rPr>
        <w:t>prikazani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DE6894">
        <w:rPr>
          <w:sz w:val="22"/>
          <w:szCs w:val="22"/>
        </w:rPr>
        <w:t xml:space="preserve"> 01.</w:t>
      </w:r>
      <w:r w:rsidR="00183EB4" w:rsidRPr="00DE6894">
        <w:rPr>
          <w:sz w:val="22"/>
          <w:szCs w:val="22"/>
          <w:lang w:val="sr-Latn-CS"/>
        </w:rPr>
        <w:t>01</w:t>
      </w:r>
      <w:r w:rsidR="00183EB4" w:rsidRPr="00DE6894">
        <w:rPr>
          <w:sz w:val="22"/>
          <w:szCs w:val="22"/>
        </w:rPr>
        <w:t>.- 3</w:t>
      </w:r>
      <w:r w:rsidR="00183EB4" w:rsidRPr="00DE6894">
        <w:rPr>
          <w:sz w:val="22"/>
          <w:szCs w:val="22"/>
          <w:lang w:val="sr-Latn-RS"/>
        </w:rPr>
        <w:t>0</w:t>
      </w:r>
      <w:r w:rsidR="00183EB4" w:rsidRPr="00DE6894">
        <w:rPr>
          <w:sz w:val="22"/>
          <w:szCs w:val="22"/>
        </w:rPr>
        <w:t>.</w:t>
      </w:r>
      <w:r w:rsidR="00183EB4" w:rsidRPr="00DE6894">
        <w:rPr>
          <w:sz w:val="22"/>
          <w:szCs w:val="22"/>
          <w:lang w:val="sr-Cyrl-RS"/>
        </w:rPr>
        <w:t>09</w:t>
      </w:r>
      <w:r w:rsidR="00183EB4" w:rsidRPr="00DE6894">
        <w:rPr>
          <w:sz w:val="22"/>
          <w:szCs w:val="22"/>
        </w:rPr>
        <w:t>. 201</w:t>
      </w:r>
      <w:r w:rsidR="00183EB4" w:rsidRPr="00DE6894">
        <w:rPr>
          <w:sz w:val="22"/>
          <w:szCs w:val="22"/>
          <w:lang w:val="sr-Cyrl-RS"/>
        </w:rPr>
        <w:t>7</w:t>
      </w:r>
      <w:r w:rsidR="00183EB4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183EB4" w:rsidRPr="00DE6894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183EB4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183EB4" w:rsidRPr="00DE689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183EB4" w:rsidRPr="00DE6894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183EB4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DE6894">
        <w:rPr>
          <w:sz w:val="22"/>
          <w:szCs w:val="22"/>
        </w:rPr>
        <w:t>).</w:t>
      </w:r>
    </w:p>
    <w:p w:rsidR="002A537E" w:rsidRPr="00DE6894" w:rsidRDefault="002A537E" w:rsidP="00183EB4">
      <w:pPr>
        <w:rPr>
          <w:sz w:val="22"/>
          <w:szCs w:val="22"/>
          <w:lang w:val="en-US"/>
        </w:rPr>
        <w:sectPr w:rsidR="002A537E" w:rsidRPr="00DE6894">
          <w:pgSz w:w="11906" w:h="16838"/>
          <w:pgMar w:top="1531" w:right="1134" w:bottom="1134" w:left="1134" w:header="397" w:footer="709" w:gutter="0"/>
          <w:cols w:space="720"/>
        </w:sectPr>
      </w:pPr>
    </w:p>
    <w:p w:rsidR="001A3864" w:rsidRPr="00DE6894" w:rsidRDefault="001A3864" w:rsidP="001A3864">
      <w:pPr>
        <w:ind w:firstLine="708"/>
        <w:rPr>
          <w:sz w:val="22"/>
          <w:szCs w:val="22"/>
          <w:lang w:val="ru-RU"/>
        </w:rPr>
      </w:pPr>
    </w:p>
    <w:p w:rsidR="00690233" w:rsidRPr="00DE6894" w:rsidRDefault="00B52CB7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t>Tabela</w:t>
      </w:r>
      <w:r w:rsidR="00690233" w:rsidRPr="00DE6894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DE689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DE6894">
        <w:rPr>
          <w:b/>
          <w:sz w:val="22"/>
          <w:szCs w:val="22"/>
        </w:rPr>
        <w:t xml:space="preserve"> 01 00</w:t>
      </w:r>
      <w:r w:rsidR="00690233" w:rsidRPr="00DE6894">
        <w:rPr>
          <w:b/>
          <w:sz w:val="22"/>
          <w:szCs w:val="22"/>
        </w:rPr>
        <w:t>)</w:t>
      </w:r>
      <w:r w:rsidR="00690233" w:rsidRPr="00DE6894">
        <w:rPr>
          <w:b/>
          <w:sz w:val="16"/>
          <w:szCs w:val="16"/>
        </w:rPr>
        <w:t xml:space="preserve"> 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1989"/>
        <w:gridCol w:w="1979"/>
        <w:gridCol w:w="2159"/>
        <w:gridCol w:w="2159"/>
        <w:gridCol w:w="2159"/>
      </w:tblGrid>
      <w:tr w:rsidR="00BA5DD0" w:rsidRPr="00DE6894" w:rsidTr="00BA5DD0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BA5DD0" w:rsidRPr="00DE6894">
              <w:rPr>
                <w:sz w:val="16"/>
                <w:szCs w:val="16"/>
              </w:rPr>
              <w:t>.</w:t>
            </w:r>
          </w:p>
          <w:p w:rsidR="00BA5DD0" w:rsidRPr="00DE6894" w:rsidRDefault="00B52C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BA5DD0" w:rsidRPr="00DE689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BA5DD0" w:rsidRPr="00DE689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BA5DD0" w:rsidRPr="00DE689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 w:rsidP="00BB59A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Odobreni</w:t>
            </w:r>
            <w:r w:rsidR="00BA5DD0" w:rsidRPr="00DE689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 w:rsidR="00BA5DD0" w:rsidRPr="00DE6894">
              <w:rPr>
                <w:b/>
                <w:sz w:val="18"/>
                <w:szCs w:val="18"/>
              </w:rPr>
              <w:t>201</w:t>
            </w:r>
            <w:r w:rsidR="00BA5DD0" w:rsidRPr="00DE6894">
              <w:rPr>
                <w:b/>
                <w:sz w:val="18"/>
                <w:szCs w:val="18"/>
                <w:lang w:val="en-US"/>
              </w:rPr>
              <w:t>6</w:t>
            </w:r>
            <w:r w:rsidR="00BA5DD0" w:rsidRPr="00DE689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BA5DD0" w:rsidRPr="00DE6894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 w:rsidP="003D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 w:rsidR="00BA5DD0" w:rsidRPr="00DE6894">
              <w:rPr>
                <w:b/>
                <w:sz w:val="18"/>
                <w:szCs w:val="18"/>
              </w:rPr>
              <w:t>201</w:t>
            </w:r>
            <w:r w:rsidR="00BA5DD0" w:rsidRPr="00DE6894">
              <w:rPr>
                <w:b/>
                <w:sz w:val="18"/>
                <w:szCs w:val="18"/>
                <w:lang w:val="en-US"/>
              </w:rPr>
              <w:t>6</w:t>
            </w:r>
            <w:r w:rsidR="00BA5DD0" w:rsidRPr="00DE6894">
              <w:rPr>
                <w:b/>
                <w:sz w:val="18"/>
                <w:szCs w:val="18"/>
              </w:rPr>
              <w:t>.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BA5DD0" w:rsidRPr="00DE6894" w:rsidRDefault="00BA5DD0" w:rsidP="002A537E">
            <w:pPr>
              <w:jc w:val="center"/>
              <w:rPr>
                <w:sz w:val="18"/>
                <w:szCs w:val="18"/>
                <w:lang w:val="en-US"/>
              </w:rPr>
            </w:pPr>
            <w:r w:rsidRPr="00DE6894">
              <w:rPr>
                <w:sz w:val="18"/>
                <w:szCs w:val="18"/>
              </w:rPr>
              <w:t>(01.01.- 3</w:t>
            </w:r>
            <w:r w:rsidRPr="00DE6894">
              <w:rPr>
                <w:sz w:val="18"/>
                <w:szCs w:val="18"/>
                <w:lang w:val="sr-Cyrl-RS"/>
              </w:rPr>
              <w:t>1</w:t>
            </w:r>
            <w:r w:rsidRPr="00DE6894">
              <w:rPr>
                <w:sz w:val="18"/>
                <w:szCs w:val="18"/>
              </w:rPr>
              <w:t>.</w:t>
            </w:r>
            <w:r w:rsidRPr="00DE6894">
              <w:rPr>
                <w:sz w:val="18"/>
                <w:szCs w:val="18"/>
                <w:lang w:val="sr-Cyrl-RS"/>
              </w:rPr>
              <w:t>12</w:t>
            </w:r>
            <w:r w:rsidRPr="00DE6894">
              <w:rPr>
                <w:sz w:val="18"/>
                <w:szCs w:val="18"/>
              </w:rPr>
              <w:t>. 201</w:t>
            </w:r>
            <w:r w:rsidRPr="00DE6894">
              <w:rPr>
                <w:sz w:val="18"/>
                <w:szCs w:val="18"/>
                <w:lang w:val="en-US"/>
              </w:rPr>
              <w:t>6</w:t>
            </w:r>
            <w:r w:rsidRPr="00DE6894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 w:rsidP="005459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BA5DD0" w:rsidRPr="00DE689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 w:rsidR="00BA5DD0" w:rsidRPr="00DE6894">
              <w:rPr>
                <w:b/>
                <w:sz w:val="18"/>
                <w:szCs w:val="18"/>
              </w:rPr>
              <w:t>201</w:t>
            </w:r>
            <w:r w:rsidR="00BA5DD0" w:rsidRPr="00DE6894">
              <w:rPr>
                <w:b/>
                <w:sz w:val="18"/>
                <w:szCs w:val="18"/>
                <w:lang w:val="en-US"/>
              </w:rPr>
              <w:t>7</w:t>
            </w:r>
            <w:r w:rsidR="00BA5DD0" w:rsidRPr="00DE689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BA5DD0" w:rsidRPr="00DE6894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 w:rsidP="000A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 w:rsidR="00BA5DD0" w:rsidRPr="00DE6894">
              <w:rPr>
                <w:b/>
                <w:sz w:val="18"/>
                <w:szCs w:val="18"/>
              </w:rPr>
              <w:t>201</w:t>
            </w:r>
            <w:r w:rsidR="00BA5DD0" w:rsidRPr="00DE6894">
              <w:rPr>
                <w:b/>
                <w:sz w:val="18"/>
                <w:szCs w:val="18"/>
                <w:lang w:val="en-US"/>
              </w:rPr>
              <w:t>7</w:t>
            </w:r>
            <w:r w:rsidR="00BA5DD0" w:rsidRPr="00DE6894">
              <w:rPr>
                <w:b/>
                <w:sz w:val="18"/>
                <w:szCs w:val="18"/>
              </w:rPr>
              <w:t>.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BA5DD0" w:rsidRPr="00DE6894" w:rsidRDefault="00BA5DD0" w:rsidP="000A71A9">
            <w:pPr>
              <w:jc w:val="center"/>
              <w:rPr>
                <w:sz w:val="18"/>
                <w:szCs w:val="18"/>
                <w:lang w:val="en-US"/>
              </w:rPr>
            </w:pPr>
            <w:r w:rsidRPr="00DE6894">
              <w:rPr>
                <w:sz w:val="18"/>
                <w:szCs w:val="18"/>
              </w:rPr>
              <w:t>(01.01.- 3</w:t>
            </w:r>
            <w:r w:rsidRPr="00DE6894">
              <w:rPr>
                <w:sz w:val="18"/>
                <w:szCs w:val="18"/>
                <w:lang w:val="sr-Latn-RS"/>
              </w:rPr>
              <w:t>0</w:t>
            </w:r>
            <w:r w:rsidRPr="00DE6894">
              <w:rPr>
                <w:sz w:val="18"/>
                <w:szCs w:val="18"/>
              </w:rPr>
              <w:t>.0</w:t>
            </w:r>
            <w:r w:rsidRPr="00DE6894">
              <w:rPr>
                <w:sz w:val="18"/>
                <w:szCs w:val="18"/>
                <w:lang w:val="sr-Cyrl-RS"/>
              </w:rPr>
              <w:t>9</w:t>
            </w:r>
            <w:r w:rsidRPr="00DE6894">
              <w:rPr>
                <w:sz w:val="18"/>
                <w:szCs w:val="18"/>
              </w:rPr>
              <w:t>. 201</w:t>
            </w:r>
            <w:r w:rsidRPr="00DE6894">
              <w:rPr>
                <w:sz w:val="18"/>
                <w:szCs w:val="18"/>
                <w:lang w:val="sr-Cyrl-RS"/>
              </w:rPr>
              <w:t>7</w:t>
            </w:r>
            <w:r w:rsidRPr="00DE6894">
              <w:rPr>
                <w:sz w:val="18"/>
                <w:szCs w:val="18"/>
              </w:rPr>
              <w:t>)</w:t>
            </w:r>
            <w:r w:rsidRPr="00DE6894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 w:rsidP="00BB59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BA5DD0" w:rsidRPr="00DE689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 w:rsidR="00BA5DD0" w:rsidRPr="00DE6894">
              <w:rPr>
                <w:b/>
                <w:sz w:val="18"/>
                <w:szCs w:val="18"/>
              </w:rPr>
              <w:t>201</w:t>
            </w:r>
            <w:r w:rsidR="00BA5DD0" w:rsidRPr="00DE6894">
              <w:rPr>
                <w:b/>
                <w:sz w:val="18"/>
                <w:szCs w:val="18"/>
                <w:lang w:val="sr-Cyrl-RS"/>
              </w:rPr>
              <w:t>8</w:t>
            </w:r>
            <w:r w:rsidR="00BA5DD0" w:rsidRPr="00DE689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</w:p>
        </w:tc>
      </w:tr>
      <w:tr w:rsidR="00BA5DD0" w:rsidRPr="00DE6894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b/>
                <w:sz w:val="18"/>
                <w:szCs w:val="18"/>
              </w:rPr>
            </w:pPr>
            <w:r w:rsidRPr="00DE689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b/>
                <w:sz w:val="18"/>
                <w:szCs w:val="18"/>
              </w:rPr>
            </w:pPr>
            <w:r w:rsidRPr="00DE689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3D5937">
            <w:pPr>
              <w:jc w:val="center"/>
              <w:rPr>
                <w:b/>
                <w:sz w:val="18"/>
                <w:szCs w:val="18"/>
              </w:rPr>
            </w:pPr>
            <w:r w:rsidRPr="00DE689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3D5937">
            <w:pPr>
              <w:jc w:val="center"/>
              <w:rPr>
                <w:b/>
                <w:sz w:val="18"/>
                <w:szCs w:val="18"/>
              </w:rPr>
            </w:pPr>
            <w:r w:rsidRPr="00DE689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3D5937">
            <w:pPr>
              <w:jc w:val="center"/>
              <w:rPr>
                <w:b/>
                <w:sz w:val="18"/>
                <w:szCs w:val="18"/>
              </w:rPr>
            </w:pPr>
            <w:r w:rsidRPr="00DE689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center"/>
              <w:rPr>
                <w:b/>
                <w:sz w:val="18"/>
                <w:szCs w:val="18"/>
              </w:rPr>
            </w:pPr>
            <w:r w:rsidRPr="00DE6894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3D5937">
            <w:pPr>
              <w:jc w:val="center"/>
              <w:rPr>
                <w:b/>
                <w:sz w:val="18"/>
                <w:szCs w:val="18"/>
              </w:rPr>
            </w:pPr>
            <w:r w:rsidRPr="00DE6894">
              <w:rPr>
                <w:b/>
                <w:sz w:val="18"/>
                <w:szCs w:val="18"/>
              </w:rPr>
              <w:t>7.</w:t>
            </w:r>
          </w:p>
        </w:tc>
      </w:tr>
      <w:tr w:rsidR="00BA5DD0" w:rsidRPr="00DE6894" w:rsidTr="00BA5DD0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BA5DD0" w:rsidRPr="00DE689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BA5DD0" w:rsidRPr="00DE689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BA5DD0" w:rsidRPr="00DE6894">
              <w:rPr>
                <w:sz w:val="18"/>
                <w:szCs w:val="18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1</w:t>
            </w:r>
            <w:r w:rsidRPr="00DE6894">
              <w:rPr>
                <w:sz w:val="18"/>
                <w:szCs w:val="18"/>
                <w:lang w:val="sr-Cyrl-RS"/>
              </w:rPr>
              <w:t>81.546.050,87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174.924.821,32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122.886.942,54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3</w:t>
            </w:r>
            <w:r w:rsidRPr="00DE6894">
              <w:rPr>
                <w:sz w:val="18"/>
                <w:szCs w:val="18"/>
                <w:lang w:val="sr-Cyrl-RS"/>
              </w:rPr>
              <w:t>2.364.078,46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31.163.459,70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21.981.107,89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6.8</w:t>
            </w:r>
            <w:r w:rsidRPr="00DE6894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6.192.957,80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3.140.640,97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1</w:t>
            </w:r>
            <w:r w:rsidRPr="00DE6894">
              <w:rPr>
                <w:sz w:val="18"/>
                <w:szCs w:val="18"/>
                <w:lang w:val="sr-Cyrl-RS"/>
              </w:rPr>
              <w:t>2.586.231,84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8.704.836,07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4.745.001,14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1</w:t>
            </w:r>
            <w:r w:rsidRPr="00DE6894">
              <w:rPr>
                <w:sz w:val="18"/>
                <w:szCs w:val="18"/>
                <w:lang w:val="sr-Cyrl-RS"/>
              </w:rPr>
              <w:t>0.735.584,15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8.379.957,92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5.533.355,06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2.207.000,00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2.193.402,60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1.115.780,57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17</w:t>
            </w:r>
            <w:r w:rsidRPr="00DE6894">
              <w:rPr>
                <w:sz w:val="18"/>
                <w:szCs w:val="18"/>
                <w:lang w:val="sr-Cyrl-RS"/>
              </w:rPr>
              <w:t>7</w:t>
            </w:r>
            <w:r w:rsidRPr="00DE6894">
              <w:rPr>
                <w:sz w:val="18"/>
                <w:szCs w:val="18"/>
              </w:rPr>
              <w:t>.</w:t>
            </w:r>
            <w:r w:rsidRPr="00DE6894">
              <w:rPr>
                <w:sz w:val="18"/>
                <w:szCs w:val="18"/>
                <w:lang w:val="sr-Cyrl-RS"/>
              </w:rPr>
              <w:t>761</w:t>
            </w:r>
            <w:r w:rsidRPr="00DE6894">
              <w:rPr>
                <w:sz w:val="18"/>
                <w:szCs w:val="18"/>
              </w:rPr>
              <w:t>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145.391.612,45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121.771.860,83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8.772.837,41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9.700.000,00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4.630.635,41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43.</w:t>
            </w:r>
            <w:r w:rsidRPr="00DE6894">
              <w:rPr>
                <w:sz w:val="18"/>
                <w:szCs w:val="18"/>
                <w:lang w:val="sr-Cyrl-RS"/>
              </w:rPr>
              <w:t>621.162,00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34.859.520,39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69.827.372,53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6F21DB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 w:rsidP="006F21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150.000,00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143.856,70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44.121.106,00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30.480.520,25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14.222.778,62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103.374.512,00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90.198.669,00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69.568.053,09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300.000,00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65.613,34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15.032,57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21.</w:t>
            </w:r>
            <w:r w:rsidRPr="00DE6894">
              <w:rPr>
                <w:sz w:val="18"/>
                <w:szCs w:val="18"/>
                <w:lang w:val="sr-Cyrl-RS"/>
              </w:rPr>
              <w:t>645.103,76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20.571.256,24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13.563.101,23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BA5DD0" w:rsidRPr="00DE689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1</w:t>
            </w:r>
            <w:r w:rsidRPr="00DE6894">
              <w:rPr>
                <w:sz w:val="18"/>
                <w:szCs w:val="18"/>
                <w:lang w:val="sr-Cyrl-RS"/>
              </w:rPr>
              <w:t>3.389.590,00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5.529.113,56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11.009.000,00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4.579.753,56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350.000,00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127.800,99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331.306,92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  <w:lang w:val="en-US"/>
              </w:rPr>
            </w:pPr>
            <w:r w:rsidRPr="00DE6894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350.000,00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700.000,00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Latn-RS"/>
              </w:rPr>
            </w:pPr>
            <w:r w:rsidRPr="00DE6894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</w:rPr>
              <w:t>1</w:t>
            </w:r>
            <w:r w:rsidRPr="00DE6894">
              <w:rPr>
                <w:sz w:val="18"/>
                <w:szCs w:val="18"/>
                <w:lang w:val="sr-Cyrl-RS"/>
              </w:rPr>
              <w:t>8.135.666,00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12.462.668,40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69.038.000,00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2.231.329,20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46.722.667,00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34.233.089,90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75.262.701,20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30.875.333,75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513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nekretnine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7026E0">
            <w:pPr>
              <w:jc w:val="center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 w:rsidP="005A48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BA5DD0" w:rsidRPr="00DE68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BA5DD0" w:rsidRPr="00DE68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z w:val="18"/>
                <w:szCs w:val="18"/>
              </w:rPr>
            </w:pPr>
            <w:r w:rsidRPr="00DE6894">
              <w:rPr>
                <w:sz w:val="18"/>
                <w:szCs w:val="18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DE689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  <w:tr w:rsidR="00BA5DD0" w:rsidRPr="00DE6894" w:rsidTr="00BA5DD0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52CB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BA5DD0" w:rsidRPr="00DE689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E6894">
              <w:rPr>
                <w:b/>
                <w:sz w:val="18"/>
                <w:szCs w:val="18"/>
                <w:lang w:val="sr-Cyrl-RS"/>
              </w:rPr>
              <w:t>726.459.752,08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E6894">
              <w:rPr>
                <w:b/>
                <w:sz w:val="18"/>
                <w:szCs w:val="18"/>
                <w:lang w:val="sr-Cyrl-RS"/>
              </w:rPr>
              <w:t>614.515.994,04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9E134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E6894">
              <w:rPr>
                <w:b/>
                <w:sz w:val="18"/>
                <w:szCs w:val="18"/>
                <w:lang w:val="sr-Cyrl-RS"/>
              </w:rPr>
              <w:t>907.631.119,00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 w:rsidP="000A71A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E6894">
              <w:rPr>
                <w:b/>
                <w:sz w:val="18"/>
                <w:szCs w:val="18"/>
                <w:lang w:val="sr-Cyrl-RS"/>
              </w:rPr>
              <w:t>491.551.885,88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D0" w:rsidRPr="00DE6894" w:rsidRDefault="00BA5DD0">
            <w:pPr>
              <w:jc w:val="right"/>
              <w:rPr>
                <w:b/>
                <w:strike/>
                <w:color w:val="FF0000"/>
                <w:sz w:val="18"/>
                <w:szCs w:val="18"/>
                <w:lang w:val="sr-Cyrl-RS"/>
              </w:rPr>
            </w:pPr>
          </w:p>
        </w:tc>
      </w:tr>
    </w:tbl>
    <w:p w:rsidR="00AB34E5" w:rsidRPr="00DE6894" w:rsidRDefault="002A537E" w:rsidP="004639E7">
      <w:pPr>
        <w:jc w:val="left"/>
        <w:rPr>
          <w:sz w:val="16"/>
          <w:szCs w:val="16"/>
          <w:lang w:val="en-US"/>
        </w:rPr>
      </w:pPr>
      <w:r w:rsidRPr="00DE6894">
        <w:rPr>
          <w:sz w:val="16"/>
          <w:szCs w:val="16"/>
          <w:lang w:val="ru-RU"/>
        </w:rPr>
        <w:lastRenderedPageBreak/>
        <w:t xml:space="preserve">* </w:t>
      </w:r>
      <w:r w:rsidR="00B52CB7">
        <w:rPr>
          <w:sz w:val="16"/>
          <w:szCs w:val="16"/>
        </w:rPr>
        <w:t>Promene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iznosa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odnosu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na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iznose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Pokrajinskoj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skupštinskoj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odluci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o</w:t>
      </w:r>
      <w:r w:rsidRPr="00DE6894">
        <w:rPr>
          <w:sz w:val="16"/>
          <w:szCs w:val="16"/>
          <w:lang w:val="sr-Cyrl-RS"/>
        </w:rPr>
        <w:t xml:space="preserve"> </w:t>
      </w:r>
      <w:r w:rsidR="00B52CB7">
        <w:rPr>
          <w:sz w:val="16"/>
          <w:szCs w:val="16"/>
        </w:rPr>
        <w:t>budžetu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AP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Vojvodine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za</w:t>
      </w:r>
      <w:r w:rsidRPr="00DE6894">
        <w:rPr>
          <w:sz w:val="16"/>
          <w:szCs w:val="16"/>
        </w:rPr>
        <w:t xml:space="preserve"> 201</w:t>
      </w:r>
      <w:r w:rsidRPr="00DE6894">
        <w:rPr>
          <w:sz w:val="16"/>
          <w:szCs w:val="16"/>
          <w:lang w:val="sr-Cyrl-RS"/>
        </w:rPr>
        <w:t>6</w:t>
      </w:r>
      <w:r w:rsidRPr="00DE6894">
        <w:rPr>
          <w:sz w:val="16"/>
          <w:szCs w:val="16"/>
        </w:rPr>
        <w:t xml:space="preserve">. </w:t>
      </w:r>
      <w:r w:rsidR="00B52CB7">
        <w:rPr>
          <w:sz w:val="16"/>
          <w:szCs w:val="16"/>
        </w:rPr>
        <w:t>godinu</w:t>
      </w:r>
      <w:r w:rsidRPr="00DE6894">
        <w:rPr>
          <w:sz w:val="16"/>
          <w:szCs w:val="16"/>
          <w:lang w:val="sr-Cyrl-RS"/>
        </w:rPr>
        <w:t xml:space="preserve"> („</w:t>
      </w:r>
      <w:r w:rsidR="00B52CB7">
        <w:rPr>
          <w:sz w:val="16"/>
          <w:szCs w:val="16"/>
          <w:lang w:val="sr-Cyrl-RS"/>
        </w:rPr>
        <w:t>Službeni</w:t>
      </w:r>
      <w:r w:rsidRPr="00DE6894">
        <w:rPr>
          <w:sz w:val="16"/>
          <w:szCs w:val="16"/>
          <w:lang w:val="sr-Cyrl-RS"/>
        </w:rPr>
        <w:t xml:space="preserve"> </w:t>
      </w:r>
      <w:r w:rsidR="00B52CB7">
        <w:rPr>
          <w:sz w:val="16"/>
          <w:szCs w:val="16"/>
          <w:lang w:val="sr-Cyrl-RS"/>
        </w:rPr>
        <w:t>list</w:t>
      </w:r>
      <w:r w:rsidRPr="00DE6894">
        <w:rPr>
          <w:sz w:val="16"/>
          <w:szCs w:val="16"/>
          <w:lang w:val="sr-Cyrl-RS"/>
        </w:rPr>
        <w:t xml:space="preserve"> </w:t>
      </w:r>
      <w:r w:rsidR="00B52CB7">
        <w:rPr>
          <w:sz w:val="16"/>
          <w:szCs w:val="16"/>
          <w:lang w:val="sr-Cyrl-RS"/>
        </w:rPr>
        <w:t>APV</w:t>
      </w:r>
      <w:r w:rsidRPr="00DE6894">
        <w:rPr>
          <w:sz w:val="16"/>
          <w:szCs w:val="16"/>
          <w:lang w:val="sr-Cyrl-RS"/>
        </w:rPr>
        <w:t xml:space="preserve">“, </w:t>
      </w:r>
      <w:r w:rsidR="00B52CB7">
        <w:rPr>
          <w:sz w:val="16"/>
          <w:szCs w:val="16"/>
          <w:lang w:val="sr-Cyrl-RS"/>
        </w:rPr>
        <w:t>broj</w:t>
      </w:r>
      <w:r w:rsidRPr="00DE6894">
        <w:rPr>
          <w:sz w:val="16"/>
          <w:szCs w:val="16"/>
          <w:lang w:val="sr-Cyrl-RS"/>
        </w:rPr>
        <w:t xml:space="preserve"> 54/2015 </w:t>
      </w:r>
      <w:r w:rsidR="00B52CB7">
        <w:rPr>
          <w:sz w:val="16"/>
          <w:szCs w:val="16"/>
          <w:lang w:val="sr-Cyrl-RS"/>
        </w:rPr>
        <w:t>i</w:t>
      </w:r>
      <w:r w:rsidRPr="00DE6894">
        <w:rPr>
          <w:sz w:val="16"/>
          <w:szCs w:val="16"/>
          <w:lang w:val="sr-Cyrl-RS"/>
        </w:rPr>
        <w:t xml:space="preserve"> 54/2016 - </w:t>
      </w:r>
      <w:r w:rsidR="00B52CB7">
        <w:rPr>
          <w:sz w:val="16"/>
          <w:szCs w:val="16"/>
          <w:lang w:val="sr-Cyrl-RS"/>
        </w:rPr>
        <w:t>rebalans</w:t>
      </w:r>
      <w:r w:rsidRPr="00DE6894">
        <w:rPr>
          <w:sz w:val="16"/>
          <w:szCs w:val="16"/>
          <w:lang w:val="sr-Cyrl-RS"/>
        </w:rPr>
        <w:t>)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nastale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skladu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sa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članom</w:t>
      </w:r>
      <w:r w:rsidRPr="00DE6894">
        <w:rPr>
          <w:sz w:val="16"/>
          <w:szCs w:val="16"/>
        </w:rPr>
        <w:t xml:space="preserve"> 61. </w:t>
      </w:r>
      <w:r w:rsidR="00B52CB7">
        <w:rPr>
          <w:sz w:val="16"/>
          <w:szCs w:val="16"/>
        </w:rPr>
        <w:t>Zakona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o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budžetskom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sistemu</w:t>
      </w:r>
      <w:r w:rsidRPr="00DE6894">
        <w:rPr>
          <w:sz w:val="16"/>
          <w:szCs w:val="16"/>
        </w:rPr>
        <w:t xml:space="preserve"> („</w:t>
      </w:r>
      <w:r w:rsidR="00B52CB7">
        <w:rPr>
          <w:sz w:val="16"/>
          <w:szCs w:val="16"/>
        </w:rPr>
        <w:t>Službeni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glasnik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RS</w:t>
      </w:r>
      <w:r w:rsidRPr="00DE6894">
        <w:rPr>
          <w:sz w:val="16"/>
          <w:szCs w:val="16"/>
        </w:rPr>
        <w:t xml:space="preserve">“, </w:t>
      </w:r>
      <w:r w:rsidR="00B52CB7">
        <w:rPr>
          <w:sz w:val="16"/>
          <w:szCs w:val="16"/>
        </w:rPr>
        <w:t>broj</w:t>
      </w:r>
      <w:r w:rsidRPr="00DE6894">
        <w:rPr>
          <w:sz w:val="16"/>
          <w:szCs w:val="16"/>
        </w:rPr>
        <w:t xml:space="preserve"> 54/2009, 73/2010, 101/2010, 101/2011, 93/2012, 62/2013, 63/2013</w:t>
      </w:r>
      <w:r w:rsidRPr="00DE6894">
        <w:rPr>
          <w:sz w:val="16"/>
          <w:szCs w:val="16"/>
          <w:lang w:val="sr-Cyrl-RS"/>
        </w:rPr>
        <w:t>-</w:t>
      </w:r>
      <w:r w:rsidR="00B52CB7">
        <w:rPr>
          <w:sz w:val="16"/>
          <w:szCs w:val="16"/>
          <w:lang w:val="sr-Cyrl-RS"/>
        </w:rPr>
        <w:t>ispr</w:t>
      </w:r>
      <w:r w:rsidRPr="00DE6894">
        <w:rPr>
          <w:sz w:val="16"/>
          <w:szCs w:val="16"/>
          <w:lang w:val="sr-Cyrl-RS"/>
        </w:rPr>
        <w:t>.,</w:t>
      </w:r>
      <w:r w:rsidRPr="00DE6894">
        <w:rPr>
          <w:sz w:val="16"/>
          <w:szCs w:val="16"/>
        </w:rPr>
        <w:t xml:space="preserve"> 108/2013</w:t>
      </w:r>
      <w:r w:rsidRPr="00DE6894">
        <w:rPr>
          <w:sz w:val="16"/>
          <w:szCs w:val="16"/>
          <w:lang w:val="sr-Cyrl-RS"/>
        </w:rPr>
        <w:t>, 142/2014, 68/2015-</w:t>
      </w:r>
      <w:r w:rsidR="00B52CB7">
        <w:rPr>
          <w:sz w:val="16"/>
          <w:szCs w:val="16"/>
          <w:lang w:val="sr-Cyrl-RS"/>
        </w:rPr>
        <w:t>dr</w:t>
      </w:r>
      <w:r w:rsidRPr="00DE6894">
        <w:rPr>
          <w:sz w:val="16"/>
          <w:szCs w:val="16"/>
          <w:lang w:val="sr-Cyrl-RS"/>
        </w:rPr>
        <w:t xml:space="preserve">. </w:t>
      </w:r>
      <w:r w:rsidR="00B52CB7">
        <w:rPr>
          <w:sz w:val="16"/>
          <w:szCs w:val="16"/>
          <w:lang w:val="sr-Cyrl-RS"/>
        </w:rPr>
        <w:t>Zakon</w:t>
      </w:r>
      <w:r w:rsidRPr="00DE6894">
        <w:rPr>
          <w:sz w:val="16"/>
          <w:szCs w:val="16"/>
          <w:lang w:val="sr-Cyrl-RS"/>
        </w:rPr>
        <w:t xml:space="preserve">, 103/2015 </w:t>
      </w:r>
      <w:r w:rsidR="00B52CB7">
        <w:rPr>
          <w:sz w:val="16"/>
          <w:szCs w:val="16"/>
          <w:lang w:val="sr-Cyrl-RS"/>
        </w:rPr>
        <w:t>i</w:t>
      </w:r>
      <w:r w:rsidRPr="00DE6894">
        <w:rPr>
          <w:sz w:val="16"/>
          <w:szCs w:val="16"/>
          <w:lang w:val="sr-Cyrl-RS"/>
        </w:rPr>
        <w:t xml:space="preserve"> 99/2016</w:t>
      </w:r>
      <w:r w:rsidRPr="00DE6894">
        <w:rPr>
          <w:sz w:val="16"/>
          <w:szCs w:val="16"/>
        </w:rPr>
        <w:t>)</w:t>
      </w:r>
      <w:r w:rsidRPr="00DE6894">
        <w:rPr>
          <w:sz w:val="16"/>
          <w:szCs w:val="16"/>
          <w:lang w:val="sr-Cyrl-RS"/>
        </w:rPr>
        <w:t>.</w:t>
      </w:r>
    </w:p>
    <w:p w:rsidR="00102342" w:rsidRPr="00DE6894" w:rsidRDefault="00102342" w:rsidP="004639E7">
      <w:pPr>
        <w:jc w:val="left"/>
        <w:rPr>
          <w:sz w:val="16"/>
          <w:szCs w:val="16"/>
          <w:lang w:val="en-US"/>
        </w:rPr>
      </w:pPr>
    </w:p>
    <w:p w:rsidR="00BA5DD0" w:rsidRPr="00DE6894" w:rsidRDefault="00BA5DD0" w:rsidP="00BA5DD0">
      <w:pPr>
        <w:jc w:val="left"/>
        <w:rPr>
          <w:sz w:val="16"/>
          <w:szCs w:val="16"/>
          <w:lang w:val="en-US"/>
        </w:rPr>
      </w:pPr>
      <w:r w:rsidRPr="00DE6894">
        <w:rPr>
          <w:sz w:val="16"/>
          <w:szCs w:val="16"/>
          <w:lang w:val="sr-Cyrl-RS"/>
        </w:rPr>
        <w:t xml:space="preserve">** </w:t>
      </w:r>
      <w:r w:rsidR="00B52CB7">
        <w:rPr>
          <w:sz w:val="16"/>
          <w:szCs w:val="16"/>
        </w:rPr>
        <w:t>Promene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iznosa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odnosu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na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iznose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Pokrajinskoj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skupštinskoj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odluci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o</w:t>
      </w:r>
      <w:r w:rsidRPr="00DE6894">
        <w:rPr>
          <w:sz w:val="16"/>
          <w:szCs w:val="16"/>
          <w:lang w:val="sr-Cyrl-RS"/>
        </w:rPr>
        <w:t xml:space="preserve"> </w:t>
      </w:r>
      <w:r w:rsidR="00B52CB7">
        <w:rPr>
          <w:sz w:val="16"/>
          <w:szCs w:val="16"/>
        </w:rPr>
        <w:t>budžetu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AP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Vojvodine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za</w:t>
      </w:r>
      <w:r w:rsidRPr="00DE6894">
        <w:rPr>
          <w:sz w:val="16"/>
          <w:szCs w:val="16"/>
        </w:rPr>
        <w:t xml:space="preserve"> 201</w:t>
      </w:r>
      <w:r w:rsidRPr="00DE6894">
        <w:rPr>
          <w:sz w:val="16"/>
          <w:szCs w:val="16"/>
          <w:lang w:val="sr-Cyrl-RS"/>
        </w:rPr>
        <w:t>7</w:t>
      </w:r>
      <w:r w:rsidRPr="00DE6894">
        <w:rPr>
          <w:sz w:val="16"/>
          <w:szCs w:val="16"/>
        </w:rPr>
        <w:t xml:space="preserve">. </w:t>
      </w:r>
      <w:r w:rsidR="00B52CB7">
        <w:rPr>
          <w:sz w:val="16"/>
          <w:szCs w:val="16"/>
        </w:rPr>
        <w:t>godinu</w:t>
      </w:r>
      <w:r w:rsidRPr="00DE6894">
        <w:rPr>
          <w:sz w:val="16"/>
          <w:szCs w:val="16"/>
          <w:lang w:val="sr-Cyrl-RS"/>
        </w:rPr>
        <w:t xml:space="preserve"> („</w:t>
      </w:r>
      <w:r w:rsidR="00B52CB7">
        <w:rPr>
          <w:sz w:val="16"/>
          <w:szCs w:val="16"/>
          <w:lang w:val="sr-Cyrl-RS"/>
        </w:rPr>
        <w:t>Službeni</w:t>
      </w:r>
      <w:r w:rsidRPr="00DE6894">
        <w:rPr>
          <w:sz w:val="16"/>
          <w:szCs w:val="16"/>
          <w:lang w:val="sr-Cyrl-RS"/>
        </w:rPr>
        <w:t xml:space="preserve"> </w:t>
      </w:r>
      <w:r w:rsidR="00B52CB7">
        <w:rPr>
          <w:sz w:val="16"/>
          <w:szCs w:val="16"/>
          <w:lang w:val="sr-Cyrl-RS"/>
        </w:rPr>
        <w:t>list</w:t>
      </w:r>
      <w:r w:rsidRPr="00DE6894">
        <w:rPr>
          <w:sz w:val="16"/>
          <w:szCs w:val="16"/>
          <w:lang w:val="sr-Cyrl-RS"/>
        </w:rPr>
        <w:t xml:space="preserve"> </w:t>
      </w:r>
      <w:r w:rsidR="00B52CB7">
        <w:rPr>
          <w:sz w:val="16"/>
          <w:szCs w:val="16"/>
          <w:lang w:val="sr-Cyrl-RS"/>
        </w:rPr>
        <w:t>APV</w:t>
      </w:r>
      <w:r w:rsidRPr="00DE6894">
        <w:rPr>
          <w:sz w:val="16"/>
          <w:szCs w:val="16"/>
          <w:lang w:val="sr-Cyrl-RS"/>
        </w:rPr>
        <w:t xml:space="preserve">“, </w:t>
      </w:r>
      <w:r w:rsidR="00B52CB7">
        <w:rPr>
          <w:sz w:val="16"/>
          <w:szCs w:val="16"/>
          <w:lang w:val="sr-Cyrl-RS"/>
        </w:rPr>
        <w:t>broj</w:t>
      </w:r>
      <w:r w:rsidRPr="00DE6894">
        <w:rPr>
          <w:sz w:val="16"/>
          <w:szCs w:val="16"/>
          <w:lang w:val="sr-Cyrl-RS"/>
        </w:rPr>
        <w:t xml:space="preserve"> 69/2016,  29/2017- </w:t>
      </w:r>
      <w:r w:rsidR="00B52CB7">
        <w:rPr>
          <w:sz w:val="16"/>
          <w:szCs w:val="16"/>
          <w:lang w:val="sr-Cyrl-RS"/>
        </w:rPr>
        <w:t>rebalans</w:t>
      </w:r>
      <w:r w:rsidRPr="00DE6894">
        <w:rPr>
          <w:sz w:val="16"/>
          <w:szCs w:val="16"/>
          <w:lang w:val="sr-Cyrl-RS"/>
        </w:rPr>
        <w:t xml:space="preserve">  </w:t>
      </w:r>
      <w:r w:rsidR="00B52CB7">
        <w:rPr>
          <w:sz w:val="16"/>
          <w:szCs w:val="16"/>
          <w:lang w:val="sr-Cyrl-RS"/>
        </w:rPr>
        <w:t>i</w:t>
      </w:r>
      <w:r w:rsidRPr="00DE6894">
        <w:rPr>
          <w:sz w:val="16"/>
          <w:szCs w:val="16"/>
          <w:lang w:val="sr-Cyrl-RS"/>
        </w:rPr>
        <w:t xml:space="preserve"> 39/2017 - </w:t>
      </w:r>
      <w:r w:rsidR="00B52CB7">
        <w:rPr>
          <w:sz w:val="16"/>
          <w:szCs w:val="16"/>
          <w:lang w:val="sr-Cyrl-RS"/>
        </w:rPr>
        <w:t>rebalans</w:t>
      </w:r>
      <w:r w:rsidRPr="00DE6894">
        <w:rPr>
          <w:sz w:val="16"/>
          <w:szCs w:val="16"/>
          <w:lang w:val="sr-Cyrl-RS"/>
        </w:rPr>
        <w:t>)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nastale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skladu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sa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članom</w:t>
      </w:r>
      <w:r w:rsidRPr="00DE6894">
        <w:rPr>
          <w:sz w:val="16"/>
          <w:szCs w:val="16"/>
        </w:rPr>
        <w:t xml:space="preserve"> 61. </w:t>
      </w:r>
      <w:r w:rsidR="00B52CB7">
        <w:rPr>
          <w:sz w:val="16"/>
          <w:szCs w:val="16"/>
        </w:rPr>
        <w:t>Zakona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o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budžetskom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sistemu</w:t>
      </w:r>
      <w:r w:rsidRPr="00DE6894">
        <w:rPr>
          <w:sz w:val="16"/>
          <w:szCs w:val="16"/>
        </w:rPr>
        <w:t xml:space="preserve"> („</w:t>
      </w:r>
      <w:r w:rsidR="00B52CB7">
        <w:rPr>
          <w:sz w:val="16"/>
          <w:szCs w:val="16"/>
        </w:rPr>
        <w:t>Službeni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glasnik</w:t>
      </w:r>
      <w:r w:rsidRPr="00DE6894">
        <w:rPr>
          <w:sz w:val="16"/>
          <w:szCs w:val="16"/>
        </w:rPr>
        <w:t xml:space="preserve"> </w:t>
      </w:r>
      <w:r w:rsidR="00B52CB7">
        <w:rPr>
          <w:sz w:val="16"/>
          <w:szCs w:val="16"/>
        </w:rPr>
        <w:t>RS</w:t>
      </w:r>
      <w:r w:rsidRPr="00DE6894">
        <w:rPr>
          <w:sz w:val="16"/>
          <w:szCs w:val="16"/>
        </w:rPr>
        <w:t xml:space="preserve">“, </w:t>
      </w:r>
      <w:r w:rsidR="00B52CB7">
        <w:rPr>
          <w:sz w:val="16"/>
          <w:szCs w:val="16"/>
        </w:rPr>
        <w:t>broj</w:t>
      </w:r>
      <w:r w:rsidRPr="00DE6894">
        <w:rPr>
          <w:sz w:val="16"/>
          <w:szCs w:val="16"/>
        </w:rPr>
        <w:t xml:space="preserve"> 54/2009, 73/2010, 101/2010, 101/2011, 93/2012, 62/2013, 63/2013</w:t>
      </w:r>
      <w:r w:rsidRPr="00DE6894">
        <w:rPr>
          <w:sz w:val="16"/>
          <w:szCs w:val="16"/>
          <w:lang w:val="sr-Cyrl-RS"/>
        </w:rPr>
        <w:t>-</w:t>
      </w:r>
      <w:r w:rsidR="00B52CB7">
        <w:rPr>
          <w:sz w:val="16"/>
          <w:szCs w:val="16"/>
          <w:lang w:val="sr-Cyrl-RS"/>
        </w:rPr>
        <w:t>ispr</w:t>
      </w:r>
      <w:r w:rsidRPr="00DE6894">
        <w:rPr>
          <w:sz w:val="16"/>
          <w:szCs w:val="16"/>
          <w:lang w:val="sr-Cyrl-RS"/>
        </w:rPr>
        <w:t>.,</w:t>
      </w:r>
      <w:r w:rsidRPr="00DE6894">
        <w:rPr>
          <w:sz w:val="16"/>
          <w:szCs w:val="16"/>
        </w:rPr>
        <w:t xml:space="preserve"> 108/2013</w:t>
      </w:r>
      <w:r w:rsidRPr="00DE6894">
        <w:rPr>
          <w:sz w:val="16"/>
          <w:szCs w:val="16"/>
          <w:lang w:val="sr-Cyrl-RS"/>
        </w:rPr>
        <w:t>, 142/2014, 68/2015-</w:t>
      </w:r>
      <w:r w:rsidR="00B52CB7">
        <w:rPr>
          <w:sz w:val="16"/>
          <w:szCs w:val="16"/>
          <w:lang w:val="sr-Cyrl-RS"/>
        </w:rPr>
        <w:t>dr</w:t>
      </w:r>
      <w:r w:rsidRPr="00DE6894">
        <w:rPr>
          <w:sz w:val="16"/>
          <w:szCs w:val="16"/>
          <w:lang w:val="sr-Cyrl-RS"/>
        </w:rPr>
        <w:t xml:space="preserve">. </w:t>
      </w:r>
      <w:r w:rsidR="00B52CB7">
        <w:rPr>
          <w:sz w:val="16"/>
          <w:szCs w:val="16"/>
          <w:lang w:val="sr-Cyrl-RS"/>
        </w:rPr>
        <w:t>Zakon</w:t>
      </w:r>
      <w:r w:rsidRPr="00DE6894">
        <w:rPr>
          <w:sz w:val="16"/>
          <w:szCs w:val="16"/>
          <w:lang w:val="sr-Cyrl-RS"/>
        </w:rPr>
        <w:t xml:space="preserve">, 103/2015 </w:t>
      </w:r>
      <w:r w:rsidR="00B52CB7">
        <w:rPr>
          <w:sz w:val="16"/>
          <w:szCs w:val="16"/>
          <w:lang w:val="sr-Cyrl-RS"/>
        </w:rPr>
        <w:t>i</w:t>
      </w:r>
      <w:r w:rsidRPr="00DE6894">
        <w:rPr>
          <w:sz w:val="16"/>
          <w:szCs w:val="16"/>
          <w:lang w:val="sr-Cyrl-RS"/>
        </w:rPr>
        <w:t xml:space="preserve"> 99/2016</w:t>
      </w:r>
      <w:r w:rsidRPr="00DE6894">
        <w:rPr>
          <w:sz w:val="16"/>
          <w:szCs w:val="16"/>
        </w:rPr>
        <w:t>)</w:t>
      </w:r>
      <w:r w:rsidRPr="00DE6894">
        <w:rPr>
          <w:sz w:val="16"/>
          <w:szCs w:val="16"/>
          <w:lang w:val="sr-Cyrl-RS"/>
        </w:rPr>
        <w:t>.</w:t>
      </w:r>
    </w:p>
    <w:p w:rsidR="00BA5DD0" w:rsidRPr="00DE6894" w:rsidRDefault="00BA5DD0" w:rsidP="00BA5DD0">
      <w:pPr>
        <w:jc w:val="left"/>
        <w:rPr>
          <w:sz w:val="16"/>
          <w:szCs w:val="16"/>
          <w:lang w:val="en-US"/>
        </w:rPr>
      </w:pPr>
    </w:p>
    <w:p w:rsidR="001676CD" w:rsidRPr="00DE6894" w:rsidRDefault="001676CD" w:rsidP="004639E7">
      <w:pPr>
        <w:jc w:val="left"/>
        <w:rPr>
          <w:sz w:val="16"/>
          <w:szCs w:val="16"/>
          <w:lang w:val="en-US"/>
        </w:rPr>
      </w:pPr>
    </w:p>
    <w:p w:rsidR="009567AC" w:rsidRPr="00DE6894" w:rsidRDefault="009567AC" w:rsidP="004639E7">
      <w:pPr>
        <w:jc w:val="left"/>
        <w:rPr>
          <w:sz w:val="16"/>
          <w:szCs w:val="16"/>
          <w:lang w:val="sr-Cyrl-RS"/>
        </w:rPr>
      </w:pPr>
    </w:p>
    <w:p w:rsidR="009567AC" w:rsidRPr="00DE6894" w:rsidRDefault="009567AC" w:rsidP="004639E7">
      <w:pPr>
        <w:jc w:val="left"/>
        <w:rPr>
          <w:sz w:val="16"/>
          <w:szCs w:val="16"/>
          <w:lang w:val="sr-Cyrl-RS"/>
        </w:rPr>
        <w:sectPr w:rsidR="009567AC" w:rsidRPr="00DE6894" w:rsidSect="00706AB8">
          <w:footerReference w:type="even" r:id="rId48"/>
          <w:footerReference w:type="default" r:id="rId49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FC6824" w:rsidRPr="00DE6894" w:rsidRDefault="00FC6824" w:rsidP="00FC6824">
      <w:pPr>
        <w:rPr>
          <w:b/>
          <w:sz w:val="16"/>
          <w:szCs w:val="16"/>
          <w:lang w:val="sr-Latn-CS"/>
        </w:rPr>
      </w:pPr>
    </w:p>
    <w:p w:rsidR="00FC6824" w:rsidRPr="00DE6894" w:rsidRDefault="00FC6824" w:rsidP="00FC6824">
      <w:pPr>
        <w:rPr>
          <w:sz w:val="16"/>
          <w:szCs w:val="16"/>
          <w:lang w:val="en-US"/>
        </w:rPr>
      </w:pPr>
    </w:p>
    <w:p w:rsidR="00FC6824" w:rsidRPr="00DE6894" w:rsidRDefault="00FC6824" w:rsidP="00FC6824">
      <w:pPr>
        <w:rPr>
          <w:sz w:val="16"/>
          <w:szCs w:val="16"/>
        </w:rPr>
      </w:pPr>
    </w:p>
    <w:p w:rsidR="00E44AA0" w:rsidRPr="00DE6894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DE6894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AD7549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00491109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9151C6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14. </w:t>
      </w:r>
      <w:r w:rsidR="00B52CB7">
        <w:rPr>
          <w:lang w:eastAsia="sr-Cyrl-RS"/>
        </w:rPr>
        <w:t>PODACI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JAVNIM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NABAVKAMA</w:t>
      </w:r>
      <w:bookmarkEnd w:id="32"/>
      <w:bookmarkEnd w:id="33"/>
    </w:p>
    <w:p w:rsidR="00504AF8" w:rsidRPr="00DE6894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CF5A9C" w:rsidRPr="00DE6894" w:rsidRDefault="00CF5A9C" w:rsidP="00CF5A9C">
      <w:pPr>
        <w:jc w:val="left"/>
        <w:rPr>
          <w:bCs w:val="0"/>
          <w:noProof w:val="0"/>
          <w:sz w:val="22"/>
          <w:szCs w:val="22"/>
        </w:rPr>
      </w:pPr>
    </w:p>
    <w:p w:rsidR="00CF5A9C" w:rsidRPr="00DE6894" w:rsidRDefault="00B52CB7" w:rsidP="00CF5A9C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je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CF5A9C"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CF5A9C" w:rsidRPr="00DE6894">
        <w:rPr>
          <w:bCs w:val="0"/>
          <w:noProof w:val="0"/>
          <w:sz w:val="22"/>
          <w:szCs w:val="22"/>
          <w:lang w:val="sr-Latn-RS"/>
        </w:rPr>
        <w:t>:</w:t>
      </w:r>
    </w:p>
    <w:p w:rsidR="00CF5A9C" w:rsidRPr="00DE6894" w:rsidRDefault="00CF5A9C" w:rsidP="00CF5A9C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CF5A9C" w:rsidRPr="00DE6894" w:rsidRDefault="00CF5A9C" w:rsidP="00CF5A9C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E6894">
        <w:rPr>
          <w:bCs w:val="0"/>
          <w:noProof w:val="0"/>
          <w:sz w:val="22"/>
          <w:szCs w:val="22"/>
          <w:lang w:val="sr-Latn-RS"/>
        </w:rPr>
        <w:t xml:space="preserve">- </w:t>
      </w:r>
      <w:r w:rsidR="00B52CB7">
        <w:rPr>
          <w:bCs w:val="0"/>
          <w:noProof w:val="0"/>
          <w:sz w:val="22"/>
          <w:szCs w:val="22"/>
          <w:lang w:val="sr-Latn-RS"/>
        </w:rPr>
        <w:t>Plan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javnih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nabavki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, </w:t>
      </w:r>
      <w:r w:rsidR="00B52CB7">
        <w:rPr>
          <w:bCs w:val="0"/>
          <w:noProof w:val="0"/>
          <w:sz w:val="22"/>
          <w:szCs w:val="22"/>
          <w:lang w:val="sr-Latn-RS"/>
        </w:rPr>
        <w:t>sa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svim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izmenama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i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dopunama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;             </w:t>
      </w:r>
    </w:p>
    <w:p w:rsidR="00CF5A9C" w:rsidRPr="00DE6894" w:rsidRDefault="00CF5A9C" w:rsidP="00CF5A9C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DE6894">
        <w:rPr>
          <w:bCs w:val="0"/>
          <w:noProof w:val="0"/>
          <w:sz w:val="22"/>
          <w:szCs w:val="22"/>
          <w:lang w:val="sr-Latn-RS"/>
        </w:rPr>
        <w:t xml:space="preserve">- </w:t>
      </w:r>
      <w:r w:rsidR="00B52CB7">
        <w:rPr>
          <w:bCs w:val="0"/>
          <w:noProof w:val="0"/>
          <w:sz w:val="22"/>
          <w:szCs w:val="22"/>
          <w:lang w:val="sr-Latn-RS"/>
        </w:rPr>
        <w:t>Svi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kvartalni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izveštaji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o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sprovedenim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javnim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nabavkama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(</w:t>
      </w:r>
      <w:r w:rsidR="00B52CB7">
        <w:rPr>
          <w:bCs w:val="0"/>
          <w:noProof w:val="0"/>
          <w:sz w:val="22"/>
          <w:szCs w:val="22"/>
          <w:lang w:val="sr-Latn-RS"/>
        </w:rPr>
        <w:t>obrazac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A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, </w:t>
      </w:r>
      <w:r w:rsidR="00B52CB7">
        <w:rPr>
          <w:bCs w:val="0"/>
          <w:noProof w:val="0"/>
          <w:sz w:val="22"/>
          <w:szCs w:val="22"/>
          <w:lang w:val="sr-Latn-RS"/>
        </w:rPr>
        <w:t>B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, </w:t>
      </w:r>
      <w:r w:rsidR="00B52CB7">
        <w:rPr>
          <w:bCs w:val="0"/>
          <w:noProof w:val="0"/>
          <w:sz w:val="22"/>
          <w:szCs w:val="22"/>
          <w:lang w:val="sr-Latn-RS"/>
        </w:rPr>
        <w:t>V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i</w:t>
      </w:r>
      <w:r w:rsidRPr="00DE6894">
        <w:rPr>
          <w:bCs w:val="0"/>
          <w:noProof w:val="0"/>
          <w:sz w:val="22"/>
          <w:szCs w:val="22"/>
          <w:lang w:val="sr-Latn-RS"/>
        </w:rPr>
        <w:t xml:space="preserve"> </w:t>
      </w:r>
      <w:r w:rsidR="00B52CB7">
        <w:rPr>
          <w:bCs w:val="0"/>
          <w:noProof w:val="0"/>
          <w:sz w:val="22"/>
          <w:szCs w:val="22"/>
          <w:lang w:val="sr-Latn-RS"/>
        </w:rPr>
        <w:t>G</w:t>
      </w:r>
      <w:r w:rsidRPr="00DE6894">
        <w:rPr>
          <w:bCs w:val="0"/>
          <w:noProof w:val="0"/>
          <w:sz w:val="22"/>
          <w:szCs w:val="22"/>
          <w:lang w:val="sr-Latn-RS"/>
        </w:rPr>
        <w:t>);</w:t>
      </w:r>
    </w:p>
    <w:p w:rsidR="00CF5A9C" w:rsidRPr="00DE6894" w:rsidRDefault="00CF5A9C" w:rsidP="00CF5A9C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DE6894">
        <w:rPr>
          <w:bCs w:val="0"/>
          <w:noProof w:val="0"/>
          <w:sz w:val="22"/>
          <w:szCs w:val="22"/>
          <w:lang w:val="sr-Latn-RS"/>
        </w:rPr>
        <w:t xml:space="preserve">- </w:t>
      </w:r>
      <w:r w:rsidR="00B52CB7">
        <w:rPr>
          <w:bCs w:val="0"/>
          <w:noProof w:val="0"/>
          <w:sz w:val="22"/>
          <w:szCs w:val="22"/>
          <w:lang w:val="sr-Cyrl-RS"/>
        </w:rPr>
        <w:t>Izveštaj</w:t>
      </w:r>
      <w:r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o</w:t>
      </w:r>
      <w:r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izvršenju</w:t>
      </w:r>
      <w:r w:rsidRPr="00DE6894">
        <w:rPr>
          <w:bCs w:val="0"/>
          <w:noProof w:val="0"/>
          <w:sz w:val="22"/>
          <w:szCs w:val="22"/>
          <w:lang w:val="sr-Cyrl-RS"/>
        </w:rPr>
        <w:t xml:space="preserve"> </w:t>
      </w:r>
      <w:r w:rsidR="00B52CB7">
        <w:rPr>
          <w:bCs w:val="0"/>
          <w:noProof w:val="0"/>
          <w:sz w:val="22"/>
          <w:szCs w:val="22"/>
          <w:lang w:val="sr-Cyrl-RS"/>
        </w:rPr>
        <w:t>plana</w:t>
      </w:r>
      <w:r w:rsidRPr="00DE6894">
        <w:rPr>
          <w:bCs w:val="0"/>
          <w:noProof w:val="0"/>
          <w:sz w:val="22"/>
          <w:szCs w:val="22"/>
          <w:lang w:val="sr-Cyrl-RS"/>
        </w:rPr>
        <w:t xml:space="preserve"> </w:t>
      </w:r>
    </w:p>
    <w:p w:rsidR="00504AF8" w:rsidRPr="00DE6894" w:rsidRDefault="00504AF8" w:rsidP="00504AF8">
      <w:pPr>
        <w:jc w:val="left"/>
        <w:rPr>
          <w:bCs w:val="0"/>
          <w:noProof w:val="0"/>
          <w:sz w:val="22"/>
          <w:szCs w:val="22"/>
          <w:lang w:val="sr-Latn-RS"/>
        </w:rPr>
      </w:pPr>
      <w:r w:rsidRPr="00DE6894">
        <w:rPr>
          <w:bCs w:val="0"/>
          <w:noProof w:val="0"/>
          <w:sz w:val="22"/>
          <w:szCs w:val="22"/>
          <w:lang w:val="sr-Latn-RS"/>
        </w:rPr>
        <w:t xml:space="preserve">                </w:t>
      </w:r>
    </w:p>
    <w:p w:rsidR="00504AF8" w:rsidRPr="00DE6894" w:rsidRDefault="00504AF8" w:rsidP="00504AF8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807B1A" w:rsidRPr="00DE6894" w:rsidRDefault="00B52CB7" w:rsidP="00504AF8">
      <w:pPr>
        <w:jc w:val="center"/>
        <w:rPr>
          <w:bCs w:val="0"/>
          <w:noProof w:val="0"/>
          <w:sz w:val="22"/>
          <w:szCs w:val="22"/>
          <w:lang w:val="sr-Latn-RS"/>
        </w:rPr>
      </w:pPr>
      <w:hyperlink r:id="rId50" w:history="1">
        <w:r w:rsidR="00504AF8" w:rsidRPr="00DE6894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504AF8" w:rsidRPr="00DE6894" w:rsidRDefault="00504AF8" w:rsidP="008C14B7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504AF8" w:rsidRPr="00DE6894" w:rsidRDefault="00504AF8" w:rsidP="00C9560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RS"/>
        </w:rPr>
      </w:pPr>
    </w:p>
    <w:p w:rsidR="009E74D7" w:rsidRPr="00DE6894" w:rsidRDefault="009E74D7" w:rsidP="009E74D7">
      <w:pPr>
        <w:ind w:left="540"/>
      </w:pPr>
      <w:bookmarkStart w:id="34" w:name="_Toc283805242"/>
    </w:p>
    <w:p w:rsidR="009E74D7" w:rsidRPr="00DE6894" w:rsidRDefault="009E74D7" w:rsidP="009E74D7">
      <w:pPr>
        <w:jc w:val="left"/>
        <w:rPr>
          <w:lang w:eastAsia="sr-Cyrl-RS"/>
        </w:rPr>
      </w:pPr>
    </w:p>
    <w:p w:rsidR="009E74D7" w:rsidRPr="00DE6894" w:rsidRDefault="009E74D7" w:rsidP="009E74D7">
      <w:pPr>
        <w:jc w:val="left"/>
        <w:rPr>
          <w:lang w:eastAsia="sr-Cyrl-RS"/>
        </w:rPr>
        <w:sectPr w:rsidR="009E74D7" w:rsidRPr="00DE6894" w:rsidSect="006B000C">
          <w:footerReference w:type="even" r:id="rId51"/>
          <w:footerReference w:type="default" r:id="rId5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DE6894" w:rsidRDefault="009E74D7" w:rsidP="009E74D7">
      <w:pPr>
        <w:jc w:val="left"/>
        <w:rPr>
          <w:lang w:eastAsia="sr-Cyrl-RS"/>
        </w:rPr>
      </w:pPr>
    </w:p>
    <w:p w:rsidR="00A438D0" w:rsidRPr="00DE6894" w:rsidRDefault="00AD7549" w:rsidP="00FA022E">
      <w:pPr>
        <w:pStyle w:val="StyleHeading1Naslov111ptUnderlineLeft63mm1"/>
        <w:rPr>
          <w:lang w:eastAsia="sr-Cyrl-RS"/>
        </w:rPr>
      </w:pPr>
      <w:bookmarkStart w:id="35" w:name="_Toc500491110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FA3F5E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15. </w:t>
      </w:r>
      <w:r w:rsidR="00B52CB7">
        <w:rPr>
          <w:lang w:eastAsia="sr-Cyrl-RS"/>
        </w:rPr>
        <w:t>PODACI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DRŽAVNOJ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POMOĆI</w:t>
      </w:r>
      <w:bookmarkEnd w:id="34"/>
      <w:bookmarkEnd w:id="35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DE6894" w:rsidRDefault="00B52CB7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DE6894">
        <w:rPr>
          <w:bCs w:val="0"/>
          <w:noProof w:val="0"/>
          <w:sz w:val="22"/>
          <w:szCs w:val="22"/>
          <w:lang w:val="ru-RU"/>
        </w:rPr>
        <w:t>.</w:t>
      </w:r>
    </w:p>
    <w:p w:rsidR="00683266" w:rsidRPr="00DE689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DE689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DE6894" w:rsidRDefault="00AD7549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00491111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640FB2" w:rsidRPr="00DE6894">
        <w:rPr>
          <w:lang w:eastAsia="sr-Cyrl-RS"/>
        </w:rPr>
        <w:t xml:space="preserve"> </w:t>
      </w:r>
      <w:r w:rsidR="00683266" w:rsidRPr="00DE6894">
        <w:rPr>
          <w:lang w:eastAsia="sr-Cyrl-RS"/>
        </w:rPr>
        <w:t xml:space="preserve">16. </w:t>
      </w:r>
      <w:r w:rsidR="00B52CB7">
        <w:rPr>
          <w:lang w:eastAsia="sr-Cyrl-RS"/>
        </w:rPr>
        <w:t>PODACI</w:t>
      </w:r>
      <w:r w:rsidR="00683266" w:rsidRPr="00DE6894">
        <w:rPr>
          <w:lang w:eastAsia="sr-Cyrl-RS"/>
        </w:rPr>
        <w:t xml:space="preserve"> </w:t>
      </w:r>
      <w:r w:rsidR="00B52CB7">
        <w:rPr>
          <w:lang w:eastAsia="sr-Cyrl-RS"/>
        </w:rPr>
        <w:t>O</w:t>
      </w:r>
      <w:r w:rsidR="00683266" w:rsidRPr="00DE6894">
        <w:rPr>
          <w:lang w:eastAsia="sr-Cyrl-RS"/>
        </w:rPr>
        <w:t xml:space="preserve"> </w:t>
      </w:r>
      <w:r w:rsidR="00B52CB7">
        <w:rPr>
          <w:lang w:eastAsia="sr-Cyrl-RS"/>
        </w:rPr>
        <w:t>ISPLAĆENIM</w:t>
      </w:r>
      <w:r w:rsidR="00683266" w:rsidRPr="00DE6894">
        <w:rPr>
          <w:lang w:eastAsia="sr-Cyrl-RS"/>
        </w:rPr>
        <w:t xml:space="preserve"> </w:t>
      </w:r>
      <w:r w:rsidR="00B52CB7">
        <w:rPr>
          <w:lang w:eastAsia="sr-Cyrl-RS"/>
        </w:rPr>
        <w:t>PLATAMA</w:t>
      </w:r>
      <w:r w:rsidR="00683266" w:rsidRPr="00DE6894">
        <w:rPr>
          <w:lang w:eastAsia="sr-Cyrl-RS"/>
        </w:rPr>
        <w:t xml:space="preserve">, </w:t>
      </w:r>
      <w:r w:rsidR="00B52CB7">
        <w:rPr>
          <w:lang w:eastAsia="sr-Cyrl-RS"/>
        </w:rPr>
        <w:t>ZARADAMA</w:t>
      </w:r>
      <w:r w:rsidR="00683266" w:rsidRPr="00DE6894">
        <w:rPr>
          <w:lang w:eastAsia="sr-Cyrl-RS"/>
        </w:rPr>
        <w:t xml:space="preserve"> </w:t>
      </w:r>
      <w:r w:rsidR="00B52CB7">
        <w:rPr>
          <w:lang w:eastAsia="sr-Cyrl-RS"/>
        </w:rPr>
        <w:t>I</w:t>
      </w:r>
      <w:r w:rsidR="00683266" w:rsidRPr="00DE6894">
        <w:rPr>
          <w:lang w:eastAsia="sr-Cyrl-RS"/>
        </w:rPr>
        <w:t xml:space="preserve"> </w:t>
      </w:r>
      <w:r w:rsidR="00B52CB7">
        <w:rPr>
          <w:lang w:eastAsia="sr-Cyrl-RS"/>
        </w:rPr>
        <w:t>DRUGIM</w:t>
      </w:r>
      <w:r w:rsidR="00683266" w:rsidRPr="00DE6894">
        <w:rPr>
          <w:lang w:eastAsia="sr-Cyrl-RS"/>
        </w:rPr>
        <w:t xml:space="preserve"> </w:t>
      </w:r>
      <w:r w:rsidR="00B52CB7">
        <w:rPr>
          <w:lang w:eastAsia="sr-Cyrl-RS"/>
        </w:rPr>
        <w:t>PRIMANјIMA</w:t>
      </w:r>
      <w:bookmarkEnd w:id="36"/>
      <w:bookmarkEnd w:id="37"/>
    </w:p>
    <w:p w:rsidR="00683266" w:rsidRPr="00DE6894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DE6894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DE689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DE6894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DE6894" w:rsidRDefault="00B52CB7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DE6894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DE6894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DE6894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oktobar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2017.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DE6894">
        <w:rPr>
          <w:b/>
          <w:bCs w:val="0"/>
          <w:noProof w:val="0"/>
          <w:sz w:val="22"/>
          <w:szCs w:val="22"/>
          <w:lang w:val="sr-Cyrl-RS"/>
        </w:rPr>
        <w:t>475</w:t>
      </w:r>
      <w:r w:rsidR="00BA5DD0" w:rsidRPr="00DE6894">
        <w:rPr>
          <w:b/>
          <w:bCs w:val="0"/>
          <w:noProof w:val="0"/>
          <w:sz w:val="22"/>
          <w:szCs w:val="22"/>
          <w:lang w:val="ru-RU"/>
        </w:rPr>
        <w:t>.743,45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DE6894">
        <w:rPr>
          <w:bCs w:val="0"/>
          <w:noProof w:val="0"/>
          <w:sz w:val="22"/>
          <w:szCs w:val="22"/>
          <w:lang w:val="ru-RU"/>
        </w:rPr>
        <w:t>.</w:t>
      </w:r>
    </w:p>
    <w:p w:rsidR="00BA5DD0" w:rsidRPr="00DE6894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DE6894" w:rsidRDefault="00B52CB7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DE6894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oktobar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2017.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 w:rsidR="00336997" w:rsidRPr="00DE6894">
        <w:rPr>
          <w:b/>
          <w:bCs w:val="0"/>
          <w:noProof w:val="0"/>
          <w:sz w:val="22"/>
          <w:szCs w:val="22"/>
          <w:lang w:val="sr-Cyrl-RS"/>
        </w:rPr>
        <w:t>8.962.860,43</w:t>
      </w:r>
      <w:r w:rsidR="00BA5DD0" w:rsidRPr="00DE6894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DE689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DE6894">
        <w:rPr>
          <w:bCs w:val="0"/>
          <w:noProof w:val="0"/>
          <w:sz w:val="22"/>
          <w:szCs w:val="22"/>
          <w:lang w:val="ru-RU"/>
        </w:rPr>
        <w:t>:</w:t>
      </w:r>
    </w:p>
    <w:p w:rsidR="001A3CC7" w:rsidRPr="00DE6894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E3470" w:rsidRPr="00DE6894" w:rsidTr="007E3470">
        <w:trPr>
          <w:jc w:val="center"/>
        </w:trPr>
        <w:tc>
          <w:tcPr>
            <w:tcW w:w="4248" w:type="dxa"/>
          </w:tcPr>
          <w:p w:rsidR="007E3470" w:rsidRPr="00DE6894" w:rsidRDefault="00B52CB7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DE6894" w:rsidRDefault="00B52CB7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DE6894" w:rsidRDefault="00B52CB7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DE6894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B52CB7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DE6894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D34950" w:rsidRPr="00DE6894" w:rsidTr="007E3470">
        <w:trPr>
          <w:jc w:val="center"/>
        </w:trPr>
        <w:tc>
          <w:tcPr>
            <w:tcW w:w="4248" w:type="dxa"/>
          </w:tcPr>
          <w:p w:rsidR="00D34950" w:rsidRPr="00DE6894" w:rsidRDefault="00B52CB7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DE6894" w:rsidRDefault="00D3495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DE6894" w:rsidRDefault="00D3495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578.596,48</w:t>
            </w:r>
          </w:p>
        </w:tc>
      </w:tr>
      <w:tr w:rsidR="00102342" w:rsidRPr="00DE6894" w:rsidTr="007E3470">
        <w:trPr>
          <w:jc w:val="center"/>
        </w:trPr>
        <w:tc>
          <w:tcPr>
            <w:tcW w:w="4248" w:type="dxa"/>
          </w:tcPr>
          <w:p w:rsidR="00102342" w:rsidRPr="00DE6894" w:rsidRDefault="00B52CB7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DE6894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DE689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102342" w:rsidRPr="00DE6894" w:rsidRDefault="00102342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Latn-RS"/>
              </w:rPr>
              <w:t>1.077.667,86</w:t>
            </w:r>
          </w:p>
        </w:tc>
      </w:tr>
      <w:tr w:rsidR="00102342" w:rsidRPr="00DE6894" w:rsidTr="007E3470">
        <w:trPr>
          <w:jc w:val="center"/>
        </w:trPr>
        <w:tc>
          <w:tcPr>
            <w:tcW w:w="4248" w:type="dxa"/>
          </w:tcPr>
          <w:p w:rsidR="00102342" w:rsidRPr="00DE6894" w:rsidRDefault="00B52CB7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DE689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2623" w:type="dxa"/>
          </w:tcPr>
          <w:p w:rsidR="00102342" w:rsidRPr="00DE6894" w:rsidRDefault="00102342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1.142.062,68</w:t>
            </w:r>
          </w:p>
        </w:tc>
      </w:tr>
      <w:tr w:rsidR="00102342" w:rsidRPr="00DE6894" w:rsidTr="007E3470">
        <w:trPr>
          <w:jc w:val="center"/>
        </w:trPr>
        <w:tc>
          <w:tcPr>
            <w:tcW w:w="4248" w:type="dxa"/>
          </w:tcPr>
          <w:p w:rsidR="00102342" w:rsidRPr="00DE6894" w:rsidRDefault="00B52CB7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DE689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23" w:type="dxa"/>
          </w:tcPr>
          <w:p w:rsidR="00102342" w:rsidRPr="00DE6894" w:rsidRDefault="00102342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Latn-RS"/>
              </w:rPr>
              <w:t>169.987,80</w:t>
            </w:r>
          </w:p>
        </w:tc>
      </w:tr>
      <w:tr w:rsidR="00102342" w:rsidRPr="00DE6894" w:rsidTr="007E3470">
        <w:trPr>
          <w:jc w:val="center"/>
        </w:trPr>
        <w:tc>
          <w:tcPr>
            <w:tcW w:w="4248" w:type="dxa"/>
          </w:tcPr>
          <w:p w:rsidR="00102342" w:rsidRPr="00DE6894" w:rsidRDefault="00B52CB7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DE689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DE6894" w:rsidRDefault="00102342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234.519,34</w:t>
            </w:r>
          </w:p>
        </w:tc>
      </w:tr>
      <w:tr w:rsidR="00102342" w:rsidRPr="00DE6894" w:rsidTr="007E3470">
        <w:trPr>
          <w:jc w:val="center"/>
        </w:trPr>
        <w:tc>
          <w:tcPr>
            <w:tcW w:w="4248" w:type="dxa"/>
          </w:tcPr>
          <w:p w:rsidR="00102342" w:rsidRPr="00DE6894" w:rsidRDefault="00B52CB7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DE689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102342" w:rsidRPr="00DE6894" w:rsidRDefault="00102342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198.493,79</w:t>
            </w:r>
          </w:p>
        </w:tc>
      </w:tr>
      <w:tr w:rsidR="00102342" w:rsidRPr="00DE6894" w:rsidTr="007E3470">
        <w:trPr>
          <w:jc w:val="center"/>
        </w:trPr>
        <w:tc>
          <w:tcPr>
            <w:tcW w:w="4248" w:type="dxa"/>
          </w:tcPr>
          <w:p w:rsidR="00102342" w:rsidRPr="00DE6894" w:rsidRDefault="00B52CB7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DE689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Pr="00DE6894">
              <w:rPr>
                <w:bCs w:val="0"/>
                <w:noProof w:val="0"/>
                <w:sz w:val="22"/>
                <w:szCs w:val="22"/>
                <w:lang w:val="sr-Latn-RS"/>
              </w:rPr>
              <w:t>4</w:t>
            </w:r>
          </w:p>
        </w:tc>
        <w:tc>
          <w:tcPr>
            <w:tcW w:w="2623" w:type="dxa"/>
          </w:tcPr>
          <w:p w:rsidR="00102342" w:rsidRPr="00DE6894" w:rsidRDefault="00102342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Latn-RS"/>
              </w:rPr>
              <w:t>668.671,76</w:t>
            </w:r>
          </w:p>
        </w:tc>
      </w:tr>
      <w:tr w:rsidR="00102342" w:rsidRPr="00DE6894" w:rsidTr="007E3470">
        <w:trPr>
          <w:jc w:val="center"/>
        </w:trPr>
        <w:tc>
          <w:tcPr>
            <w:tcW w:w="4248" w:type="dxa"/>
          </w:tcPr>
          <w:p w:rsidR="00102342" w:rsidRPr="00DE6894" w:rsidRDefault="00B52CB7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DE689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DE6894" w:rsidRDefault="00102342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29.782,04</w:t>
            </w:r>
          </w:p>
        </w:tc>
      </w:tr>
      <w:tr w:rsidR="00072640" w:rsidRPr="00DE6894" w:rsidTr="007E3470">
        <w:trPr>
          <w:jc w:val="center"/>
        </w:trPr>
        <w:tc>
          <w:tcPr>
            <w:tcW w:w="4248" w:type="dxa"/>
          </w:tcPr>
          <w:p w:rsidR="00072640" w:rsidRPr="00DE6894" w:rsidRDefault="00B52CB7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DE6894" w:rsidRDefault="00336997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152</w:t>
            </w:r>
          </w:p>
        </w:tc>
        <w:tc>
          <w:tcPr>
            <w:tcW w:w="2623" w:type="dxa"/>
          </w:tcPr>
          <w:p w:rsidR="00072640" w:rsidRPr="00DE6894" w:rsidRDefault="0033699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3.987.207,44</w:t>
            </w:r>
          </w:p>
        </w:tc>
      </w:tr>
      <w:tr w:rsidR="00072640" w:rsidRPr="00DE6894" w:rsidTr="007E3470">
        <w:trPr>
          <w:jc w:val="center"/>
        </w:trPr>
        <w:tc>
          <w:tcPr>
            <w:tcW w:w="4248" w:type="dxa"/>
          </w:tcPr>
          <w:p w:rsidR="00072640" w:rsidRPr="00DE6894" w:rsidRDefault="00B52CB7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DE6894" w:rsidRDefault="00336997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ru-RU"/>
              </w:rPr>
              <w:t>47</w:t>
            </w:r>
          </w:p>
        </w:tc>
        <w:tc>
          <w:tcPr>
            <w:tcW w:w="2623" w:type="dxa"/>
          </w:tcPr>
          <w:p w:rsidR="00072640" w:rsidRPr="00DE6894" w:rsidRDefault="0033699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875.871,24</w:t>
            </w:r>
          </w:p>
        </w:tc>
      </w:tr>
      <w:tr w:rsidR="00072640" w:rsidRPr="00DE6894" w:rsidTr="007E3470">
        <w:trPr>
          <w:jc w:val="center"/>
        </w:trPr>
        <w:tc>
          <w:tcPr>
            <w:tcW w:w="4248" w:type="dxa"/>
          </w:tcPr>
          <w:p w:rsidR="00072640" w:rsidRPr="00DE6894" w:rsidRDefault="00B52CB7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DE6894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DE6894" w:rsidRDefault="0007264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Latn-RS"/>
              </w:rPr>
              <w:t>28</w:t>
            </w:r>
            <w:r w:rsidR="00336997" w:rsidRPr="00DE6894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072640" w:rsidRPr="00DE6894" w:rsidRDefault="00336997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E6894">
              <w:rPr>
                <w:bCs w:val="0"/>
                <w:noProof w:val="0"/>
                <w:sz w:val="22"/>
                <w:szCs w:val="22"/>
                <w:lang w:val="sr-Cyrl-RS"/>
              </w:rPr>
              <w:t>8.962.860,43</w:t>
            </w:r>
          </w:p>
        </w:tc>
      </w:tr>
    </w:tbl>
    <w:p w:rsidR="00793C81" w:rsidRPr="00DE6894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DE6894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DE6894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E6894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DE689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DE6894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E6894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DE6894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B52CB7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DE689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DE6894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F873F1" w:rsidRPr="00DE6894">
        <w:rPr>
          <w:bCs w:val="0"/>
          <w:noProof w:val="0"/>
          <w:sz w:val="22"/>
          <w:szCs w:val="22"/>
          <w:u w:val="single"/>
          <w:lang w:val="en-US"/>
        </w:rPr>
        <w:t>6</w:t>
      </w:r>
      <w:r w:rsidR="00907DA7" w:rsidRPr="00DE6894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DE6894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560"/>
        <w:gridCol w:w="1701"/>
        <w:gridCol w:w="1559"/>
        <w:gridCol w:w="1559"/>
        <w:gridCol w:w="1559"/>
        <w:gridCol w:w="1701"/>
        <w:gridCol w:w="1276"/>
      </w:tblGrid>
      <w:tr w:rsidR="00F873F1" w:rsidRPr="00DE6894" w:rsidTr="004431B5">
        <w:trPr>
          <w:trHeight w:val="13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DE6894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DE6894" w:rsidRDefault="00B52CB7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F873F1" w:rsidRPr="00DE6894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DE6894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F873F1" w:rsidRPr="00DE6894" w:rsidRDefault="00F873F1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B52CB7" w:rsidP="00F873F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F873F1" w:rsidRPr="00DE689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F873F1" w:rsidRPr="00DE6894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73F1" w:rsidRPr="00DE6894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Slobodan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Begojev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99.112</w:t>
            </w:r>
            <w:r w:rsidRPr="00DE6894">
              <w:rPr>
                <w:bCs w:val="0"/>
                <w:noProof w:val="0"/>
                <w:sz w:val="18"/>
                <w:szCs w:val="18"/>
              </w:rPr>
              <w:t>,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73F1" w:rsidRPr="00DE6894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73F1" w:rsidRPr="00DE6894" w:rsidTr="004431B5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8.372,08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73F1" w:rsidRPr="00DE6894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68.445,67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73F1" w:rsidRPr="00DE6894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5.817,08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F873F1" w:rsidRPr="00DE6894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F873F1" w:rsidRPr="00DE6894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12</w:t>
            </w:r>
            <w:r w:rsidRPr="00DE6894">
              <w:rPr>
                <w:bCs w:val="0"/>
                <w:noProof w:val="0"/>
                <w:sz w:val="18"/>
                <w:szCs w:val="18"/>
              </w:rPr>
              <w:t>.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187</w:t>
            </w:r>
            <w:r w:rsidRPr="00DE6894">
              <w:rPr>
                <w:bCs w:val="0"/>
                <w:noProof w:val="0"/>
                <w:sz w:val="18"/>
                <w:szCs w:val="18"/>
              </w:rPr>
              <w:t>.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173,68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>252.244,00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>1.150.536,11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>705.782,00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370</w:t>
            </w:r>
            <w:r w:rsidRPr="00DE6894">
              <w:rPr>
                <w:bCs w:val="0"/>
                <w:noProof w:val="0"/>
                <w:sz w:val="18"/>
                <w:szCs w:val="18"/>
                <w:lang w:val="sr-Latn-CS"/>
              </w:rPr>
              <w:t>.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946</w:t>
            </w:r>
            <w:r w:rsidRPr="00DE6894">
              <w:rPr>
                <w:bCs w:val="0"/>
                <w:noProof w:val="0"/>
                <w:sz w:val="18"/>
                <w:szCs w:val="18"/>
                <w:lang w:val="sr-Latn-CS"/>
              </w:rPr>
              <w:t>,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2.371</w:t>
            </w:r>
            <w:r w:rsidRPr="00DE6894">
              <w:rPr>
                <w:bCs w:val="0"/>
                <w:noProof w:val="0"/>
                <w:sz w:val="18"/>
                <w:szCs w:val="18"/>
              </w:rPr>
              <w:t>.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596</w:t>
            </w:r>
            <w:r w:rsidRPr="00DE6894">
              <w:rPr>
                <w:bCs w:val="0"/>
                <w:noProof w:val="0"/>
                <w:sz w:val="18"/>
                <w:szCs w:val="18"/>
              </w:rPr>
              <w:t>,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5.954.751</w:t>
            </w:r>
            <w:r w:rsidRPr="00DE6894">
              <w:rPr>
                <w:bCs w:val="0"/>
                <w:noProof w:val="0"/>
                <w:sz w:val="18"/>
                <w:szCs w:val="18"/>
              </w:rPr>
              <w:t>,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DE6894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21.677</w:t>
            </w:r>
            <w:r w:rsidRPr="00DE6894">
              <w:rPr>
                <w:bCs w:val="0"/>
                <w:noProof w:val="0"/>
                <w:sz w:val="18"/>
                <w:szCs w:val="18"/>
                <w:lang w:val="sr-Latn-CS"/>
              </w:rPr>
              <w:t>,</w:t>
            </w: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57</w:t>
            </w:r>
          </w:p>
        </w:tc>
      </w:tr>
    </w:tbl>
    <w:p w:rsidR="00683266" w:rsidRPr="00DE6894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DE6894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E6894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DE6894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DE6894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B52CB7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DE689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B52CB7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DE6894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F873F1" w:rsidRPr="00DE6894">
        <w:rPr>
          <w:bCs w:val="0"/>
          <w:noProof w:val="0"/>
          <w:sz w:val="22"/>
          <w:szCs w:val="22"/>
          <w:u w:val="single"/>
          <w:lang w:val="en-US"/>
        </w:rPr>
        <w:t>7</w:t>
      </w:r>
      <w:r w:rsidRPr="00DE6894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DE6894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4431B5" w:rsidRPr="00DE6894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DE689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DE689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DE6894" w:rsidRDefault="00B52CB7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DE689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DE689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B52CB7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DE6894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B52CB7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DE689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B52CB7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B52CB7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DE689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4431B5" w:rsidRPr="00DE6894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 w:rsidP="00987D41">
            <w:pPr>
              <w:jc w:val="right"/>
              <w:rPr>
                <w:bCs w:val="0"/>
                <w:strike/>
                <w:noProof w:val="0"/>
                <w:color w:val="FF000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431B5" w:rsidRPr="00DE689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336997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  <w:p w:rsidR="004431B5" w:rsidRPr="00DE689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33699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431B5" w:rsidRPr="00DE689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336997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17.981,44</w:t>
            </w:r>
          </w:p>
          <w:p w:rsidR="004431B5" w:rsidRPr="00DE689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431B5" w:rsidRPr="00DE6894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336997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139.618,80</w:t>
            </w:r>
          </w:p>
          <w:p w:rsidR="004431B5" w:rsidRPr="00DE689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431B5" w:rsidRPr="00DE689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336997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16.892,48</w:t>
            </w:r>
          </w:p>
          <w:p w:rsidR="004431B5" w:rsidRPr="00DE689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33699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Latn-RS"/>
              </w:rPr>
              <w:t>2.999,36</w:t>
            </w:r>
          </w:p>
        </w:tc>
      </w:tr>
      <w:tr w:rsidR="004431B5" w:rsidRPr="00DE689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B52CB7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DE6894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336997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9.074.132,52</w:t>
            </w:r>
          </w:p>
          <w:p w:rsidR="004431B5" w:rsidRPr="00DE689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Latn-RS"/>
              </w:rPr>
              <w:t>388.318,00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33699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648.809,00</w:t>
            </w:r>
          </w:p>
          <w:p w:rsidR="004431B5" w:rsidRPr="00DE689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33699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126.697,40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33699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1.629.663,00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33699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3.476.977,00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E6894" w:rsidRDefault="00336997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E6894">
              <w:rPr>
                <w:bCs w:val="0"/>
                <w:noProof w:val="0"/>
                <w:sz w:val="18"/>
                <w:szCs w:val="18"/>
                <w:lang w:val="sr-Cyrl-RS"/>
              </w:rPr>
              <w:t>9.074,82</w:t>
            </w:r>
          </w:p>
        </w:tc>
      </w:tr>
    </w:tbl>
    <w:p w:rsidR="001A3CC7" w:rsidRPr="00DE6894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DE6894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DE6894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DE6894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DE6894" w:rsidRDefault="008C6F80" w:rsidP="008C6F80"/>
    <w:p w:rsidR="00273853" w:rsidRPr="00DE6894" w:rsidRDefault="00AD7549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00491112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273853" w:rsidRPr="00DE6894">
        <w:rPr>
          <w:lang w:eastAsia="sr-Cyrl-RS"/>
        </w:rPr>
        <w:t xml:space="preserve"> 17. </w:t>
      </w:r>
      <w:r w:rsidR="00B52CB7">
        <w:rPr>
          <w:lang w:eastAsia="sr-Cyrl-RS"/>
        </w:rPr>
        <w:t>PODACI</w:t>
      </w:r>
      <w:r w:rsidR="00273853" w:rsidRPr="00DE6894">
        <w:rPr>
          <w:lang w:eastAsia="sr-Cyrl-RS"/>
        </w:rPr>
        <w:t xml:space="preserve"> </w:t>
      </w:r>
      <w:r w:rsidR="00B52CB7">
        <w:rPr>
          <w:lang w:eastAsia="sr-Cyrl-RS"/>
        </w:rPr>
        <w:t>O</w:t>
      </w:r>
      <w:r w:rsidR="00273853" w:rsidRPr="00DE6894">
        <w:rPr>
          <w:lang w:eastAsia="sr-Cyrl-RS"/>
        </w:rPr>
        <w:t xml:space="preserve"> </w:t>
      </w:r>
      <w:r w:rsidR="00B52CB7">
        <w:rPr>
          <w:lang w:eastAsia="sr-Cyrl-RS"/>
        </w:rPr>
        <w:t>SREDSTVIMA</w:t>
      </w:r>
      <w:r w:rsidR="00273853" w:rsidRPr="00DE6894">
        <w:rPr>
          <w:lang w:eastAsia="sr-Cyrl-RS"/>
        </w:rPr>
        <w:t xml:space="preserve"> </w:t>
      </w:r>
      <w:r w:rsidR="00B52CB7">
        <w:rPr>
          <w:lang w:eastAsia="sr-Cyrl-RS"/>
        </w:rPr>
        <w:t>RADA</w:t>
      </w:r>
      <w:bookmarkEnd w:id="38"/>
      <w:bookmarkEnd w:id="39"/>
      <w:bookmarkEnd w:id="40"/>
    </w:p>
    <w:p w:rsidR="00273853" w:rsidRPr="00DE6894" w:rsidRDefault="00273853" w:rsidP="00273853">
      <w:pPr>
        <w:jc w:val="center"/>
        <w:rPr>
          <w:sz w:val="22"/>
          <w:szCs w:val="22"/>
        </w:rPr>
      </w:pPr>
    </w:p>
    <w:p w:rsidR="00273853" w:rsidRPr="00DE6894" w:rsidRDefault="00273853" w:rsidP="00273853">
      <w:pPr>
        <w:jc w:val="center"/>
        <w:rPr>
          <w:sz w:val="22"/>
          <w:szCs w:val="22"/>
        </w:rPr>
      </w:pPr>
    </w:p>
    <w:p w:rsidR="00273853" w:rsidRPr="00DE6894" w:rsidRDefault="00B52CB7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DE6894">
        <w:rPr>
          <w:rFonts w:cs="Times New Roman"/>
          <w:sz w:val="22"/>
          <w:szCs w:val="22"/>
        </w:rPr>
        <w:t xml:space="preserve"> </w:t>
      </w:r>
    </w:p>
    <w:p w:rsidR="00F65886" w:rsidRPr="00DE6894" w:rsidRDefault="00B52CB7" w:rsidP="00273853">
      <w:pPr>
        <w:jc w:val="center"/>
        <w:rPr>
          <w:rFonts w:cs="Times New Roman"/>
          <w:sz w:val="22"/>
          <w:szCs w:val="22"/>
          <w:lang w:val="sr-Latn-CS"/>
        </w:rPr>
      </w:pPr>
      <w:r>
        <w:rPr>
          <w:rFonts w:cs="Times New Roman"/>
          <w:sz w:val="22"/>
          <w:szCs w:val="22"/>
        </w:rPr>
        <w:t>NA</w:t>
      </w:r>
      <w:r w:rsidR="00273853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DE6894">
        <w:rPr>
          <w:rFonts w:cs="Times New Roman"/>
          <w:sz w:val="22"/>
          <w:szCs w:val="22"/>
        </w:rPr>
        <w:t xml:space="preserve"> </w:t>
      </w:r>
      <w:r w:rsidR="00E05761" w:rsidRPr="00DE6894">
        <w:rPr>
          <w:rFonts w:cs="Times New Roman"/>
          <w:sz w:val="22"/>
          <w:szCs w:val="22"/>
        </w:rPr>
        <w:t>31.12.201</w:t>
      </w:r>
      <w:r w:rsidR="00E05761" w:rsidRPr="00DE6894">
        <w:rPr>
          <w:rFonts w:cs="Times New Roman"/>
          <w:sz w:val="22"/>
          <w:szCs w:val="22"/>
          <w:lang w:val="sr-Latn-RS"/>
        </w:rPr>
        <w:t>6</w:t>
      </w:r>
      <w:r w:rsidR="00F93AEA" w:rsidRPr="00DE6894">
        <w:rPr>
          <w:rFonts w:cs="Times New Roman"/>
          <w:sz w:val="22"/>
          <w:szCs w:val="22"/>
        </w:rPr>
        <w:t>.</w:t>
      </w:r>
      <w:r w:rsidR="004639E7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DE6894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273853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DE6894" w:rsidRDefault="00B52CB7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DE689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DE689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DE6894" w:rsidRDefault="00B52CB7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DE6894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DE6894" w:rsidRDefault="00B52CB7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DE6894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DE6894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Latn-RS"/>
              </w:rPr>
              <w:t>508.664,98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</w:rPr>
              <w:t>8</w:t>
            </w:r>
            <w:r w:rsidRPr="00DE6894">
              <w:rPr>
                <w:rFonts w:cs="Times New Roman"/>
                <w:sz w:val="22"/>
                <w:szCs w:val="22"/>
                <w:lang w:val="sr-Cyrl-RS"/>
              </w:rPr>
              <w:t>8</w:t>
            </w:r>
            <w:r w:rsidRPr="00DE6894">
              <w:rPr>
                <w:rFonts w:cs="Times New Roman"/>
                <w:sz w:val="22"/>
                <w:szCs w:val="22"/>
                <w:lang w:val="sr-Latn-RS"/>
              </w:rPr>
              <w:t>1.778.971,52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</w:rPr>
              <w:t>2</w:t>
            </w:r>
            <w:r w:rsidRPr="00DE6894">
              <w:rPr>
                <w:rFonts w:cs="Times New Roman"/>
                <w:sz w:val="22"/>
                <w:szCs w:val="22"/>
                <w:lang w:val="sr-Cyrl-RS"/>
              </w:rPr>
              <w:t>1</w:t>
            </w:r>
            <w:r w:rsidRPr="00DE6894">
              <w:rPr>
                <w:rFonts w:cs="Times New Roman"/>
                <w:sz w:val="22"/>
                <w:szCs w:val="22"/>
                <w:lang w:val="sr-Latn-RS"/>
              </w:rPr>
              <w:t>3.906.092,54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Latn-RS"/>
              </w:rPr>
              <w:t>37.792.586,21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Latn-RS"/>
              </w:rPr>
              <w:t>97.557.879,33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DE6894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DE6894" w:rsidRDefault="00B52CB7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Latn-RS"/>
              </w:rPr>
              <w:t>3.383.915,26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Cyrl-RS"/>
              </w:rPr>
              <w:t>5</w:t>
            </w:r>
            <w:r w:rsidRPr="00DE6894">
              <w:rPr>
                <w:rFonts w:cs="Times New Roman"/>
                <w:sz w:val="22"/>
                <w:szCs w:val="22"/>
              </w:rPr>
              <w:t>.</w:t>
            </w:r>
            <w:r w:rsidRPr="00DE6894">
              <w:rPr>
                <w:rFonts w:cs="Times New Roman"/>
                <w:sz w:val="22"/>
                <w:szCs w:val="22"/>
                <w:lang w:val="sr-Latn-RS"/>
              </w:rPr>
              <w:t>237.142,21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E6894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DE689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DE689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DE689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Cyrl-RS"/>
              </w:rPr>
              <w:t>2</w:t>
            </w:r>
            <w:r w:rsidRPr="00DE6894">
              <w:rPr>
                <w:rFonts w:cs="Times New Roman"/>
                <w:sz w:val="22"/>
                <w:szCs w:val="22"/>
                <w:lang w:val="sr-Latn-RS"/>
              </w:rPr>
              <w:t>0.704.320,00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Latn-RS"/>
              </w:rPr>
              <w:t>9.498.008,99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</w:rPr>
              <w:t>37.</w:t>
            </w:r>
            <w:r w:rsidRPr="00DE6894">
              <w:rPr>
                <w:rFonts w:cs="Times New Roman"/>
                <w:sz w:val="22"/>
                <w:szCs w:val="22"/>
                <w:lang w:val="sr-Latn-RS"/>
              </w:rPr>
              <w:t>417.708,22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E68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DE689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Latn-RS"/>
              </w:rPr>
              <w:t>9.919.841,26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DE68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DE6894" w:rsidRDefault="00B52CB7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DE689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DE689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E6894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E05761" w:rsidRPr="00DE689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E6894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DE6894" w:rsidRDefault="00B52CB7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DE6894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DE6894" w:rsidRDefault="00E05761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DE6894">
              <w:rPr>
                <w:rFonts w:cs="Times New Roman"/>
                <w:b/>
                <w:sz w:val="22"/>
                <w:szCs w:val="22"/>
              </w:rPr>
              <w:t>1.</w:t>
            </w:r>
            <w:r w:rsidRPr="00DE6894">
              <w:rPr>
                <w:rFonts w:cs="Times New Roman"/>
                <w:b/>
                <w:sz w:val="22"/>
                <w:szCs w:val="22"/>
                <w:lang w:val="sr-Cyrl-RS"/>
              </w:rPr>
              <w:t>453.919.151,72</w:t>
            </w:r>
          </w:p>
        </w:tc>
      </w:tr>
    </w:tbl>
    <w:p w:rsidR="00DC65A1" w:rsidRPr="00DE6894" w:rsidRDefault="00DC65A1" w:rsidP="006C1944">
      <w:pPr>
        <w:jc w:val="left"/>
        <w:rPr>
          <w:bCs w:val="0"/>
          <w:noProof w:val="0"/>
          <w:sz w:val="22"/>
          <w:szCs w:val="22"/>
          <w:lang w:val="en-US"/>
        </w:rPr>
      </w:pPr>
      <w:bookmarkStart w:id="41" w:name="_Toc283805245"/>
    </w:p>
    <w:p w:rsidR="008C14B7" w:rsidRPr="00DE6894" w:rsidRDefault="00AD7549" w:rsidP="00FA022E">
      <w:pPr>
        <w:pStyle w:val="StyleHeading1Naslov111ptUnderlineLeft63mm1"/>
        <w:rPr>
          <w:lang w:eastAsia="sr-Cyrl-RS"/>
        </w:rPr>
      </w:pPr>
      <w:bookmarkStart w:id="42" w:name="_Toc500491113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A503A3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18. </w:t>
      </w:r>
      <w:r w:rsidR="00B52CB7">
        <w:rPr>
          <w:lang w:eastAsia="sr-Cyrl-RS"/>
        </w:rPr>
        <w:t>ČUVANјE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NOSAČA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INFORMACIJA</w:t>
      </w:r>
      <w:bookmarkEnd w:id="41"/>
      <w:bookmarkEnd w:id="42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DE6894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Nosači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raspolaže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Uprava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nastalih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njenom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ili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vezi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njenim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radom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čuvaju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</w:t>
      </w:r>
      <w:r w:rsidRPr="00DE6894">
        <w:rPr>
          <w:sz w:val="22"/>
          <w:szCs w:val="22"/>
        </w:rPr>
        <w:t>:</w:t>
      </w:r>
    </w:p>
    <w:p w:rsidR="002F68BA" w:rsidRPr="00DE6894" w:rsidRDefault="00B52CB7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DE6894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DE6894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DE6894">
        <w:rPr>
          <w:sz w:val="22"/>
          <w:szCs w:val="22"/>
        </w:rPr>
        <w:t>,</w:t>
      </w:r>
      <w:r w:rsidR="0072348B" w:rsidRPr="00DE6894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DE6894">
        <w:rPr>
          <w:sz w:val="22"/>
          <w:szCs w:val="22"/>
        </w:rPr>
        <w:t>)</w:t>
      </w:r>
    </w:p>
    <w:p w:rsidR="002F68BA" w:rsidRPr="00DE6894" w:rsidRDefault="00B52CB7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DE6894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DE6894">
        <w:rPr>
          <w:sz w:val="22"/>
          <w:szCs w:val="22"/>
        </w:rPr>
        <w:t xml:space="preserve"> </w:t>
      </w:r>
      <w:r w:rsidR="00465941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DE6894">
        <w:rPr>
          <w:sz w:val="22"/>
          <w:szCs w:val="22"/>
        </w:rPr>
        <w:t>,</w:t>
      </w:r>
    </w:p>
    <w:p w:rsidR="002F68BA" w:rsidRPr="00DE6894" w:rsidRDefault="00B52CB7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DE6894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DE6894">
        <w:rPr>
          <w:sz w:val="22"/>
          <w:szCs w:val="22"/>
        </w:rPr>
        <w:t>,</w:t>
      </w:r>
    </w:p>
    <w:p w:rsidR="00F65886" w:rsidRPr="00DE6894" w:rsidRDefault="00B52CB7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DE689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DE6894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DE6894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DE6894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DE6894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DE6894">
        <w:rPr>
          <w:sz w:val="22"/>
          <w:szCs w:val="22"/>
        </w:rPr>
        <w:t xml:space="preserve">. </w:t>
      </w:r>
    </w:p>
    <w:p w:rsidR="008C6F80" w:rsidRPr="00DE6894" w:rsidRDefault="00B52CB7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DE6894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DE689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DE6894">
        <w:rPr>
          <w:bCs w:val="0"/>
          <w:sz w:val="22"/>
          <w:szCs w:val="22"/>
        </w:rPr>
        <w:t>.</w:t>
      </w:r>
      <w:r w:rsidR="008C6F80" w:rsidRPr="00DE6894">
        <w:rPr>
          <w:rFonts w:cs="Times New Roman"/>
          <w:sz w:val="22"/>
          <w:szCs w:val="22"/>
        </w:rPr>
        <w:t xml:space="preserve"> </w:t>
      </w:r>
    </w:p>
    <w:p w:rsidR="00A438D0" w:rsidRPr="00DE6894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AD7549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00491114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A503A3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19. </w:t>
      </w:r>
      <w:r w:rsidR="00B52CB7">
        <w:rPr>
          <w:lang w:eastAsia="sr-Cyrl-RS"/>
        </w:rPr>
        <w:t>VRSTE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INFORMACIJA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U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POSEDU</w:t>
      </w:r>
      <w:bookmarkEnd w:id="43"/>
      <w:bookmarkEnd w:id="44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2844DA" w:rsidRPr="00DE6894" w:rsidRDefault="002844DA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DE6894" w:rsidRDefault="00B52CB7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DE6894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DE6894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DE6894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DE6894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DE689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DE6894">
        <w:rPr>
          <w:rFonts w:cs="Times New Roman"/>
          <w:sz w:val="22"/>
          <w:szCs w:val="22"/>
        </w:rPr>
        <w:t>.</w:t>
      </w:r>
    </w:p>
    <w:p w:rsidR="000B24DB" w:rsidRPr="00DE6894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E6894" w:rsidRDefault="00AD7549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00491115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A503A3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20. </w:t>
      </w:r>
      <w:r w:rsidR="00B52CB7">
        <w:rPr>
          <w:lang w:eastAsia="sr-Cyrl-RS"/>
        </w:rPr>
        <w:t>VRSTE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INFORMACIJA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KOJIMA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DRŽAVNI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ORGAN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OMOGUĆAVA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PRISTUP</w:t>
      </w:r>
      <w:bookmarkEnd w:id="45"/>
      <w:bookmarkEnd w:id="46"/>
    </w:p>
    <w:p w:rsidR="00A438D0" w:rsidRPr="00DE689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DE6894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DE6894" w:rsidRDefault="00B52CB7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DE6894">
        <w:rPr>
          <w:rFonts w:ascii="Verdana" w:hAnsi="Verdana" w:cs="Times New Roman"/>
          <w:sz w:val="22"/>
          <w:szCs w:val="22"/>
        </w:rPr>
        <w:t>.</w:t>
      </w:r>
    </w:p>
    <w:p w:rsidR="00FE4C98" w:rsidRPr="00DE6894" w:rsidRDefault="00B52CB7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DE6894">
        <w:rPr>
          <w:rFonts w:ascii="Verdana" w:hAnsi="Verdana" w:cs="Times New Roman"/>
          <w:sz w:val="22"/>
          <w:szCs w:val="22"/>
        </w:rPr>
        <w:t>.</w:t>
      </w:r>
    </w:p>
    <w:p w:rsidR="00FE4C98" w:rsidRPr="00DE6894" w:rsidRDefault="00B52CB7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 w:rsidR="00272B75" w:rsidRPr="00DE6894">
        <w:rPr>
          <w:rFonts w:ascii="Verdana" w:hAnsi="Verdana" w:cs="Times New Roman"/>
          <w:sz w:val="22"/>
          <w:szCs w:val="22"/>
        </w:rPr>
        <w:t>web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DE6894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DE6894">
        <w:rPr>
          <w:rFonts w:ascii="Verdana" w:hAnsi="Verdana" w:cs="Times New Roman"/>
          <w:sz w:val="22"/>
          <w:szCs w:val="22"/>
        </w:rPr>
        <w:t>.</w:t>
      </w:r>
    </w:p>
    <w:p w:rsidR="00720B0A" w:rsidRPr="00DE6894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720B0A" w:rsidRPr="00DE6894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DE6894" w:rsidRDefault="00AD7549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00491116"/>
      <w:r>
        <w:rPr>
          <w:lang w:eastAsia="sr-Cyrl-RS"/>
        </w:rPr>
        <w:t>POGLAVL</w:t>
      </w:r>
      <w:r>
        <w:rPr>
          <w:lang w:val="sr-Latn-RS" w:eastAsia="sr-Cyrl-RS"/>
        </w:rPr>
        <w:t>J</w:t>
      </w:r>
      <w:r>
        <w:rPr>
          <w:lang w:eastAsia="sr-Cyrl-RS"/>
        </w:rPr>
        <w:t>E</w:t>
      </w:r>
      <w:r w:rsidR="009151C6" w:rsidRPr="00DE6894">
        <w:rPr>
          <w:lang w:eastAsia="sr-Cyrl-RS"/>
        </w:rPr>
        <w:t xml:space="preserve"> </w:t>
      </w:r>
      <w:r w:rsidR="00A438D0" w:rsidRPr="00DE6894">
        <w:rPr>
          <w:lang w:eastAsia="sr-Cyrl-RS"/>
        </w:rPr>
        <w:t xml:space="preserve">21. </w:t>
      </w:r>
      <w:r w:rsidR="00B52CB7">
        <w:rPr>
          <w:lang w:eastAsia="sr-Cyrl-RS"/>
        </w:rPr>
        <w:t>INFORMACIJE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O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PODNOŠENјU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ZAHTEVA</w:t>
      </w:r>
      <w:r w:rsidR="00A503A3" w:rsidRPr="00DE6894">
        <w:rPr>
          <w:lang w:eastAsia="sr-Cyrl-RS"/>
        </w:rPr>
        <w:t xml:space="preserve"> </w:t>
      </w:r>
      <w:r w:rsidR="00B52CB7">
        <w:rPr>
          <w:lang w:eastAsia="sr-Cyrl-RS"/>
        </w:rPr>
        <w:t>ZA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PRISTUP</w:t>
      </w:r>
      <w:r w:rsidR="00A438D0" w:rsidRPr="00DE6894">
        <w:rPr>
          <w:lang w:eastAsia="sr-Cyrl-RS"/>
        </w:rPr>
        <w:t xml:space="preserve"> </w:t>
      </w:r>
      <w:r w:rsidR="00B52CB7">
        <w:rPr>
          <w:lang w:eastAsia="sr-Cyrl-RS"/>
        </w:rPr>
        <w:t>INFORMACIJAMA</w:t>
      </w:r>
      <w:bookmarkEnd w:id="47"/>
      <w:bookmarkEnd w:id="48"/>
    </w:p>
    <w:p w:rsidR="00C77721" w:rsidRPr="00DE6894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E6894" w:rsidRDefault="00B52CB7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DE6894">
        <w:rPr>
          <w:rFonts w:ascii="Verdana" w:hAnsi="Verdana" w:cs="Times New Roman"/>
          <w:sz w:val="22"/>
          <w:szCs w:val="22"/>
        </w:rPr>
        <w:t>:</w:t>
      </w:r>
    </w:p>
    <w:p w:rsidR="00C77721" w:rsidRPr="00DE6894" w:rsidRDefault="00B52CB7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DE6894" w:rsidRDefault="00B52CB7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DE6894">
        <w:rPr>
          <w:rFonts w:ascii="Verdana" w:hAnsi="Verdana" w:cs="Times New Roman"/>
          <w:sz w:val="22"/>
          <w:szCs w:val="22"/>
        </w:rPr>
        <w:t>-</w:t>
      </w:r>
      <w:r w:rsidR="00102E89" w:rsidRPr="00DE6894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hyperlink r:id="rId53" w:history="1"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DE689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DE6894">
        <w:rPr>
          <w:rFonts w:cs="Times New Roman"/>
          <w:sz w:val="22"/>
          <w:szCs w:val="22"/>
          <w:lang w:val="ru-RU"/>
        </w:rPr>
        <w:t xml:space="preserve"> </w:t>
      </w:r>
      <w:r w:rsidR="00C77721" w:rsidRPr="00DE6894">
        <w:rPr>
          <w:rFonts w:ascii="Verdana" w:hAnsi="Verdana" w:cs="Times New Roman"/>
          <w:sz w:val="22"/>
          <w:szCs w:val="22"/>
        </w:rPr>
        <w:t>,</w:t>
      </w:r>
    </w:p>
    <w:p w:rsidR="00C77721" w:rsidRPr="00DE6894" w:rsidRDefault="00B52CB7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DE6894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DE6894">
        <w:rPr>
          <w:rFonts w:ascii="Verdana" w:hAnsi="Verdana" w:cs="Times New Roman"/>
          <w:sz w:val="22"/>
          <w:szCs w:val="22"/>
        </w:rPr>
        <w:t>.</w:t>
      </w:r>
    </w:p>
    <w:p w:rsidR="0023565B" w:rsidRPr="00DE6894" w:rsidRDefault="00B52CB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E6894" w:rsidRDefault="00B52CB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E6894" w:rsidRDefault="00B52CB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E6894" w:rsidRDefault="00B52CB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uvid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E6894" w:rsidRDefault="00B52CB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E689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DE6894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DE689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DE689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DE6894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DE689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DE689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DE6894" w:rsidRDefault="00B52CB7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B52CB7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DE689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DE6894">
        <w:rPr>
          <w:rFonts w:ascii="Verdana" w:hAnsi="Verdana"/>
          <w:color w:val="auto"/>
          <w:sz w:val="22"/>
          <w:szCs w:val="22"/>
        </w:rPr>
        <w:t>CD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DE6894">
        <w:rPr>
          <w:rFonts w:ascii="Verdana" w:hAnsi="Verdana"/>
          <w:color w:val="auto"/>
          <w:sz w:val="22"/>
          <w:szCs w:val="22"/>
        </w:rPr>
        <w:t>DVD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Pr="00DE6894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B52CB7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E689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E6894" w:rsidRDefault="00B52CB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E6894" w:rsidRDefault="00B52CB7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DE689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DE6894" w:rsidRDefault="00B52CB7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DE6894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DE6894">
        <w:rPr>
          <w:rFonts w:ascii="Verdana" w:hAnsi="Verdana" w:cs="Times New Roman"/>
          <w:sz w:val="22"/>
          <w:szCs w:val="22"/>
        </w:rPr>
        <w:t>.</w:t>
      </w:r>
    </w:p>
    <w:p w:rsidR="00DA7E20" w:rsidRPr="00DE6894" w:rsidRDefault="00DA7E20">
      <w:pPr>
        <w:rPr>
          <w:sz w:val="22"/>
          <w:szCs w:val="22"/>
        </w:rPr>
      </w:pPr>
      <w:r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osnovu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Zakona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slobodnom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pristupu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informacijama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javnog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značaja</w:t>
      </w:r>
      <w:r w:rsidRPr="00DE6894">
        <w:rPr>
          <w:sz w:val="22"/>
          <w:szCs w:val="22"/>
        </w:rPr>
        <w:t xml:space="preserve"> („</w:t>
      </w:r>
      <w:r w:rsidR="00B52CB7">
        <w:rPr>
          <w:sz w:val="22"/>
          <w:szCs w:val="22"/>
        </w:rPr>
        <w:t>Službeni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glasnik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RS</w:t>
      </w:r>
      <w:r w:rsidRPr="00DE6894">
        <w:rPr>
          <w:sz w:val="22"/>
          <w:szCs w:val="22"/>
        </w:rPr>
        <w:t xml:space="preserve">“, </w:t>
      </w:r>
      <w:r w:rsidR="00B52CB7">
        <w:rPr>
          <w:sz w:val="22"/>
          <w:szCs w:val="22"/>
        </w:rPr>
        <w:t>br</w:t>
      </w:r>
      <w:r w:rsidRPr="00DE6894">
        <w:rPr>
          <w:sz w:val="22"/>
          <w:szCs w:val="22"/>
        </w:rPr>
        <w:t xml:space="preserve">.120/04, 54/07, 104/09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36/10):</w:t>
      </w:r>
    </w:p>
    <w:p w:rsidR="00DA7E20" w:rsidRPr="00DE6894" w:rsidRDefault="00DA7E20">
      <w:pPr>
        <w:rPr>
          <w:sz w:val="22"/>
          <w:szCs w:val="22"/>
        </w:rPr>
      </w:pPr>
      <w:r w:rsidRPr="00DE6894">
        <w:rPr>
          <w:sz w:val="22"/>
          <w:szCs w:val="22"/>
        </w:rPr>
        <w:tab/>
        <w:t>-</w:t>
      </w:r>
      <w:r w:rsidR="00B52CB7">
        <w:rPr>
          <w:sz w:val="22"/>
          <w:szCs w:val="22"/>
        </w:rPr>
        <w:t>svako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može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podneti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pristup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informacijama</w:t>
      </w:r>
      <w:r w:rsidRPr="00DE6894">
        <w:rPr>
          <w:sz w:val="22"/>
          <w:szCs w:val="22"/>
        </w:rPr>
        <w:t>,</w:t>
      </w:r>
    </w:p>
    <w:p w:rsidR="00DA7E20" w:rsidRPr="00DE6894" w:rsidRDefault="00DA7E20">
      <w:pPr>
        <w:rPr>
          <w:sz w:val="22"/>
          <w:szCs w:val="22"/>
        </w:rPr>
      </w:pPr>
      <w:r w:rsidRPr="00DE6894">
        <w:rPr>
          <w:sz w:val="22"/>
          <w:szCs w:val="22"/>
        </w:rPr>
        <w:tab/>
        <w:t>-</w:t>
      </w:r>
      <w:r w:rsidR="00B52CB7">
        <w:rPr>
          <w:sz w:val="22"/>
          <w:szCs w:val="22"/>
        </w:rPr>
        <w:t>informacije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mora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sadrži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date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formularu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datom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ovom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informatoru</w:t>
      </w:r>
      <w:r w:rsidRPr="00DE6894">
        <w:rPr>
          <w:sz w:val="22"/>
          <w:szCs w:val="22"/>
        </w:rPr>
        <w:t>,</w:t>
      </w:r>
    </w:p>
    <w:p w:rsidR="00DA7E20" w:rsidRPr="00DE6894" w:rsidRDefault="00DA7E20">
      <w:pPr>
        <w:rPr>
          <w:sz w:val="22"/>
          <w:szCs w:val="22"/>
        </w:rPr>
      </w:pPr>
      <w:r w:rsidRPr="00DE6894">
        <w:rPr>
          <w:sz w:val="22"/>
          <w:szCs w:val="22"/>
        </w:rPr>
        <w:lastRenderedPageBreak/>
        <w:tab/>
        <w:t>-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mora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navesti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razlog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traženja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informacije</w:t>
      </w:r>
      <w:r w:rsidRPr="00DE6894">
        <w:rPr>
          <w:sz w:val="22"/>
          <w:szCs w:val="22"/>
        </w:rPr>
        <w:t>,</w:t>
      </w:r>
    </w:p>
    <w:p w:rsidR="00DA7E20" w:rsidRPr="00DE6894" w:rsidRDefault="00DA7E20">
      <w:pPr>
        <w:rPr>
          <w:sz w:val="22"/>
          <w:szCs w:val="22"/>
        </w:rPr>
      </w:pPr>
      <w:r w:rsidRPr="00DE6894">
        <w:rPr>
          <w:sz w:val="22"/>
          <w:szCs w:val="22"/>
        </w:rPr>
        <w:tab/>
        <w:t>-</w:t>
      </w:r>
      <w:r w:rsidR="00B52CB7">
        <w:rPr>
          <w:sz w:val="22"/>
          <w:szCs w:val="22"/>
        </w:rPr>
        <w:t>pravo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pristup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informacijama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može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ostvariri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uvidom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kopijom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dokumenta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sl</w:t>
      </w:r>
      <w:r w:rsidRPr="00DE6894">
        <w:rPr>
          <w:sz w:val="22"/>
          <w:szCs w:val="22"/>
        </w:rPr>
        <w:t>.,</w:t>
      </w:r>
    </w:p>
    <w:p w:rsidR="00DA7E20" w:rsidRPr="00DE6894" w:rsidRDefault="00DA7E20">
      <w:pPr>
        <w:rPr>
          <w:sz w:val="22"/>
          <w:szCs w:val="22"/>
        </w:rPr>
      </w:pPr>
      <w:r w:rsidRPr="00DE6894">
        <w:rPr>
          <w:sz w:val="22"/>
          <w:szCs w:val="22"/>
        </w:rPr>
        <w:tab/>
        <w:t>-</w:t>
      </w:r>
      <w:r w:rsidR="00B52CB7">
        <w:rPr>
          <w:sz w:val="22"/>
          <w:szCs w:val="22"/>
        </w:rPr>
        <w:t>državni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može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naplati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samo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troškove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umnožavnja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upućivanja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kopije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dokumenta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sadrži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traženu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="0023565B"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koliko</w:t>
      </w:r>
      <w:r w:rsidR="0023565B"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troškovi</w:t>
      </w:r>
      <w:r w:rsidR="0023565B"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umnožavanja</w:t>
      </w:r>
      <w:r w:rsidR="0023565B"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iznose</w:t>
      </w:r>
      <w:r w:rsidR="0023565B" w:rsidRPr="00DE6894">
        <w:rPr>
          <w:sz w:val="22"/>
          <w:szCs w:val="22"/>
        </w:rPr>
        <w:t>,</w:t>
      </w:r>
    </w:p>
    <w:p w:rsidR="0023565B" w:rsidRPr="00DE6894" w:rsidRDefault="0023565B">
      <w:pPr>
        <w:rPr>
          <w:sz w:val="22"/>
          <w:szCs w:val="22"/>
        </w:rPr>
      </w:pPr>
      <w:r w:rsidRPr="00DE6894">
        <w:rPr>
          <w:sz w:val="22"/>
          <w:szCs w:val="22"/>
        </w:rPr>
        <w:tab/>
        <w:t>-</w:t>
      </w:r>
      <w:r w:rsidR="00B52CB7">
        <w:rPr>
          <w:sz w:val="22"/>
          <w:szCs w:val="22"/>
        </w:rPr>
        <w:t>državni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dužan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postupi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bez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odlaganja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najduže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roku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</w:t>
      </w:r>
      <w:r w:rsidRPr="00DE6894">
        <w:rPr>
          <w:sz w:val="22"/>
          <w:szCs w:val="22"/>
        </w:rPr>
        <w:t xml:space="preserve"> 48 </w:t>
      </w:r>
      <w:r w:rsidR="00B52CB7">
        <w:rPr>
          <w:sz w:val="22"/>
          <w:szCs w:val="22"/>
        </w:rPr>
        <w:t>sati</w:t>
      </w:r>
      <w:r w:rsidRPr="00DE6894">
        <w:rPr>
          <w:sz w:val="22"/>
          <w:szCs w:val="22"/>
        </w:rPr>
        <w:t xml:space="preserve">, 15 </w:t>
      </w:r>
      <w:r w:rsidR="00B52CB7">
        <w:rPr>
          <w:sz w:val="22"/>
          <w:szCs w:val="22"/>
        </w:rPr>
        <w:t>dana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ili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</w:t>
      </w:r>
      <w:r w:rsidRPr="00DE6894">
        <w:rPr>
          <w:sz w:val="22"/>
          <w:szCs w:val="22"/>
        </w:rPr>
        <w:t xml:space="preserve"> 40 </w:t>
      </w:r>
      <w:r w:rsidR="00B52CB7">
        <w:rPr>
          <w:sz w:val="22"/>
          <w:szCs w:val="22"/>
        </w:rPr>
        <w:t>dana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zavisnosti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vrste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tražene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informacije</w:t>
      </w:r>
      <w:r w:rsidRPr="00DE6894">
        <w:rPr>
          <w:sz w:val="22"/>
          <w:szCs w:val="22"/>
        </w:rPr>
        <w:t>,</w:t>
      </w:r>
    </w:p>
    <w:p w:rsidR="0023565B" w:rsidRPr="00DE6894" w:rsidRDefault="0023565B">
      <w:pPr>
        <w:rPr>
          <w:sz w:val="22"/>
          <w:szCs w:val="22"/>
        </w:rPr>
      </w:pPr>
      <w:r w:rsidRPr="00DE6894">
        <w:rPr>
          <w:sz w:val="22"/>
          <w:szCs w:val="22"/>
        </w:rPr>
        <w:tab/>
        <w:t>-</w:t>
      </w:r>
      <w:r w:rsidR="00B52CB7">
        <w:rPr>
          <w:sz w:val="22"/>
          <w:szCs w:val="22"/>
        </w:rPr>
        <w:t>državni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obavezan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omogući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pristup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ili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donese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rešenje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odbija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razloga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određeni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Zakonom</w:t>
      </w:r>
      <w:r w:rsidRPr="00DE6894">
        <w:rPr>
          <w:sz w:val="22"/>
          <w:szCs w:val="22"/>
        </w:rPr>
        <w:t>,</w:t>
      </w:r>
    </w:p>
    <w:p w:rsidR="0023565B" w:rsidRPr="00DE6894" w:rsidRDefault="0023565B">
      <w:pPr>
        <w:rPr>
          <w:sz w:val="22"/>
          <w:szCs w:val="22"/>
        </w:rPr>
      </w:pPr>
      <w:r w:rsidRPr="00DE6894">
        <w:rPr>
          <w:sz w:val="22"/>
          <w:szCs w:val="22"/>
        </w:rPr>
        <w:tab/>
        <w:t>-</w:t>
      </w:r>
      <w:r w:rsidR="00B52CB7">
        <w:rPr>
          <w:sz w:val="22"/>
          <w:szCs w:val="22"/>
        </w:rPr>
        <w:t>podnosilac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pravo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žalbe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odnosno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pravo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pokrene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spor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protiv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rešenja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državnog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organa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kaom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slučaju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niti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udovolјi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niti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donese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rešenje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odbija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i</w:t>
      </w:r>
    </w:p>
    <w:p w:rsidR="0023565B" w:rsidRPr="00DE6894" w:rsidRDefault="0023565B">
      <w:pPr>
        <w:rPr>
          <w:sz w:val="22"/>
          <w:szCs w:val="22"/>
          <w:lang w:val="sr-Latn-CS"/>
        </w:rPr>
      </w:pPr>
      <w:r w:rsidRPr="00DE6894">
        <w:rPr>
          <w:sz w:val="22"/>
          <w:szCs w:val="22"/>
        </w:rPr>
        <w:tab/>
        <w:t>-</w:t>
      </w:r>
      <w:r w:rsidR="00B52CB7">
        <w:rPr>
          <w:sz w:val="22"/>
          <w:szCs w:val="22"/>
        </w:rPr>
        <w:t>podnosilac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pravo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žalbe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odnosno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pravo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pokrene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upravni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spor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zaklјučak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tražioca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odbacuje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kao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neuredan</w:t>
      </w:r>
      <w:r w:rsidRPr="00DE6894">
        <w:rPr>
          <w:sz w:val="22"/>
          <w:szCs w:val="22"/>
        </w:rPr>
        <w:t>.</w:t>
      </w:r>
    </w:p>
    <w:p w:rsidR="008C14B7" w:rsidRPr="00DE6894" w:rsidRDefault="008C14B7">
      <w:pPr>
        <w:rPr>
          <w:lang w:val="ru-RU"/>
        </w:rPr>
      </w:pPr>
    </w:p>
    <w:p w:rsidR="00720B0A" w:rsidRPr="00DE6894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DE6894" w:rsidTr="003E4E99">
        <w:tc>
          <w:tcPr>
            <w:tcW w:w="9854" w:type="dxa"/>
            <w:gridSpan w:val="2"/>
            <w:shd w:val="clear" w:color="auto" w:fill="auto"/>
          </w:tcPr>
          <w:p w:rsidR="00C77721" w:rsidRPr="00DE6894" w:rsidRDefault="00B52CB7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DE689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DE689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DE689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DE689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DE689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C77721" w:rsidRPr="00DE6894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E6894" w:rsidRDefault="00B52CB7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</w:p>
          <w:p w:rsidR="00C77721" w:rsidRPr="00DE6894" w:rsidRDefault="00B52CB7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DE6894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C77721" w:rsidRPr="00DE6894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E6894" w:rsidRDefault="00B52CB7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DE689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DE6894" w:rsidRDefault="00B52CB7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DE689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E6894" w:rsidRDefault="00B52CB7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DE689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DE689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DE689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DE689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DE689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DE689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DE6894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C77721" w:rsidRPr="00DE6894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E689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E6894" w:rsidRDefault="00B52CB7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</w:p>
          <w:p w:rsidR="00C77721" w:rsidRPr="00DE689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77721" w:rsidRPr="00DE6894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E689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E6894" w:rsidRDefault="00B52CB7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</w:p>
          <w:p w:rsidR="00C77721" w:rsidRPr="00DE689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C77721" w:rsidRPr="00DE6894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E6894" w:rsidRDefault="00B52CB7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</w:p>
          <w:p w:rsidR="00C77721" w:rsidRPr="00DE689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E6894" w:rsidRDefault="00B52CB7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DE6894">
              <w:rPr>
                <w:b/>
                <w:sz w:val="22"/>
                <w:szCs w:val="22"/>
              </w:rPr>
              <w:t xml:space="preserve"> </w:t>
            </w:r>
          </w:p>
          <w:p w:rsidR="00C77721" w:rsidRPr="00DE6894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DE6894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E689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E6894" w:rsidRDefault="00B52CB7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DE6894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DE6894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DE6894" w:rsidRDefault="00C77721"/>
    <w:p w:rsidR="00C77721" w:rsidRPr="00DE6894" w:rsidRDefault="0052066E">
      <w:r w:rsidRPr="00DE6894">
        <w:br w:type="page"/>
      </w:r>
    </w:p>
    <w:p w:rsidR="00C77721" w:rsidRPr="00DE6894" w:rsidRDefault="00B52CB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DE6894" w:rsidRDefault="00B52CB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DE689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E6894" w:rsidRDefault="00B52CB7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DE689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DE6894" w:rsidRDefault="00B52CB7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DE6894" w:rsidRDefault="00B52CB7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DE689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E6894" w:rsidRDefault="00B52CB7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E6894" w:rsidRDefault="00B52CB7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E689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E6894" w:rsidRDefault="00B52CB7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DE6894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DE689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DE689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E689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E689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DE689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E689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*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DE6894" w:rsidRDefault="00B52CB7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DE689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DE6894" w:rsidRDefault="00B52CB7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DE689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DE689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DE689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DE6894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DE689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**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DE689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E6894" w:rsidRDefault="00B52CB7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DE6894" w:rsidRDefault="00B52CB7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E6894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>(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>/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DE689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DE689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(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DE689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DE689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DE6894">
        <w:rPr>
          <w:rFonts w:ascii="Verdana" w:hAnsi="Verdana"/>
          <w:color w:val="auto"/>
          <w:sz w:val="22"/>
          <w:szCs w:val="22"/>
          <w:lang w:val="ru-RU"/>
        </w:rPr>
        <w:t>(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B52CB7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DE689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DE6894" w:rsidRDefault="008C14B7"/>
    <w:p w:rsidR="00720B0A" w:rsidRPr="00DE6894" w:rsidRDefault="00B534D3">
      <w:pPr>
        <w:rPr>
          <w:lang w:val="ru-RU"/>
        </w:rPr>
      </w:pPr>
      <w:r w:rsidRPr="00DE6894">
        <w:br w:type="page"/>
      </w:r>
    </w:p>
    <w:p w:rsidR="00FA0FBF" w:rsidRPr="00DE6894" w:rsidRDefault="00B52CB7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DE6894">
        <w:rPr>
          <w:b/>
        </w:rPr>
        <w:t xml:space="preserve">  </w:t>
      </w:r>
      <w:r>
        <w:rPr>
          <w:b/>
        </w:rPr>
        <w:t>PROTIV</w:t>
      </w:r>
      <w:r w:rsidR="00FA0FBF" w:rsidRPr="00DE6894">
        <w:rPr>
          <w:b/>
        </w:rPr>
        <w:t xml:space="preserve">  </w:t>
      </w:r>
      <w:r>
        <w:rPr>
          <w:b/>
        </w:rPr>
        <w:t>ODLUKE</w:t>
      </w:r>
      <w:r w:rsidR="00FA0FBF" w:rsidRPr="00DE6894">
        <w:rPr>
          <w:b/>
        </w:rPr>
        <w:t xml:space="preserve"> </w:t>
      </w:r>
      <w:r>
        <w:rPr>
          <w:b/>
        </w:rPr>
        <w:t>ORGANA</w:t>
      </w:r>
      <w:r w:rsidR="00FA0FBF" w:rsidRPr="00DE6894">
        <w:rPr>
          <w:b/>
        </w:rPr>
        <w:t xml:space="preserve">  </w:t>
      </w:r>
      <w:r>
        <w:rPr>
          <w:b/>
        </w:rPr>
        <w:t>VLASTI</w:t>
      </w:r>
      <w:r w:rsidR="00FA0FBF" w:rsidRPr="00DE6894">
        <w:rPr>
          <w:b/>
        </w:rPr>
        <w:t xml:space="preserve"> </w:t>
      </w:r>
      <w:r>
        <w:rPr>
          <w:b/>
        </w:rPr>
        <w:t>KOJOM</w:t>
      </w:r>
      <w:r w:rsidR="00FA0FBF" w:rsidRPr="00DE6894">
        <w:rPr>
          <w:b/>
        </w:rPr>
        <w:t xml:space="preserve"> </w:t>
      </w:r>
      <w:r>
        <w:rPr>
          <w:b/>
        </w:rPr>
        <w:t>JE</w:t>
      </w:r>
      <w:r w:rsidR="00FA0FBF" w:rsidRPr="00DE6894">
        <w:rPr>
          <w:b/>
        </w:rPr>
        <w:t xml:space="preserve"> </w:t>
      </w:r>
    </w:p>
    <w:p w:rsidR="00FA0FBF" w:rsidRPr="00DE6894" w:rsidRDefault="00B52CB7" w:rsidP="00E40E12">
      <w:pPr>
        <w:rPr>
          <w:b/>
        </w:rPr>
      </w:pPr>
      <w:r>
        <w:rPr>
          <w:b/>
          <w:u w:val="single"/>
        </w:rPr>
        <w:t>ODBIJEN</w:t>
      </w:r>
      <w:r w:rsidR="00FA0FBF" w:rsidRPr="00DE6894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DE6894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DE6894">
        <w:rPr>
          <w:b/>
        </w:rPr>
        <w:t xml:space="preserve"> </w:t>
      </w:r>
      <w:r>
        <w:rPr>
          <w:b/>
        </w:rPr>
        <w:t>ZAHTEV</w:t>
      </w:r>
      <w:r w:rsidR="00FA0FBF" w:rsidRPr="00DE6894">
        <w:rPr>
          <w:b/>
        </w:rPr>
        <w:t xml:space="preserve"> </w:t>
      </w:r>
      <w:r>
        <w:rPr>
          <w:b/>
        </w:rPr>
        <w:t>ZA</w:t>
      </w:r>
      <w:r w:rsidR="00FA0FBF" w:rsidRPr="00DE6894">
        <w:rPr>
          <w:b/>
        </w:rPr>
        <w:t xml:space="preserve"> </w:t>
      </w:r>
      <w:r>
        <w:rPr>
          <w:b/>
        </w:rPr>
        <w:t>PRISTUP</w:t>
      </w:r>
      <w:r w:rsidR="00FA0FBF" w:rsidRPr="00DE6894">
        <w:rPr>
          <w:b/>
        </w:rPr>
        <w:t xml:space="preserve"> </w:t>
      </w:r>
      <w:r>
        <w:rPr>
          <w:b/>
        </w:rPr>
        <w:t>INFORMACIJI</w:t>
      </w:r>
    </w:p>
    <w:p w:rsidR="00FA0FBF" w:rsidRPr="00DE6894" w:rsidRDefault="00FA0FBF" w:rsidP="00FA0FBF">
      <w:pPr>
        <w:rPr>
          <w:b/>
          <w:sz w:val="22"/>
          <w:szCs w:val="22"/>
        </w:rPr>
      </w:pPr>
    </w:p>
    <w:p w:rsidR="00FA0FBF" w:rsidRPr="00DE6894" w:rsidRDefault="00B52CB7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DE6894" w:rsidRDefault="00B52CB7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DE6894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DE6894">
        <w:rPr>
          <w:sz w:val="22"/>
          <w:szCs w:val="22"/>
        </w:rPr>
        <w:t xml:space="preserve"> 22-26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DE6894">
        <w:rPr>
          <w:b/>
          <w:sz w:val="22"/>
          <w:szCs w:val="22"/>
        </w:rPr>
        <w:t xml:space="preserve"> </w:t>
      </w:r>
    </w:p>
    <w:p w:rsidR="00FA0FBF" w:rsidRPr="00DE6894" w:rsidRDefault="00FA0FBF" w:rsidP="00FA0FBF">
      <w:pPr>
        <w:jc w:val="center"/>
        <w:rPr>
          <w:b/>
          <w:sz w:val="22"/>
          <w:szCs w:val="22"/>
        </w:rPr>
      </w:pPr>
    </w:p>
    <w:p w:rsidR="00FA0FBF" w:rsidRPr="00DE6894" w:rsidRDefault="00FA0FBF" w:rsidP="00FA0FBF">
      <w:pPr>
        <w:jc w:val="center"/>
        <w:rPr>
          <w:sz w:val="22"/>
          <w:szCs w:val="22"/>
        </w:rPr>
      </w:pPr>
      <w:r w:rsidRPr="00DE689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DE6894" w:rsidRDefault="00B52CB7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DE6894">
        <w:rPr>
          <w:sz w:val="22"/>
          <w:szCs w:val="22"/>
        </w:rPr>
        <w:t>)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DE6894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DE689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  <w:t xml:space="preserve">                      (</w:t>
      </w:r>
      <w:r w:rsidR="00B52CB7">
        <w:rPr>
          <w:sz w:val="22"/>
          <w:szCs w:val="22"/>
        </w:rPr>
        <w:t>naziv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doneo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odluku</w:t>
      </w:r>
      <w:r w:rsidRPr="00DE6894">
        <w:rPr>
          <w:sz w:val="22"/>
          <w:szCs w:val="22"/>
        </w:rPr>
        <w:t>)</w:t>
      </w:r>
    </w:p>
    <w:p w:rsidR="00FA0FBF" w:rsidRPr="00DE6894" w:rsidRDefault="00B52CB7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DE6894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DE6894">
        <w:rPr>
          <w:sz w:val="22"/>
          <w:szCs w:val="22"/>
        </w:rPr>
        <w:t xml:space="preserve">. 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E6894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DE6894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DE6894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DE6894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DE6894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DE6894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DE6894">
        <w:rPr>
          <w:sz w:val="22"/>
          <w:szCs w:val="22"/>
        </w:rPr>
        <w:t xml:space="preserve"> ...............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DE6894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</w:rPr>
        <w:t xml:space="preserve">. </w:t>
      </w:r>
      <w:r w:rsidR="00FA0FBF" w:rsidRPr="00DE6894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DE689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</w:rPr>
        <w:t>.</w:t>
      </w: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DE6894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DE6894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DE6894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DE6894">
        <w:rPr>
          <w:sz w:val="22"/>
          <w:szCs w:val="22"/>
        </w:rPr>
        <w:t>.</w:t>
      </w: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DE6894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DE6894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</w:rPr>
        <w:t>.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</w:rPr>
        <w:t xml:space="preserve"> </w:t>
      </w:r>
    </w:p>
    <w:p w:rsidR="00FA0FBF" w:rsidRPr="00DE6894" w:rsidRDefault="00FA0FBF" w:rsidP="00FA0FBF">
      <w:pPr>
        <w:ind w:left="4320"/>
        <w:rPr>
          <w:sz w:val="22"/>
          <w:szCs w:val="22"/>
        </w:rPr>
      </w:pPr>
      <w:r w:rsidRPr="00DE6894">
        <w:rPr>
          <w:sz w:val="22"/>
          <w:szCs w:val="22"/>
          <w:lang w:val="ru-RU"/>
        </w:rPr>
        <w:t xml:space="preserve">        </w:t>
      </w:r>
      <w:r w:rsidRPr="00DE6894">
        <w:rPr>
          <w:sz w:val="22"/>
          <w:szCs w:val="22"/>
        </w:rPr>
        <w:t xml:space="preserve"> ........................................................ </w:t>
      </w:r>
    </w:p>
    <w:p w:rsidR="00FA0FBF" w:rsidRPr="00DE6894" w:rsidRDefault="00FA0FBF" w:rsidP="00FA0FBF">
      <w:pPr>
        <w:ind w:left="5040"/>
        <w:jc w:val="right"/>
        <w:rPr>
          <w:sz w:val="22"/>
          <w:szCs w:val="22"/>
        </w:rPr>
      </w:pPr>
      <w:r w:rsidRPr="00DE6894">
        <w:rPr>
          <w:sz w:val="22"/>
          <w:szCs w:val="22"/>
        </w:rPr>
        <w:t xml:space="preserve">   </w:t>
      </w:r>
      <w:r w:rsidR="00B52CB7">
        <w:rPr>
          <w:sz w:val="22"/>
          <w:szCs w:val="22"/>
        </w:rPr>
        <w:t>Podnosilac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žalbe</w:t>
      </w:r>
      <w:r w:rsidRPr="00DE6894">
        <w:rPr>
          <w:sz w:val="22"/>
          <w:szCs w:val="22"/>
        </w:rPr>
        <w:t xml:space="preserve"> / </w:t>
      </w:r>
      <w:r w:rsidR="00B52CB7">
        <w:rPr>
          <w:sz w:val="22"/>
          <w:szCs w:val="22"/>
        </w:rPr>
        <w:t>Ime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prezime</w:t>
      </w:r>
    </w:p>
    <w:p w:rsidR="00FA0FBF" w:rsidRPr="00DE6894" w:rsidRDefault="00B52CB7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............................................,</w:t>
      </w:r>
      <w:r w:rsidR="00FA0FBF" w:rsidRPr="00DE6894">
        <w:rPr>
          <w:sz w:val="22"/>
          <w:szCs w:val="22"/>
        </w:rPr>
        <w:tab/>
      </w:r>
      <w:r w:rsidR="00FA0FBF" w:rsidRPr="00DE6894">
        <w:rPr>
          <w:sz w:val="22"/>
          <w:szCs w:val="22"/>
        </w:rPr>
        <w:tab/>
      </w:r>
      <w:r w:rsidR="00FA0FBF" w:rsidRPr="00DE6894">
        <w:rPr>
          <w:sz w:val="22"/>
          <w:szCs w:val="22"/>
        </w:rPr>
        <w:tab/>
        <w:t xml:space="preserve">              </w:t>
      </w:r>
      <w:r w:rsidR="00FA0FBF" w:rsidRPr="00DE6894">
        <w:rPr>
          <w:sz w:val="22"/>
          <w:szCs w:val="22"/>
        </w:rPr>
        <w:tab/>
      </w:r>
      <w:r w:rsidR="00FA0FBF" w:rsidRPr="00DE6894">
        <w:rPr>
          <w:sz w:val="22"/>
          <w:szCs w:val="22"/>
        </w:rPr>
        <w:tab/>
      </w:r>
      <w:r w:rsidR="00FA0FBF" w:rsidRPr="00DE6894">
        <w:rPr>
          <w:sz w:val="22"/>
          <w:szCs w:val="22"/>
        </w:rPr>
        <w:tab/>
      </w:r>
      <w:r w:rsidR="00FA0FBF" w:rsidRPr="00DE689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DE6894" w:rsidRDefault="00B52CB7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DE6894" w:rsidRDefault="00B52CB7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DE6894">
        <w:rPr>
          <w:sz w:val="22"/>
          <w:szCs w:val="22"/>
          <w:lang w:val="ru-RU"/>
        </w:rPr>
        <w:t xml:space="preserve"> </w:t>
      </w:r>
      <w:r w:rsidR="00FA0FBF" w:rsidRPr="00DE6894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DE6894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DE6894" w:rsidRDefault="00FA0FBF" w:rsidP="00FA0FBF">
      <w:pPr>
        <w:ind w:left="5040"/>
        <w:jc w:val="right"/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</w:t>
      </w:r>
      <w:r w:rsidR="00B52CB7">
        <w:rPr>
          <w:sz w:val="22"/>
          <w:szCs w:val="22"/>
        </w:rPr>
        <w:t>drugi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podaci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kontakt</w:t>
      </w:r>
    </w:p>
    <w:p w:rsidR="00FA0FBF" w:rsidRPr="00DE6894" w:rsidRDefault="00FA0FBF" w:rsidP="00FA0FBF">
      <w:pPr>
        <w:ind w:left="5040" w:hanging="5160"/>
        <w:rPr>
          <w:sz w:val="22"/>
          <w:szCs w:val="22"/>
        </w:rPr>
      </w:pP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</w:p>
    <w:p w:rsidR="00FA0FBF" w:rsidRPr="00DE6894" w:rsidRDefault="00FA0FBF" w:rsidP="00FA0FBF">
      <w:pPr>
        <w:ind w:left="5040"/>
        <w:jc w:val="right"/>
        <w:rPr>
          <w:sz w:val="22"/>
          <w:szCs w:val="22"/>
        </w:rPr>
      </w:pPr>
      <w:r w:rsidRPr="00DE689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B52CB7">
        <w:rPr>
          <w:sz w:val="22"/>
          <w:szCs w:val="22"/>
        </w:rPr>
        <w:t>potpis</w:t>
      </w:r>
    </w:p>
    <w:p w:rsidR="00FA0FBF" w:rsidRPr="00DE6894" w:rsidRDefault="00FA0FBF" w:rsidP="00FA0FBF">
      <w:pPr>
        <w:pStyle w:val="FootnoteText"/>
        <w:rPr>
          <w:sz w:val="22"/>
          <w:szCs w:val="22"/>
        </w:rPr>
      </w:pPr>
      <w:r w:rsidRPr="00DE6894">
        <w:rPr>
          <w:b/>
          <w:sz w:val="22"/>
          <w:szCs w:val="22"/>
        </w:rPr>
        <w:t xml:space="preserve">   </w:t>
      </w:r>
      <w:r w:rsidR="00B52CB7">
        <w:rPr>
          <w:b/>
          <w:sz w:val="22"/>
          <w:szCs w:val="22"/>
        </w:rPr>
        <w:t>Napomena</w:t>
      </w:r>
      <w:r w:rsidRPr="00DE6894">
        <w:rPr>
          <w:sz w:val="22"/>
          <w:szCs w:val="22"/>
        </w:rPr>
        <w:t xml:space="preserve">: </w:t>
      </w:r>
    </w:p>
    <w:p w:rsidR="00FA0FBF" w:rsidRPr="00DE6894" w:rsidRDefault="00B52CB7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DE6894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DE6894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DE6894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DE6894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DE6894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DE6894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DE6894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DE6894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DE6894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DE6894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DE6894">
        <w:rPr>
          <w:sz w:val="16"/>
          <w:szCs w:val="16"/>
        </w:rPr>
        <w:t xml:space="preserve">. </w:t>
      </w:r>
    </w:p>
    <w:p w:rsidR="00FA0FBF" w:rsidRPr="00DE6894" w:rsidRDefault="00B52CB7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DE6894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DE6894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DE6894">
        <w:rPr>
          <w:sz w:val="16"/>
          <w:szCs w:val="16"/>
        </w:rPr>
        <w:t>.</w:t>
      </w:r>
    </w:p>
    <w:p w:rsidR="00FA0FBF" w:rsidRPr="00DE6894" w:rsidRDefault="00FA0FBF"/>
    <w:p w:rsidR="00FA0FBF" w:rsidRPr="00DE6894" w:rsidRDefault="00FA0FBF">
      <w:pPr>
        <w:rPr>
          <w:lang w:val="ru-RU"/>
        </w:rPr>
      </w:pPr>
    </w:p>
    <w:p w:rsidR="00720B0A" w:rsidRPr="00DE6894" w:rsidRDefault="00B534D3">
      <w:pPr>
        <w:rPr>
          <w:lang w:val="ru-RU"/>
        </w:rPr>
      </w:pPr>
      <w:r w:rsidRPr="00DE6894">
        <w:rPr>
          <w:lang w:val="ru-RU"/>
        </w:rPr>
        <w:br w:type="page"/>
      </w:r>
    </w:p>
    <w:p w:rsidR="00FA0FBF" w:rsidRPr="00DE6894" w:rsidRDefault="00B52CB7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DE689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DE6894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DE689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DE689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DE689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DE6894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DE689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DE689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DE6894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DE6894">
        <w:rPr>
          <w:b/>
          <w:sz w:val="22"/>
          <w:szCs w:val="22"/>
        </w:rPr>
        <w:t>)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      </w:t>
      </w:r>
    </w:p>
    <w:p w:rsidR="00FA0FBF" w:rsidRPr="00DE6894" w:rsidRDefault="00FA0FBF" w:rsidP="00FA0FBF">
      <w:pPr>
        <w:rPr>
          <w:b/>
          <w:sz w:val="22"/>
          <w:szCs w:val="22"/>
        </w:rPr>
      </w:pPr>
      <w:r w:rsidRPr="00DE6894">
        <w:rPr>
          <w:b/>
          <w:sz w:val="22"/>
          <w:szCs w:val="22"/>
        </w:rPr>
        <w:t xml:space="preserve"> </w:t>
      </w:r>
      <w:r w:rsidR="00B52CB7">
        <w:rPr>
          <w:b/>
        </w:rPr>
        <w:t>Poverenik</w:t>
      </w:r>
      <w:r w:rsidRPr="00DE6894">
        <w:rPr>
          <w:b/>
          <w:lang w:val="en-US"/>
        </w:rPr>
        <w:t>y</w:t>
      </w:r>
      <w:r w:rsidRPr="00DE6894">
        <w:rPr>
          <w:b/>
        </w:rPr>
        <w:t xml:space="preserve"> </w:t>
      </w:r>
      <w:r w:rsidR="00B52CB7">
        <w:rPr>
          <w:b/>
        </w:rPr>
        <w:t>za</w:t>
      </w:r>
      <w:r w:rsidRPr="00DE6894">
        <w:rPr>
          <w:b/>
        </w:rPr>
        <w:t xml:space="preserve"> </w:t>
      </w:r>
      <w:r w:rsidR="00B52CB7">
        <w:rPr>
          <w:b/>
        </w:rPr>
        <w:t>informacije</w:t>
      </w:r>
      <w:r w:rsidRPr="00DE6894">
        <w:rPr>
          <w:b/>
        </w:rPr>
        <w:t xml:space="preserve"> </w:t>
      </w:r>
      <w:r w:rsidR="00B52CB7">
        <w:rPr>
          <w:b/>
        </w:rPr>
        <w:t>od</w:t>
      </w:r>
      <w:r w:rsidRPr="00DE6894">
        <w:rPr>
          <w:b/>
        </w:rPr>
        <w:t xml:space="preserve"> </w:t>
      </w:r>
      <w:r w:rsidR="00B52CB7">
        <w:rPr>
          <w:b/>
        </w:rPr>
        <w:t>javnog</w:t>
      </w:r>
      <w:r w:rsidRPr="00DE6894">
        <w:rPr>
          <w:b/>
        </w:rPr>
        <w:t xml:space="preserve"> </w:t>
      </w:r>
      <w:r w:rsidR="00B52CB7">
        <w:rPr>
          <w:b/>
        </w:rPr>
        <w:t>značaja</w:t>
      </w:r>
      <w:r w:rsidRPr="00DE6894">
        <w:rPr>
          <w:b/>
        </w:rPr>
        <w:t xml:space="preserve"> </w:t>
      </w:r>
      <w:r w:rsidR="00B52CB7">
        <w:rPr>
          <w:b/>
        </w:rPr>
        <w:t>i</w:t>
      </w:r>
      <w:r w:rsidRPr="00DE6894">
        <w:rPr>
          <w:b/>
        </w:rPr>
        <w:t xml:space="preserve"> </w:t>
      </w:r>
      <w:r w:rsidR="00B52CB7">
        <w:rPr>
          <w:b/>
        </w:rPr>
        <w:t>zaštitu</w:t>
      </w:r>
      <w:r w:rsidRPr="00DE6894">
        <w:rPr>
          <w:b/>
        </w:rPr>
        <w:t xml:space="preserve"> </w:t>
      </w:r>
      <w:r w:rsidR="00B52CB7">
        <w:rPr>
          <w:b/>
        </w:rPr>
        <w:t>podataka</w:t>
      </w:r>
      <w:r w:rsidRPr="00DE6894">
        <w:rPr>
          <w:b/>
        </w:rPr>
        <w:t xml:space="preserve"> </w:t>
      </w:r>
      <w:r w:rsidR="00B52CB7">
        <w:rPr>
          <w:b/>
        </w:rPr>
        <w:t>o</w:t>
      </w:r>
      <w:r w:rsidRPr="00DE6894">
        <w:rPr>
          <w:b/>
        </w:rPr>
        <w:t xml:space="preserve"> </w:t>
      </w:r>
      <w:r w:rsidR="00B52CB7">
        <w:rPr>
          <w:b/>
        </w:rPr>
        <w:t>ličnosti</w:t>
      </w:r>
    </w:p>
    <w:p w:rsidR="00FA0FBF" w:rsidRPr="00DE6894" w:rsidRDefault="00B52CB7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DE6894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DE6894">
        <w:rPr>
          <w:sz w:val="22"/>
          <w:szCs w:val="22"/>
        </w:rPr>
        <w:t xml:space="preserve"> 22-26</w:t>
      </w:r>
    </w:p>
    <w:p w:rsidR="00E40E12" w:rsidRPr="00DE6894" w:rsidRDefault="00E40E12" w:rsidP="00FA0FBF">
      <w:pPr>
        <w:ind w:firstLine="720"/>
        <w:rPr>
          <w:sz w:val="22"/>
          <w:szCs w:val="22"/>
        </w:rPr>
      </w:pP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DE6894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DE6894">
        <w:rPr>
          <w:sz w:val="22"/>
          <w:szCs w:val="22"/>
        </w:rPr>
        <w:t>:</w:t>
      </w:r>
    </w:p>
    <w:p w:rsidR="00FA0FBF" w:rsidRPr="00DE6894" w:rsidRDefault="00B52CB7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DE6894" w:rsidRDefault="00B52CB7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DE6894" w:rsidRDefault="00FA0FBF" w:rsidP="00FA0FBF">
      <w:pPr>
        <w:jc w:val="center"/>
        <w:rPr>
          <w:sz w:val="22"/>
          <w:szCs w:val="22"/>
        </w:rPr>
      </w:pPr>
      <w:r w:rsidRPr="00DE689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B52CB7">
        <w:rPr>
          <w:sz w:val="22"/>
          <w:szCs w:val="22"/>
        </w:rPr>
        <w:t>navesti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naziv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organa</w:t>
      </w:r>
      <w:r w:rsidRPr="00DE6894">
        <w:rPr>
          <w:sz w:val="22"/>
          <w:szCs w:val="22"/>
        </w:rPr>
        <w:t>)</w:t>
      </w:r>
    </w:p>
    <w:p w:rsidR="00FA0FBF" w:rsidRPr="00DE6894" w:rsidRDefault="00FA0FBF" w:rsidP="00FA0FBF">
      <w:pPr>
        <w:jc w:val="center"/>
        <w:rPr>
          <w:sz w:val="22"/>
          <w:szCs w:val="22"/>
        </w:rPr>
      </w:pPr>
    </w:p>
    <w:p w:rsidR="00FA0FBF" w:rsidRPr="00DE6894" w:rsidRDefault="00B52CB7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E6894">
        <w:rPr>
          <w:sz w:val="22"/>
          <w:szCs w:val="22"/>
        </w:rPr>
        <w:t xml:space="preserve">: </w:t>
      </w:r>
    </w:p>
    <w:p w:rsidR="00FA0FBF" w:rsidRPr="00DE6894" w:rsidRDefault="00B52CB7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DE6894">
        <w:rPr>
          <w:b/>
          <w:sz w:val="22"/>
          <w:szCs w:val="22"/>
        </w:rPr>
        <w:t xml:space="preserve"> </w:t>
      </w:r>
      <w:r w:rsidR="00FA0FBF" w:rsidRPr="00DE6894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DE6894">
        <w:rPr>
          <w:b/>
          <w:sz w:val="22"/>
          <w:szCs w:val="22"/>
        </w:rPr>
        <w:t xml:space="preserve"> </w:t>
      </w:r>
      <w:r w:rsidR="00FA0FBF" w:rsidRPr="00DE6894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DE6894" w:rsidRDefault="00FA0FBF" w:rsidP="00FA0FBF">
      <w:pPr>
        <w:ind w:left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                       (</w:t>
      </w:r>
      <w:r w:rsidR="00B52CB7">
        <w:rPr>
          <w:sz w:val="22"/>
          <w:szCs w:val="22"/>
        </w:rPr>
        <w:t>podvući</w:t>
      </w:r>
      <w:r w:rsidRPr="00DE6894">
        <w:rPr>
          <w:sz w:val="22"/>
          <w:szCs w:val="22"/>
        </w:rPr>
        <w:t xml:space="preserve">  </w:t>
      </w:r>
      <w:r w:rsidR="00B52CB7">
        <w:rPr>
          <w:sz w:val="22"/>
          <w:szCs w:val="22"/>
        </w:rPr>
        <w:t>zbog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čega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izjavlјuje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žalba</w:t>
      </w:r>
      <w:r w:rsidRPr="00DE6894">
        <w:rPr>
          <w:sz w:val="22"/>
          <w:szCs w:val="22"/>
        </w:rPr>
        <w:t>)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ru-RU"/>
        </w:rPr>
        <w:t>…</w:t>
      </w:r>
      <w:r w:rsidR="00FA0FBF" w:rsidRPr="00DE6894">
        <w:rPr>
          <w:sz w:val="22"/>
          <w:szCs w:val="22"/>
        </w:rPr>
        <w:t>....................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DE6894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DE6894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E6894">
        <w:rPr>
          <w:sz w:val="22"/>
          <w:szCs w:val="22"/>
        </w:rPr>
        <w:t xml:space="preserve"> :</w:t>
      </w:r>
    </w:p>
    <w:p w:rsidR="00FA0FBF" w:rsidRPr="00DE6894" w:rsidRDefault="00FA0FBF" w:rsidP="00FA0FBF">
      <w:pPr>
        <w:jc w:val="center"/>
        <w:rPr>
          <w:sz w:val="22"/>
          <w:szCs w:val="22"/>
        </w:rPr>
      </w:pPr>
      <w:r w:rsidRPr="00DE689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B52CB7">
        <w:rPr>
          <w:sz w:val="22"/>
          <w:szCs w:val="22"/>
        </w:rPr>
        <w:t>navesti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podatke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informaciji</w:t>
      </w:r>
      <w:r w:rsidRPr="00DE6894">
        <w:rPr>
          <w:sz w:val="22"/>
          <w:szCs w:val="22"/>
        </w:rPr>
        <w:t>/</w:t>
      </w:r>
      <w:r w:rsidR="00B52CB7">
        <w:rPr>
          <w:sz w:val="22"/>
          <w:szCs w:val="22"/>
        </w:rPr>
        <w:t>ama</w:t>
      </w:r>
      <w:r w:rsidRPr="00DE6894">
        <w:rPr>
          <w:sz w:val="22"/>
          <w:szCs w:val="22"/>
        </w:rPr>
        <w:t>)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DE6894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DE6894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DE6894">
        <w:rPr>
          <w:sz w:val="22"/>
          <w:szCs w:val="22"/>
        </w:rPr>
        <w:t>.</w:t>
      </w:r>
    </w:p>
    <w:p w:rsidR="00FA0FBF" w:rsidRPr="00DE6894" w:rsidRDefault="00B52CB7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DE6894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E6894">
        <w:rPr>
          <w:sz w:val="22"/>
          <w:szCs w:val="22"/>
        </w:rPr>
        <w:t>.</w:t>
      </w: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DE6894">
        <w:rPr>
          <w:b/>
          <w:sz w:val="22"/>
          <w:szCs w:val="22"/>
          <w:lang w:val="ru-RU"/>
        </w:rPr>
        <w:t>: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DE689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DE689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DE6894">
        <w:rPr>
          <w:sz w:val="22"/>
          <w:szCs w:val="22"/>
          <w:lang w:val="ru-RU"/>
        </w:rPr>
        <w:t>.</w:t>
      </w:r>
    </w:p>
    <w:p w:rsidR="00FA0FBF" w:rsidRPr="00DE6894" w:rsidRDefault="00FA0FBF" w:rsidP="00FA0FBF">
      <w:pPr>
        <w:ind w:left="5040"/>
        <w:jc w:val="right"/>
        <w:rPr>
          <w:sz w:val="22"/>
          <w:szCs w:val="22"/>
        </w:rPr>
      </w:pPr>
      <w:r w:rsidRPr="00DE6894">
        <w:rPr>
          <w:sz w:val="22"/>
          <w:szCs w:val="22"/>
        </w:rPr>
        <w:t xml:space="preserve">        </w:t>
      </w:r>
    </w:p>
    <w:p w:rsidR="00FA0FBF" w:rsidRPr="00DE6894" w:rsidRDefault="00FA0FBF" w:rsidP="00FA0FBF">
      <w:pPr>
        <w:ind w:left="5040"/>
        <w:jc w:val="right"/>
        <w:rPr>
          <w:sz w:val="22"/>
          <w:szCs w:val="22"/>
        </w:rPr>
      </w:pPr>
      <w:r w:rsidRPr="00DE6894">
        <w:rPr>
          <w:sz w:val="22"/>
          <w:szCs w:val="22"/>
        </w:rPr>
        <w:t xml:space="preserve">......................................................... </w:t>
      </w:r>
      <w:r w:rsidR="00B52CB7">
        <w:rPr>
          <w:sz w:val="22"/>
          <w:szCs w:val="22"/>
        </w:rPr>
        <w:t>Podnosilac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žalbe</w:t>
      </w:r>
      <w:r w:rsidRPr="00DE6894">
        <w:rPr>
          <w:sz w:val="22"/>
          <w:szCs w:val="22"/>
        </w:rPr>
        <w:t xml:space="preserve"> / </w:t>
      </w:r>
      <w:r w:rsidR="00B52CB7">
        <w:rPr>
          <w:sz w:val="22"/>
          <w:szCs w:val="22"/>
        </w:rPr>
        <w:t>Ime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prezime</w:t>
      </w:r>
    </w:p>
    <w:p w:rsidR="00FA0FBF" w:rsidRPr="00DE6894" w:rsidRDefault="00FA0FBF" w:rsidP="00FA0FBF">
      <w:pPr>
        <w:ind w:left="5040"/>
        <w:jc w:val="right"/>
        <w:rPr>
          <w:sz w:val="22"/>
          <w:szCs w:val="22"/>
        </w:rPr>
      </w:pPr>
      <w:r w:rsidRPr="00DE689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B52CB7">
        <w:rPr>
          <w:sz w:val="22"/>
          <w:szCs w:val="22"/>
        </w:rPr>
        <w:t>potpis</w:t>
      </w:r>
      <w:r w:rsidRPr="00DE6894">
        <w:rPr>
          <w:sz w:val="22"/>
          <w:szCs w:val="22"/>
        </w:rPr>
        <w:t xml:space="preserve">                          </w:t>
      </w:r>
    </w:p>
    <w:p w:rsidR="00FA0FBF" w:rsidRPr="00DE6894" w:rsidRDefault="00FA0FBF" w:rsidP="00FA0FBF">
      <w:pPr>
        <w:ind w:left="1200" w:firstLine="3840"/>
        <w:jc w:val="right"/>
        <w:rPr>
          <w:sz w:val="22"/>
          <w:szCs w:val="22"/>
        </w:rPr>
      </w:pPr>
      <w:r w:rsidRPr="00DE6894">
        <w:rPr>
          <w:sz w:val="22"/>
          <w:szCs w:val="22"/>
        </w:rPr>
        <w:t xml:space="preserve">.........................................................                                               </w:t>
      </w:r>
      <w:r w:rsidR="00B52CB7">
        <w:rPr>
          <w:sz w:val="22"/>
          <w:szCs w:val="22"/>
        </w:rPr>
        <w:t>adresa</w:t>
      </w:r>
      <w:r w:rsidRPr="00DE6894">
        <w:rPr>
          <w:sz w:val="22"/>
          <w:szCs w:val="22"/>
        </w:rPr>
        <w:t xml:space="preserve">                                           </w:t>
      </w:r>
    </w:p>
    <w:p w:rsidR="00FA0FBF" w:rsidRPr="00DE6894" w:rsidRDefault="00FA0FBF" w:rsidP="00FA0FBF">
      <w:pPr>
        <w:ind w:left="1200" w:firstLine="3840"/>
        <w:jc w:val="right"/>
        <w:rPr>
          <w:sz w:val="22"/>
          <w:szCs w:val="22"/>
        </w:rPr>
      </w:pPr>
      <w:r w:rsidRPr="00DE6894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B52CB7">
        <w:rPr>
          <w:sz w:val="22"/>
          <w:szCs w:val="22"/>
        </w:rPr>
        <w:t>drugi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podaci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kontakt</w:t>
      </w:r>
    </w:p>
    <w:p w:rsidR="00FA0FBF" w:rsidRPr="00DE6894" w:rsidRDefault="00FA0FBF" w:rsidP="00FA0FBF">
      <w:pPr>
        <w:ind w:left="5040" w:hanging="5040"/>
        <w:rPr>
          <w:sz w:val="22"/>
          <w:szCs w:val="22"/>
        </w:rPr>
      </w:pP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  <w:t xml:space="preserve"> .........................................................</w:t>
      </w:r>
    </w:p>
    <w:p w:rsidR="00FA0FBF" w:rsidRPr="00DE6894" w:rsidRDefault="00B52CB7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DE6894" w:rsidRDefault="00B52CB7" w:rsidP="00FA0FBF"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>.................................,</w:t>
      </w:r>
      <w:r w:rsidR="00FA0FBF" w:rsidRPr="00DE689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DE6894">
        <w:rPr>
          <w:sz w:val="22"/>
          <w:szCs w:val="22"/>
          <w:lang w:val="ru-RU"/>
        </w:rPr>
        <w:t xml:space="preserve"> </w:t>
      </w:r>
      <w:r w:rsidR="00FA0FBF" w:rsidRPr="00DE6894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DE6894" w:rsidRDefault="00FA0FBF"/>
    <w:p w:rsidR="00FA0FBF" w:rsidRPr="00DE6894" w:rsidRDefault="00B534D3">
      <w:r w:rsidRPr="00DE6894">
        <w:br w:type="page"/>
      </w:r>
    </w:p>
    <w:p w:rsidR="00FA0FBF" w:rsidRPr="00DE6894" w:rsidRDefault="00B52CB7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DE689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DE689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DE6894">
        <w:rPr>
          <w:b/>
          <w:sz w:val="22"/>
          <w:szCs w:val="22"/>
          <w:lang w:val="sr-Latn-CS"/>
        </w:rPr>
        <w:t xml:space="preserve"> </w:t>
      </w:r>
    </w:p>
    <w:p w:rsidR="00FA0FBF" w:rsidRPr="00DE6894" w:rsidRDefault="00B52CB7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DE689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DE689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DE689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      </w:t>
      </w:r>
    </w:p>
    <w:p w:rsidR="00FA0FBF" w:rsidRPr="00DE6894" w:rsidRDefault="00B52CB7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DE6894" w:rsidRDefault="00B52CB7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DE6894">
        <w:rPr>
          <w:sz w:val="22"/>
          <w:szCs w:val="22"/>
        </w:rPr>
        <w:t xml:space="preserve"> 22-26</w:t>
      </w:r>
    </w:p>
    <w:p w:rsidR="00FA0FBF" w:rsidRPr="00DE6894" w:rsidRDefault="00B52CB7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DE6894">
        <w:rPr>
          <w:sz w:val="22"/>
          <w:szCs w:val="22"/>
        </w:rPr>
        <w:t xml:space="preserve"> 2</w:t>
      </w:r>
      <w:r w:rsidR="00FA0FBF" w:rsidRPr="00DE6894">
        <w:rPr>
          <w:sz w:val="22"/>
          <w:szCs w:val="22"/>
          <w:lang w:val="sr-Latn-CS"/>
        </w:rPr>
        <w:t>64</w:t>
      </w:r>
      <w:r w:rsidR="00FA0FBF" w:rsidRPr="00DE6894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DE6894">
        <w:rPr>
          <w:sz w:val="22"/>
          <w:szCs w:val="22"/>
          <w:lang w:val="sr-Latn-CS"/>
        </w:rPr>
        <w:t>.2.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DE6894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DE6894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  <w:lang w:val="sr-Latn-CS"/>
        </w:rPr>
        <w:t>,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DE6894">
        <w:rPr>
          <w:sz w:val="22"/>
          <w:szCs w:val="22"/>
        </w:rPr>
        <w:t>: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DE6894" w:rsidRDefault="00FA0FBF" w:rsidP="00FA0FBF">
      <w:pPr>
        <w:jc w:val="center"/>
        <w:rPr>
          <w:b/>
          <w:sz w:val="22"/>
          <w:szCs w:val="22"/>
        </w:rPr>
      </w:pPr>
      <w:r w:rsidRPr="00DE6894">
        <w:rPr>
          <w:b/>
          <w:sz w:val="22"/>
          <w:szCs w:val="22"/>
          <w:lang w:val="sr-Latn-CS"/>
        </w:rPr>
        <w:t xml:space="preserve"> </w:t>
      </w:r>
      <w:r w:rsidR="00B52CB7">
        <w:rPr>
          <w:b/>
          <w:sz w:val="22"/>
          <w:szCs w:val="22"/>
          <w:lang w:val="sr-Latn-CS"/>
        </w:rPr>
        <w:t>ZA</w:t>
      </w:r>
      <w:r w:rsidRPr="00DE6894">
        <w:rPr>
          <w:b/>
          <w:sz w:val="22"/>
          <w:szCs w:val="22"/>
          <w:lang w:val="sr-Latn-CS"/>
        </w:rPr>
        <w:t xml:space="preserve"> </w:t>
      </w:r>
      <w:r w:rsidR="00B52CB7">
        <w:rPr>
          <w:b/>
          <w:sz w:val="22"/>
          <w:szCs w:val="22"/>
          <w:lang w:val="sr-Latn-CS"/>
        </w:rPr>
        <w:t>SPROVOĐENјE</w:t>
      </w:r>
      <w:r w:rsidRPr="00DE6894">
        <w:rPr>
          <w:b/>
          <w:sz w:val="22"/>
          <w:szCs w:val="22"/>
          <w:lang w:val="sr-Latn-CS"/>
        </w:rPr>
        <w:t xml:space="preserve"> </w:t>
      </w:r>
      <w:r w:rsidR="00B52CB7">
        <w:rPr>
          <w:b/>
          <w:sz w:val="22"/>
          <w:szCs w:val="22"/>
          <w:lang w:val="sr-Latn-CS"/>
        </w:rPr>
        <w:t>ADMINISTRATIVNOG</w:t>
      </w:r>
      <w:r w:rsidRPr="00DE6894">
        <w:rPr>
          <w:b/>
          <w:sz w:val="22"/>
          <w:szCs w:val="22"/>
          <w:lang w:val="sr-Latn-CS"/>
        </w:rPr>
        <w:t xml:space="preserve"> </w:t>
      </w:r>
      <w:r w:rsidR="00B52CB7">
        <w:rPr>
          <w:b/>
          <w:sz w:val="22"/>
          <w:szCs w:val="22"/>
          <w:lang w:val="sr-Latn-CS"/>
        </w:rPr>
        <w:t>IZVRŠENјA</w:t>
      </w:r>
    </w:p>
    <w:p w:rsidR="00FA0FBF" w:rsidRPr="00DE6894" w:rsidRDefault="00FA0FBF" w:rsidP="00FA0FBF">
      <w:pPr>
        <w:jc w:val="center"/>
        <w:rPr>
          <w:b/>
          <w:sz w:val="22"/>
          <w:szCs w:val="22"/>
        </w:rPr>
      </w:pPr>
    </w:p>
    <w:p w:rsidR="00FA0FBF" w:rsidRPr="00DE6894" w:rsidRDefault="00B52CB7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DE6894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DE6894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DE6894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DE6894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DE6894">
        <w:rPr>
          <w:sz w:val="22"/>
          <w:szCs w:val="22"/>
          <w:lang w:val="sr-Latn-CS"/>
        </w:rPr>
        <w:t xml:space="preserve">: </w:t>
      </w:r>
    </w:p>
    <w:p w:rsidR="00FA0FBF" w:rsidRPr="00DE6894" w:rsidRDefault="00FA0FBF" w:rsidP="00FA0FBF">
      <w:pPr>
        <w:rPr>
          <w:sz w:val="22"/>
          <w:szCs w:val="22"/>
          <w:lang w:val="sr-Latn-CS"/>
        </w:rPr>
      </w:pPr>
    </w:p>
    <w:p w:rsidR="00FA0FBF" w:rsidRPr="00DE6894" w:rsidRDefault="00B52CB7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DE6894">
        <w:rPr>
          <w:sz w:val="22"/>
          <w:szCs w:val="22"/>
          <w:lang w:val="sr-Latn-CS"/>
        </w:rPr>
        <w:t xml:space="preserve"> </w:t>
      </w:r>
    </w:p>
    <w:p w:rsidR="00FA0FBF" w:rsidRPr="00DE6894" w:rsidRDefault="00B52CB7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DE689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DE6894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DE6894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DE6894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DE6894">
        <w:rPr>
          <w:sz w:val="22"/>
          <w:szCs w:val="22"/>
          <w:lang w:val="sr-Latn-CS"/>
        </w:rPr>
        <w:t xml:space="preserve">. 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DE6894">
        <w:rPr>
          <w:sz w:val="22"/>
          <w:szCs w:val="22"/>
          <w:lang w:val="sr-Latn-CS"/>
        </w:rPr>
        <w:t>.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  <w:lang w:val="sr-Latn-CS"/>
        </w:rPr>
        <w:t xml:space="preserve">        </w:t>
      </w:r>
      <w:r w:rsidRPr="00DE6894">
        <w:rPr>
          <w:sz w:val="22"/>
          <w:szCs w:val="22"/>
        </w:rPr>
        <w:t>_____________________________</w:t>
      </w:r>
    </w:p>
    <w:p w:rsidR="00FA0FBF" w:rsidRPr="00DE6894" w:rsidRDefault="00B52CB7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DE6894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DE6894" w:rsidRDefault="00FA0FBF" w:rsidP="00FA0FBF">
      <w:pPr>
        <w:ind w:left="5040"/>
        <w:rPr>
          <w:sz w:val="22"/>
          <w:szCs w:val="22"/>
        </w:rPr>
      </w:pPr>
    </w:p>
    <w:p w:rsidR="00FA0FBF" w:rsidRPr="00DE6894" w:rsidRDefault="00B52CB7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____________________,</w:t>
      </w:r>
      <w:r w:rsidR="00FA0FBF" w:rsidRPr="00DE6894">
        <w:rPr>
          <w:sz w:val="22"/>
          <w:szCs w:val="22"/>
        </w:rPr>
        <w:tab/>
      </w:r>
      <w:r w:rsidR="00FA0FBF" w:rsidRPr="00DE6894">
        <w:rPr>
          <w:sz w:val="22"/>
          <w:szCs w:val="22"/>
        </w:rPr>
        <w:tab/>
      </w:r>
      <w:r w:rsidR="00FA0FBF" w:rsidRPr="00DE6894">
        <w:rPr>
          <w:sz w:val="22"/>
          <w:szCs w:val="22"/>
        </w:rPr>
        <w:tab/>
        <w:t>____________________________</w:t>
      </w:r>
      <w:r w:rsidR="00FA0FBF" w:rsidRPr="00DE6894">
        <w:rPr>
          <w:sz w:val="22"/>
          <w:szCs w:val="22"/>
        </w:rPr>
        <w:tab/>
        <w:t xml:space="preserve">       </w:t>
      </w:r>
      <w:r w:rsidR="00FA0FBF" w:rsidRPr="00DE6894">
        <w:rPr>
          <w:sz w:val="22"/>
          <w:szCs w:val="22"/>
          <w:lang w:val="sr-Latn-CS"/>
        </w:rPr>
        <w:t xml:space="preserve">    </w:t>
      </w:r>
      <w:r w:rsidR="00FA0FBF" w:rsidRPr="00DE6894">
        <w:rPr>
          <w:sz w:val="22"/>
          <w:szCs w:val="22"/>
        </w:rPr>
        <w:t xml:space="preserve"> </w:t>
      </w:r>
    </w:p>
    <w:p w:rsidR="00FA0FBF" w:rsidRPr="00DE6894" w:rsidRDefault="00FA0FBF" w:rsidP="00FA0FBF">
      <w:pPr>
        <w:ind w:left="1200" w:firstLine="3840"/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                   </w:t>
      </w:r>
      <w:r w:rsidR="00B52CB7">
        <w:rPr>
          <w:sz w:val="22"/>
          <w:szCs w:val="22"/>
        </w:rPr>
        <w:t>adresa</w:t>
      </w:r>
    </w:p>
    <w:p w:rsidR="00FA0FBF" w:rsidRPr="00DE6894" w:rsidRDefault="00FA0FBF" w:rsidP="00FA0FBF">
      <w:pPr>
        <w:ind w:left="1200" w:firstLine="3840"/>
        <w:rPr>
          <w:sz w:val="22"/>
          <w:szCs w:val="22"/>
        </w:rPr>
      </w:pPr>
    </w:p>
    <w:p w:rsidR="00FA0FBF" w:rsidRPr="00DE6894" w:rsidRDefault="00B52CB7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DE6894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DE6894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DE6894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drugi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podaci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kontakt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koje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podnosilac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želi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da</w:t>
      </w:r>
    </w:p>
    <w:p w:rsidR="00FA0FBF" w:rsidRPr="00DE6894" w:rsidRDefault="00FA0FBF" w:rsidP="00FA0FBF">
      <w:pPr>
        <w:ind w:firstLine="720"/>
        <w:jc w:val="right"/>
        <w:rPr>
          <w:sz w:val="22"/>
          <w:szCs w:val="22"/>
        </w:rPr>
      </w:pP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da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za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potrebe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ovog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  <w:lang w:val="sr-Latn-CS"/>
        </w:rPr>
        <w:t>postupka</w:t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</w:p>
    <w:p w:rsidR="00FA0FBF" w:rsidRPr="00DE6894" w:rsidRDefault="00FA0FBF" w:rsidP="00FA0FBF">
      <w:pPr>
        <w:ind w:left="5040"/>
        <w:rPr>
          <w:sz w:val="22"/>
          <w:szCs w:val="22"/>
          <w:lang w:val="sr-Latn-CS"/>
        </w:rPr>
      </w:pPr>
      <w:r w:rsidRPr="00DE6894">
        <w:rPr>
          <w:sz w:val="22"/>
          <w:szCs w:val="22"/>
        </w:rPr>
        <w:t xml:space="preserve">  ________________________________ </w:t>
      </w:r>
    </w:p>
    <w:p w:rsidR="00FA0FBF" w:rsidRPr="00DE6894" w:rsidRDefault="00FA0FBF" w:rsidP="00FA0FBF">
      <w:pPr>
        <w:ind w:left="5040"/>
        <w:rPr>
          <w:sz w:val="22"/>
          <w:szCs w:val="22"/>
          <w:lang w:val="sr-Latn-CS"/>
        </w:rPr>
      </w:pPr>
      <w:r w:rsidRPr="00DE6894">
        <w:rPr>
          <w:sz w:val="22"/>
          <w:szCs w:val="22"/>
        </w:rPr>
        <w:t xml:space="preserve">                         </w:t>
      </w:r>
      <w:r w:rsidR="00B52CB7">
        <w:rPr>
          <w:sz w:val="22"/>
          <w:szCs w:val="22"/>
        </w:rPr>
        <w:t>potpis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FA0FBF">
      <w:pPr>
        <w:rPr>
          <w:sz w:val="18"/>
          <w:szCs w:val="18"/>
        </w:rPr>
      </w:pPr>
    </w:p>
    <w:p w:rsidR="00FA0FBF" w:rsidRPr="00DE6894" w:rsidRDefault="00E7718A" w:rsidP="00FA0FBF">
      <w:pPr>
        <w:rPr>
          <w:sz w:val="20"/>
          <w:szCs w:val="20"/>
        </w:rPr>
      </w:pPr>
      <w:r w:rsidRPr="00DE6894">
        <w:rPr>
          <w:sz w:val="20"/>
          <w:szCs w:val="20"/>
        </w:rPr>
        <w:br w:type="page"/>
      </w:r>
      <w:r w:rsidR="00B52CB7">
        <w:rPr>
          <w:sz w:val="20"/>
          <w:szCs w:val="20"/>
        </w:rPr>
        <w:lastRenderedPageBreak/>
        <w:t>Republika</w:t>
      </w:r>
      <w:r w:rsidR="00FA0FBF" w:rsidRPr="00DE6894">
        <w:rPr>
          <w:sz w:val="20"/>
          <w:szCs w:val="20"/>
        </w:rPr>
        <w:t xml:space="preserve"> </w:t>
      </w:r>
      <w:r w:rsidR="00B52CB7">
        <w:rPr>
          <w:sz w:val="20"/>
          <w:szCs w:val="20"/>
        </w:rPr>
        <w:t>Srbija</w:t>
      </w:r>
    </w:p>
    <w:p w:rsidR="00FA0FBF" w:rsidRPr="00DE6894" w:rsidRDefault="00B52CB7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DE6894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DE6894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DE6894" w:rsidRDefault="00B52CB7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DE689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DE689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DE689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DE6894" w:rsidRDefault="00B52CB7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DE689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DE6894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DE6894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DE6894" w:rsidRDefault="00B52CB7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DE6894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DE6894" w:rsidRDefault="00B52CB7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DE6894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DE6894">
        <w:rPr>
          <w:sz w:val="20"/>
          <w:szCs w:val="20"/>
          <w:lang w:val="sr-Latn-CS"/>
        </w:rPr>
        <w:t>: _________________</w:t>
      </w:r>
    </w:p>
    <w:p w:rsidR="00FA0FBF" w:rsidRPr="00DE6894" w:rsidRDefault="00B52CB7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DE6894">
        <w:rPr>
          <w:sz w:val="20"/>
          <w:szCs w:val="20"/>
          <w:lang w:val="sr-Latn-CS"/>
        </w:rPr>
        <w:t xml:space="preserve">: </w:t>
      </w:r>
      <w:r w:rsidR="00FA0FBF" w:rsidRPr="00DE6894">
        <w:rPr>
          <w:sz w:val="20"/>
          <w:szCs w:val="20"/>
        </w:rPr>
        <w:t xml:space="preserve">            _________________</w:t>
      </w:r>
    </w:p>
    <w:p w:rsidR="00FA0FBF" w:rsidRPr="00DE6894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DE6894" w:rsidRDefault="00FA0FBF" w:rsidP="00FA0FBF">
      <w:pPr>
        <w:rPr>
          <w:sz w:val="20"/>
          <w:szCs w:val="20"/>
          <w:lang w:val="sr-Latn-CS"/>
        </w:rPr>
      </w:pPr>
      <w:r w:rsidRPr="00DE6894">
        <w:rPr>
          <w:sz w:val="20"/>
          <w:szCs w:val="20"/>
          <w:lang w:val="sr-Latn-CS"/>
        </w:rPr>
        <w:t>______________________________________________</w:t>
      </w:r>
    </w:p>
    <w:p w:rsidR="00FA0FBF" w:rsidRPr="00DE6894" w:rsidRDefault="00FA0FBF" w:rsidP="00FA0FBF">
      <w:pPr>
        <w:rPr>
          <w:sz w:val="20"/>
          <w:szCs w:val="20"/>
          <w:lang w:val="sr-Latn-CS"/>
        </w:rPr>
      </w:pPr>
      <w:r w:rsidRPr="00DE6894">
        <w:rPr>
          <w:sz w:val="20"/>
          <w:szCs w:val="20"/>
          <w:lang w:val="sr-Latn-CS"/>
        </w:rPr>
        <w:t>______________________________________________</w:t>
      </w:r>
    </w:p>
    <w:p w:rsidR="00FA0FBF" w:rsidRPr="00DE6894" w:rsidRDefault="00FA0FBF" w:rsidP="00FA0FBF">
      <w:pPr>
        <w:rPr>
          <w:sz w:val="20"/>
          <w:szCs w:val="20"/>
          <w:lang w:val="sr-Latn-CS"/>
        </w:rPr>
      </w:pPr>
      <w:r w:rsidRPr="00DE6894">
        <w:rPr>
          <w:sz w:val="20"/>
          <w:szCs w:val="20"/>
          <w:lang w:val="sr-Latn-CS"/>
        </w:rPr>
        <w:t>______________________________________________</w:t>
      </w:r>
    </w:p>
    <w:p w:rsidR="00FA0FBF" w:rsidRPr="00DE6894" w:rsidRDefault="00B52CB7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DE689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DE689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DE6894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DE6894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DE689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DE689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DE689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DE6894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DE6894" w:rsidRDefault="00FA0FBF" w:rsidP="00FA0FBF">
      <w:pPr>
        <w:rPr>
          <w:sz w:val="22"/>
          <w:szCs w:val="22"/>
          <w:lang w:val="sr-Latn-CS"/>
        </w:rPr>
      </w:pPr>
    </w:p>
    <w:p w:rsidR="00FA0FBF" w:rsidRPr="00DE6894" w:rsidRDefault="00B52CB7" w:rsidP="00FA0FBF">
      <w:pPr>
        <w:jc w:val="center"/>
        <w:rPr>
          <w:b/>
        </w:rPr>
      </w:pPr>
      <w:r>
        <w:rPr>
          <w:b/>
        </w:rPr>
        <w:t>O</w:t>
      </w:r>
      <w:r w:rsidR="00FA0FBF" w:rsidRPr="00DE6894">
        <w:rPr>
          <w:b/>
        </w:rPr>
        <w:t xml:space="preserve"> </w:t>
      </w:r>
      <w:r>
        <w:rPr>
          <w:b/>
        </w:rPr>
        <w:t>B</w:t>
      </w:r>
      <w:r w:rsidR="00FA0FBF" w:rsidRPr="00DE6894">
        <w:rPr>
          <w:b/>
        </w:rPr>
        <w:t xml:space="preserve"> </w:t>
      </w:r>
      <w:r>
        <w:rPr>
          <w:b/>
        </w:rPr>
        <w:t>A</w:t>
      </w:r>
      <w:r w:rsidR="00FA0FBF" w:rsidRPr="00DE6894">
        <w:rPr>
          <w:b/>
        </w:rPr>
        <w:t xml:space="preserve"> </w:t>
      </w:r>
      <w:r>
        <w:rPr>
          <w:b/>
        </w:rPr>
        <w:t>V</w:t>
      </w:r>
      <w:r w:rsidR="00FA0FBF" w:rsidRPr="00DE6894">
        <w:rPr>
          <w:b/>
        </w:rPr>
        <w:t xml:space="preserve"> </w:t>
      </w:r>
      <w:r>
        <w:rPr>
          <w:b/>
        </w:rPr>
        <w:t>E</w:t>
      </w:r>
      <w:r w:rsidR="00FA0FBF" w:rsidRPr="00DE6894">
        <w:rPr>
          <w:b/>
        </w:rPr>
        <w:t xml:space="preserve"> </w:t>
      </w:r>
      <w:r>
        <w:rPr>
          <w:b/>
        </w:rPr>
        <w:t>Š</w:t>
      </w:r>
      <w:r w:rsidR="00FA0FBF" w:rsidRPr="00DE6894">
        <w:rPr>
          <w:b/>
        </w:rPr>
        <w:t xml:space="preserve"> </w:t>
      </w:r>
      <w:r>
        <w:rPr>
          <w:b/>
        </w:rPr>
        <w:t>T</w:t>
      </w:r>
      <w:r w:rsidR="00FA0FBF" w:rsidRPr="00DE6894">
        <w:rPr>
          <w:b/>
        </w:rPr>
        <w:t xml:space="preserve"> </w:t>
      </w:r>
      <w:r>
        <w:rPr>
          <w:b/>
        </w:rPr>
        <w:t>E</w:t>
      </w:r>
      <w:r w:rsidR="00FA0FBF" w:rsidRPr="00DE6894">
        <w:rPr>
          <w:b/>
        </w:rPr>
        <w:t xml:space="preserve"> </w:t>
      </w:r>
      <w:r>
        <w:rPr>
          <w:b/>
        </w:rPr>
        <w:t>Nј</w:t>
      </w:r>
      <w:r w:rsidR="00FA0FBF" w:rsidRPr="00DE6894">
        <w:rPr>
          <w:b/>
        </w:rPr>
        <w:t xml:space="preserve"> </w:t>
      </w:r>
      <w:r>
        <w:rPr>
          <w:b/>
        </w:rPr>
        <w:t>E</w:t>
      </w:r>
    </w:p>
    <w:p w:rsidR="00FA0FBF" w:rsidRPr="00DE6894" w:rsidRDefault="00B52CB7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DE6894" w:rsidRDefault="00B52CB7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DE6894" w:rsidRDefault="00FA0FBF" w:rsidP="00FA0FBF">
      <w:pPr>
        <w:ind w:firstLine="720"/>
        <w:rPr>
          <w:sz w:val="22"/>
          <w:szCs w:val="22"/>
        </w:rPr>
      </w:pPr>
    </w:p>
    <w:p w:rsidR="00FA0FBF" w:rsidRPr="00DE6894" w:rsidRDefault="00B52CB7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DE6894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DE6894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  <w:lang w:val="sr-Latn-CS"/>
        </w:rPr>
        <w:t>,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DE6894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DE6894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DE6894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DE6894">
        <w:rPr>
          <w:sz w:val="22"/>
          <w:szCs w:val="22"/>
          <w:lang w:val="sr-Latn-CS"/>
        </w:rPr>
        <w:t xml:space="preserve">: 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  <w:lang w:val="sr-Latn-CS"/>
        </w:rPr>
        <w:t>____________________________________________________________________</w:t>
      </w:r>
      <w:r w:rsidRPr="00DE6894">
        <w:rPr>
          <w:sz w:val="22"/>
          <w:szCs w:val="22"/>
        </w:rPr>
        <w:t xml:space="preserve"> 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  <w:lang w:val="sr-Latn-CS"/>
        </w:rPr>
        <w:t>____________________________________________________________________</w:t>
      </w:r>
      <w:r w:rsidRPr="00DE6894">
        <w:rPr>
          <w:sz w:val="22"/>
          <w:szCs w:val="22"/>
        </w:rPr>
        <w:t xml:space="preserve"> 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  <w:lang w:val="sr-Latn-CS"/>
        </w:rPr>
        <w:t>____________________________________________________________________</w:t>
      </w:r>
      <w:r w:rsidRPr="00DE6894">
        <w:rPr>
          <w:sz w:val="22"/>
          <w:szCs w:val="22"/>
        </w:rPr>
        <w:t xml:space="preserve"> </w:t>
      </w:r>
    </w:p>
    <w:p w:rsidR="00FA0FBF" w:rsidRPr="00DE6894" w:rsidRDefault="00FA0FBF" w:rsidP="00FA0FBF">
      <w:pPr>
        <w:jc w:val="center"/>
        <w:rPr>
          <w:sz w:val="22"/>
          <w:szCs w:val="22"/>
          <w:lang w:val="sr-Latn-CS"/>
        </w:rPr>
      </w:pPr>
      <w:r w:rsidRPr="00DE6894">
        <w:rPr>
          <w:sz w:val="22"/>
          <w:szCs w:val="22"/>
          <w:lang w:val="sr-Latn-CS"/>
        </w:rPr>
        <w:t>(</w:t>
      </w:r>
      <w:r w:rsidR="00B52CB7">
        <w:rPr>
          <w:sz w:val="22"/>
          <w:szCs w:val="22"/>
        </w:rPr>
        <w:t>opis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tražene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informacije</w:t>
      </w:r>
      <w:r w:rsidRPr="00DE6894">
        <w:rPr>
          <w:sz w:val="22"/>
          <w:szCs w:val="22"/>
          <w:lang w:val="sr-Latn-CS"/>
        </w:rPr>
        <w:t>)</w:t>
      </w:r>
    </w:p>
    <w:p w:rsidR="00FA0FBF" w:rsidRPr="00DE6894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DE6894" w:rsidRDefault="00B52CB7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>_______________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DE6894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DE6894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___________________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DE6894">
        <w:rPr>
          <w:sz w:val="22"/>
          <w:szCs w:val="22"/>
        </w:rPr>
        <w:t>.</w:t>
      </w:r>
      <w:r w:rsidR="00FA0FBF" w:rsidRPr="00DE6894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DE6894">
        <w:rPr>
          <w:sz w:val="22"/>
          <w:szCs w:val="22"/>
        </w:rPr>
        <w:t>.</w:t>
      </w:r>
      <w:r w:rsidR="00FA0FBF" w:rsidRPr="00DE6894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DE6894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DE689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DE6894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DE6894">
        <w:rPr>
          <w:sz w:val="22"/>
          <w:szCs w:val="22"/>
          <w:lang w:val="sr-Latn-CS"/>
        </w:rPr>
        <w:t>.</w:t>
      </w:r>
      <w:r w:rsidR="00FA0FBF" w:rsidRPr="00DE6894">
        <w:rPr>
          <w:sz w:val="22"/>
          <w:szCs w:val="22"/>
        </w:rPr>
        <w:t xml:space="preserve"> </w:t>
      </w:r>
    </w:p>
    <w:p w:rsidR="00FA0FBF" w:rsidRPr="00DE6894" w:rsidRDefault="00FA0FBF" w:rsidP="00FA0FBF">
      <w:pPr>
        <w:rPr>
          <w:sz w:val="22"/>
          <w:szCs w:val="22"/>
          <w:lang w:val="sr-Latn-CS"/>
        </w:rPr>
      </w:pPr>
    </w:p>
    <w:p w:rsidR="00FA0FBF" w:rsidRPr="00DE6894" w:rsidRDefault="00FA0FBF" w:rsidP="00FA0FBF">
      <w:pPr>
        <w:rPr>
          <w:sz w:val="22"/>
          <w:szCs w:val="22"/>
          <w:lang w:val="sr-Latn-CS"/>
        </w:rPr>
      </w:pPr>
      <w:r w:rsidRPr="00DE6894">
        <w:rPr>
          <w:sz w:val="22"/>
          <w:szCs w:val="22"/>
        </w:rPr>
        <w:tab/>
      </w:r>
      <w:r w:rsidR="00B52CB7">
        <w:rPr>
          <w:sz w:val="22"/>
          <w:szCs w:val="22"/>
        </w:rPr>
        <w:t>Tom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prilikom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na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vaš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zahtev</w:t>
      </w:r>
      <w:r w:rsidRPr="00DE6894">
        <w:rPr>
          <w:sz w:val="22"/>
          <w:szCs w:val="22"/>
          <w:lang w:val="sr-Latn-CS"/>
        </w:rPr>
        <w:t>,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  <w:lang w:val="sr-Latn-CS"/>
        </w:rPr>
        <w:t>može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</w:rPr>
        <w:t>vam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  <w:lang w:val="sr-Latn-CS"/>
        </w:rPr>
        <w:t>se</w:t>
      </w:r>
      <w:r w:rsidRPr="00DE6894">
        <w:rPr>
          <w:sz w:val="22"/>
          <w:szCs w:val="22"/>
          <w:lang w:val="sr-Latn-CS"/>
        </w:rPr>
        <w:t xml:space="preserve"> </w:t>
      </w:r>
      <w:r w:rsidR="00B52CB7">
        <w:rPr>
          <w:sz w:val="22"/>
          <w:szCs w:val="22"/>
        </w:rPr>
        <w:t>izdat</w:t>
      </w:r>
      <w:r w:rsidR="00B52CB7">
        <w:rPr>
          <w:sz w:val="22"/>
          <w:szCs w:val="22"/>
          <w:lang w:val="sr-Latn-CS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kopija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dokumenta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traženom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informacijom</w:t>
      </w:r>
      <w:r w:rsidRPr="00DE6894">
        <w:rPr>
          <w:sz w:val="22"/>
          <w:szCs w:val="22"/>
        </w:rPr>
        <w:t>.</w:t>
      </w:r>
    </w:p>
    <w:p w:rsidR="00FA0FBF" w:rsidRPr="00DE6894" w:rsidRDefault="00FA0FBF" w:rsidP="00FA0FBF">
      <w:pPr>
        <w:rPr>
          <w:sz w:val="22"/>
          <w:szCs w:val="22"/>
          <w:lang w:val="sr-Latn-CS"/>
        </w:rPr>
      </w:pPr>
    </w:p>
    <w:p w:rsidR="00FA0FBF" w:rsidRPr="00DE6894" w:rsidRDefault="00B52CB7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DE6894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DE6894">
        <w:rPr>
          <w:sz w:val="22"/>
          <w:szCs w:val="22"/>
          <w:lang w:val="sr-Latn-CS"/>
        </w:rPr>
        <w:t>.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DE6894">
        <w:rPr>
          <w:sz w:val="22"/>
          <w:szCs w:val="22"/>
          <w:lang w:val="sr-Latn-CS"/>
        </w:rPr>
        <w:t>“</w:t>
      </w:r>
      <w:r w:rsidR="00FA0FBF" w:rsidRPr="00DE6894">
        <w:rPr>
          <w:sz w:val="22"/>
          <w:szCs w:val="22"/>
        </w:rPr>
        <w:t>,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DE6894">
        <w:rPr>
          <w:sz w:val="22"/>
          <w:szCs w:val="22"/>
          <w:lang w:val="sr-Latn-CS"/>
        </w:rPr>
        <w:t>. 8/06)</w:t>
      </w:r>
      <w:r w:rsidR="00FA0FBF" w:rsidRPr="00DE6894">
        <w:rPr>
          <w:sz w:val="22"/>
          <w:szCs w:val="22"/>
        </w:rPr>
        <w:t>,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DE6894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DE6894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>3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DE6894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DE6894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DE6894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DE6894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DE6894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DE6894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DE6894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DE6894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DE689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DE6894">
        <w:rPr>
          <w:sz w:val="22"/>
          <w:szCs w:val="22"/>
        </w:rPr>
        <w:t>.</w:t>
      </w:r>
    </w:p>
    <w:p w:rsidR="00FA0FBF" w:rsidRPr="00DE6894" w:rsidRDefault="00FA0FBF" w:rsidP="00FA0FBF">
      <w:pPr>
        <w:rPr>
          <w:sz w:val="18"/>
          <w:szCs w:val="18"/>
          <w:lang w:val="sr-Latn-CS"/>
        </w:rPr>
      </w:pPr>
    </w:p>
    <w:p w:rsidR="00FA0FBF" w:rsidRPr="00DE6894" w:rsidRDefault="00B52CB7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>............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DE6894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DE6894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DE6894">
        <w:rPr>
          <w:sz w:val="22"/>
          <w:szCs w:val="22"/>
          <w:lang w:val="sr-Latn-CS"/>
        </w:rPr>
        <w:t xml:space="preserve"> 97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>–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DE6894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DE6894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DE6894">
        <w:rPr>
          <w:sz w:val="22"/>
          <w:szCs w:val="22"/>
          <w:lang w:val="sr-Latn-CS"/>
        </w:rPr>
        <w:t xml:space="preserve"> –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DE6894">
        <w:rPr>
          <w:sz w:val="22"/>
          <w:szCs w:val="22"/>
          <w:lang w:val="sr-Latn-CS"/>
        </w:rPr>
        <w:t>.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DE689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DE6894">
        <w:rPr>
          <w:sz w:val="22"/>
          <w:szCs w:val="22"/>
          <w:lang w:val="sr-Latn-CS"/>
        </w:rPr>
        <w:t>“</w:t>
      </w:r>
      <w:r w:rsidR="00FA0FBF" w:rsidRPr="00DE6894">
        <w:rPr>
          <w:sz w:val="22"/>
          <w:szCs w:val="22"/>
        </w:rPr>
        <w:t>,</w:t>
      </w:r>
      <w:r w:rsidR="00FA0FBF" w:rsidRPr="00DE6894">
        <w:rPr>
          <w:sz w:val="22"/>
          <w:szCs w:val="22"/>
          <w:lang w:val="sr-Latn-CS"/>
        </w:rPr>
        <w:t xml:space="preserve"> 20/07...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sr-Latn-CS"/>
        </w:rPr>
        <w:t>40/10)</w:t>
      </w:r>
      <w:r w:rsidR="00FA0FBF" w:rsidRPr="00DE6894">
        <w:rPr>
          <w:sz w:val="22"/>
          <w:szCs w:val="22"/>
        </w:rPr>
        <w:t>.</w:t>
      </w:r>
      <w:r w:rsidR="00FA0FBF" w:rsidRPr="00DE6894">
        <w:rPr>
          <w:sz w:val="22"/>
          <w:szCs w:val="22"/>
          <w:lang w:val="sr-Latn-CS"/>
        </w:rPr>
        <w:t xml:space="preserve"> </w:t>
      </w:r>
    </w:p>
    <w:p w:rsidR="00FA0FBF" w:rsidRPr="00DE6894" w:rsidRDefault="00FA0FBF" w:rsidP="00FA0FBF">
      <w:pPr>
        <w:ind w:firstLine="720"/>
        <w:rPr>
          <w:sz w:val="22"/>
          <w:szCs w:val="22"/>
        </w:rPr>
      </w:pPr>
    </w:p>
    <w:p w:rsidR="00FA0FBF" w:rsidRPr="00DE6894" w:rsidRDefault="00B52CB7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DE6894">
        <w:rPr>
          <w:sz w:val="22"/>
          <w:szCs w:val="22"/>
        </w:rPr>
        <w:t>:</w:t>
      </w:r>
    </w:p>
    <w:p w:rsidR="00FA0FBF" w:rsidRPr="00DE6894" w:rsidRDefault="00B52CB7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</w:rPr>
        <w:tab/>
      </w:r>
      <w:r w:rsidR="00FA0FBF" w:rsidRPr="00DE6894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DE6894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DE6894">
        <w:rPr>
          <w:sz w:val="22"/>
          <w:szCs w:val="22"/>
        </w:rPr>
        <w:t>.)</w:t>
      </w:r>
    </w:p>
    <w:p w:rsidR="00FA0FBF" w:rsidRPr="00DE6894" w:rsidRDefault="00B52CB7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</w:r>
      <w:r w:rsidRPr="00DE6894">
        <w:rPr>
          <w:sz w:val="22"/>
          <w:szCs w:val="22"/>
        </w:rPr>
        <w:tab/>
        <w:t xml:space="preserve">             _____________________________</w:t>
      </w:r>
    </w:p>
    <w:p w:rsidR="00FA0FBF" w:rsidRPr="00DE6894" w:rsidRDefault="00FA0FBF" w:rsidP="00FA0FBF">
      <w:pPr>
        <w:rPr>
          <w:sz w:val="22"/>
          <w:szCs w:val="22"/>
        </w:rPr>
      </w:pPr>
      <w:r w:rsidRPr="00DE6894">
        <w:rPr>
          <w:sz w:val="22"/>
          <w:szCs w:val="22"/>
          <w:lang w:val="sr-Latn-CS"/>
        </w:rPr>
        <w:t xml:space="preserve">                                                 </w:t>
      </w:r>
      <w:r w:rsidRPr="00DE6894">
        <w:rPr>
          <w:sz w:val="22"/>
          <w:szCs w:val="22"/>
        </w:rPr>
        <w:t xml:space="preserve">               </w:t>
      </w:r>
      <w:r w:rsidRPr="00DE6894">
        <w:rPr>
          <w:sz w:val="22"/>
          <w:szCs w:val="22"/>
          <w:lang w:val="sr-Latn-CS"/>
        </w:rPr>
        <w:t xml:space="preserve">  </w:t>
      </w:r>
      <w:r w:rsidRPr="00DE6894">
        <w:rPr>
          <w:sz w:val="22"/>
          <w:szCs w:val="22"/>
        </w:rPr>
        <w:t>(</w:t>
      </w:r>
      <w:r w:rsidR="00B52CB7">
        <w:rPr>
          <w:sz w:val="22"/>
          <w:szCs w:val="22"/>
        </w:rPr>
        <w:t>potpis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ovlašćenog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lica</w:t>
      </w:r>
      <w:r w:rsidRPr="00DE6894">
        <w:rPr>
          <w:sz w:val="22"/>
          <w:szCs w:val="22"/>
        </w:rPr>
        <w:t>,</w:t>
      </w:r>
      <w:r w:rsidRPr="00DE6894">
        <w:rPr>
          <w:sz w:val="22"/>
          <w:szCs w:val="22"/>
          <w:lang w:val="sr-Latn-CS"/>
        </w:rPr>
        <w:t xml:space="preserve"> </w:t>
      </w:r>
    </w:p>
    <w:p w:rsidR="00FA0FBF" w:rsidRPr="00DE6894" w:rsidRDefault="00FA0FBF" w:rsidP="00FA0FBF">
      <w:pPr>
        <w:rPr>
          <w:sz w:val="22"/>
          <w:szCs w:val="22"/>
          <w:lang w:val="sr-Latn-CS"/>
        </w:rPr>
      </w:pPr>
      <w:r w:rsidRPr="00DE6894">
        <w:rPr>
          <w:sz w:val="22"/>
          <w:szCs w:val="22"/>
        </w:rPr>
        <w:t xml:space="preserve">                                                         </w:t>
      </w:r>
      <w:r w:rsidR="006D64F0" w:rsidRPr="00DE6894">
        <w:rPr>
          <w:sz w:val="22"/>
          <w:szCs w:val="22"/>
        </w:rPr>
        <w:t xml:space="preserve"> </w:t>
      </w:r>
      <w:r w:rsidRPr="00DE6894">
        <w:rPr>
          <w:sz w:val="22"/>
          <w:szCs w:val="22"/>
        </w:rPr>
        <w:t xml:space="preserve">      </w:t>
      </w:r>
      <w:r w:rsidR="00B52CB7">
        <w:rPr>
          <w:sz w:val="22"/>
          <w:szCs w:val="22"/>
          <w:lang w:val="sr-Latn-CS"/>
        </w:rPr>
        <w:t>odnosno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rukovodioca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organa</w:t>
      </w:r>
      <w:r w:rsidRPr="00DE6894">
        <w:rPr>
          <w:sz w:val="22"/>
          <w:szCs w:val="22"/>
        </w:rPr>
        <w:t>)</w:t>
      </w:r>
    </w:p>
    <w:p w:rsidR="00720B0A" w:rsidRPr="00DE6894" w:rsidRDefault="00B534D3" w:rsidP="00FA0FBF">
      <w:pPr>
        <w:jc w:val="left"/>
        <w:rPr>
          <w:b/>
          <w:sz w:val="22"/>
          <w:szCs w:val="22"/>
          <w:lang w:val="en-US"/>
        </w:rPr>
      </w:pPr>
      <w:r w:rsidRPr="00DE6894">
        <w:rPr>
          <w:b/>
          <w:sz w:val="22"/>
          <w:szCs w:val="22"/>
          <w:lang w:val="en-US"/>
        </w:rPr>
        <w:br w:type="page"/>
      </w:r>
    </w:p>
    <w:p w:rsidR="00FA0FBF" w:rsidRPr="00DE6894" w:rsidRDefault="00B52CB7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DE6894" w:rsidRDefault="00B52CB7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DE68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DE6894" w:rsidRDefault="00FA0FBF" w:rsidP="00FA0FBF">
      <w:pPr>
        <w:rPr>
          <w:sz w:val="22"/>
          <w:szCs w:val="22"/>
        </w:rPr>
      </w:pPr>
    </w:p>
    <w:p w:rsidR="00FA0FBF" w:rsidRPr="00DE6894" w:rsidRDefault="00B52CB7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DE6894">
        <w:rPr>
          <w:sz w:val="22"/>
          <w:szCs w:val="22"/>
        </w:rPr>
        <w:t xml:space="preserve"> </w:t>
      </w:r>
    </w:p>
    <w:p w:rsidR="00FA0FBF" w:rsidRPr="00DE6894" w:rsidRDefault="00B52CB7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DE6894" w:rsidRDefault="00B52CB7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  <w:lang w:val="ru-RU"/>
        </w:rPr>
        <w:t>9</w:t>
      </w:r>
    </w:p>
    <w:p w:rsidR="00FA0FBF" w:rsidRPr="00DE6894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DE6894" w:rsidRDefault="00B52CB7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DE6894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DE6894" w:rsidRDefault="00B52CB7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DE6894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DE6894" w:rsidRDefault="00FA0FBF" w:rsidP="00FA0FBF">
      <w:pPr>
        <w:ind w:firstLine="360"/>
        <w:rPr>
          <w:sz w:val="22"/>
          <w:szCs w:val="22"/>
        </w:rPr>
      </w:pP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E6894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E6894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DE6894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DE6894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DE6894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DE6894">
        <w:rPr>
          <w:sz w:val="22"/>
          <w:szCs w:val="22"/>
        </w:rPr>
        <w:t>.</w:t>
      </w:r>
      <w:r w:rsidR="00FA0FBF" w:rsidRPr="00DE6894">
        <w:rPr>
          <w:sz w:val="22"/>
          <w:szCs w:val="22"/>
          <w:lang w:val="ru-RU"/>
        </w:rPr>
        <w:t xml:space="preserve"> 120/04</w:t>
      </w:r>
      <w:r w:rsidR="00FA0FBF" w:rsidRPr="00DE6894">
        <w:rPr>
          <w:sz w:val="22"/>
          <w:szCs w:val="22"/>
        </w:rPr>
        <w:t>.</w:t>
      </w:r>
      <w:r w:rsidR="00FA0FBF" w:rsidRPr="00DE6894">
        <w:rPr>
          <w:sz w:val="22"/>
          <w:szCs w:val="22"/>
          <w:lang w:val="ru-RU"/>
        </w:rPr>
        <w:t xml:space="preserve"> 54/07</w:t>
      </w:r>
      <w:r w:rsidR="00FA0FBF" w:rsidRPr="00DE6894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DE6894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DE6894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DE6894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DE6894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DE6894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DE6894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DE689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DE6894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DE6894" w:rsidRDefault="00FA0FBF" w:rsidP="00FA0FBF">
      <w:pPr>
        <w:ind w:left="360" w:hanging="360"/>
        <w:rPr>
          <w:sz w:val="22"/>
          <w:szCs w:val="22"/>
        </w:rPr>
      </w:pPr>
    </w:p>
    <w:p w:rsidR="00FA0FBF" w:rsidRPr="00DE6894" w:rsidRDefault="00B52CB7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DE6894" w:rsidRDefault="00FA0FBF" w:rsidP="00FA0FBF">
      <w:pPr>
        <w:ind w:hanging="360"/>
        <w:rPr>
          <w:i/>
          <w:sz w:val="22"/>
          <w:szCs w:val="22"/>
        </w:rPr>
      </w:pPr>
      <w:r w:rsidRPr="00DE6894">
        <w:rPr>
          <w:sz w:val="22"/>
          <w:szCs w:val="22"/>
        </w:rPr>
        <w:t xml:space="preserve">      </w:t>
      </w:r>
      <w:r w:rsidR="00B52CB7">
        <w:rPr>
          <w:sz w:val="22"/>
          <w:szCs w:val="22"/>
        </w:rPr>
        <w:t>Zbog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toga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što</w:t>
      </w:r>
      <w:r w:rsidRPr="00DE6894">
        <w:rPr>
          <w:sz w:val="22"/>
          <w:szCs w:val="22"/>
        </w:rPr>
        <w:t>:</w:t>
      </w:r>
      <w:r w:rsidRPr="00DE6894">
        <w:rPr>
          <w:sz w:val="22"/>
          <w:szCs w:val="22"/>
          <w:lang w:val="ru-RU"/>
        </w:rPr>
        <w:t xml:space="preserve">  </w:t>
      </w:r>
      <w:r w:rsidRPr="00DE6894">
        <w:rPr>
          <w:i/>
          <w:sz w:val="22"/>
          <w:szCs w:val="22"/>
          <w:lang w:val="ru-RU"/>
        </w:rPr>
        <w:t>(</w:t>
      </w:r>
      <w:r w:rsidR="00B52CB7">
        <w:rPr>
          <w:i/>
          <w:sz w:val="22"/>
          <w:szCs w:val="22"/>
        </w:rPr>
        <w:t>zaokružiti</w:t>
      </w:r>
      <w:r w:rsidRPr="00DE6894">
        <w:rPr>
          <w:i/>
          <w:sz w:val="22"/>
          <w:szCs w:val="22"/>
        </w:rPr>
        <w:t xml:space="preserve"> </w:t>
      </w:r>
      <w:r w:rsidR="00B52CB7">
        <w:rPr>
          <w:i/>
          <w:sz w:val="22"/>
          <w:szCs w:val="22"/>
        </w:rPr>
        <w:t>razlog</w:t>
      </w:r>
      <w:r w:rsidRPr="00DE6894">
        <w:rPr>
          <w:i/>
          <w:sz w:val="22"/>
          <w:szCs w:val="22"/>
        </w:rPr>
        <w:t>)</w:t>
      </w:r>
    </w:p>
    <w:p w:rsidR="00FA0FBF" w:rsidRPr="00DE6894" w:rsidRDefault="00FA0FBF" w:rsidP="00FA0FBF">
      <w:pPr>
        <w:ind w:hanging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1)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aktu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nije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uopšte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ili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nije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pravilno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primenjen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zakon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drugi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propis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ili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opšti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akt</w:t>
      </w:r>
      <w:r w:rsidRPr="00DE6894">
        <w:rPr>
          <w:sz w:val="22"/>
          <w:szCs w:val="22"/>
        </w:rPr>
        <w:t>;</w:t>
      </w:r>
    </w:p>
    <w:p w:rsidR="00FA0FBF" w:rsidRPr="00DE6894" w:rsidRDefault="00FA0FBF" w:rsidP="00FA0FBF">
      <w:pPr>
        <w:ind w:hanging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2)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akt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doneo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nenadležni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organ</w:t>
      </w:r>
      <w:r w:rsidRPr="00DE6894">
        <w:rPr>
          <w:sz w:val="22"/>
          <w:szCs w:val="22"/>
        </w:rPr>
        <w:t>;</w:t>
      </w:r>
    </w:p>
    <w:p w:rsidR="00FA0FBF" w:rsidRPr="00DE6894" w:rsidRDefault="00FA0FBF" w:rsidP="00FA0FBF">
      <w:pPr>
        <w:ind w:hanging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3)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postupku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donošenja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akta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nije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postuplјeno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pravilima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postupka</w:t>
      </w:r>
      <w:r w:rsidRPr="00DE6894">
        <w:rPr>
          <w:sz w:val="22"/>
          <w:szCs w:val="22"/>
        </w:rPr>
        <w:t>;</w:t>
      </w:r>
    </w:p>
    <w:p w:rsidR="00FA0FBF" w:rsidRPr="00DE6894" w:rsidRDefault="00FA0FBF" w:rsidP="00FA0FBF">
      <w:pPr>
        <w:ind w:hanging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4)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činjenično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stanje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nepotpuno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ili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netačno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utvrđeno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ili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utvrđenih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činjenica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izveden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nepravilan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zaklјučak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pogledu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činjeničnog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stanja</w:t>
      </w:r>
      <w:r w:rsidRPr="00DE6894">
        <w:rPr>
          <w:sz w:val="22"/>
          <w:szCs w:val="22"/>
        </w:rPr>
        <w:t>;</w:t>
      </w:r>
    </w:p>
    <w:p w:rsidR="00FA0FBF" w:rsidRPr="00DE6894" w:rsidRDefault="00FA0FBF" w:rsidP="00FA0FBF">
      <w:pPr>
        <w:ind w:hanging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5)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aktu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donet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slobodnoj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oceni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organ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prekoračio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granice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zakonskog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ovlašćenja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ili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ako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takav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akt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nije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donet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skladu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sa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cilјem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u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kojem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ovlašćenje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dato</w:t>
      </w:r>
      <w:r w:rsidRPr="00DE6894">
        <w:rPr>
          <w:sz w:val="22"/>
          <w:szCs w:val="22"/>
        </w:rPr>
        <w:t xml:space="preserve">  </w:t>
      </w:r>
    </w:p>
    <w:p w:rsidR="00FA0FBF" w:rsidRPr="00DE6894" w:rsidRDefault="00B52CB7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DE6894" w:rsidRDefault="00FA0FBF" w:rsidP="00FA0FBF">
      <w:pPr>
        <w:ind w:left="360" w:firstLine="360"/>
        <w:rPr>
          <w:sz w:val="22"/>
          <w:szCs w:val="22"/>
        </w:rPr>
      </w:pPr>
    </w:p>
    <w:p w:rsidR="00FA0FBF" w:rsidRPr="00DE6894" w:rsidRDefault="00B52CB7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E6894">
        <w:rPr>
          <w:sz w:val="22"/>
          <w:szCs w:val="22"/>
        </w:rPr>
        <w:t xml:space="preserve"> </w:t>
      </w:r>
      <w:r w:rsidR="00FA0FBF" w:rsidRPr="00DE689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DE689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DE689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DE6894">
        <w:rPr>
          <w:sz w:val="22"/>
          <w:szCs w:val="22"/>
        </w:rPr>
        <w:t>)    ______________________________________</w:t>
      </w:r>
      <w:r w:rsidR="00DD0B7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</w:rPr>
        <w:t>________</w:t>
      </w:r>
      <w:r w:rsidR="00DD0B7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DE6894">
        <w:rPr>
          <w:sz w:val="22"/>
          <w:szCs w:val="22"/>
        </w:rPr>
        <w:t xml:space="preserve"> </w:t>
      </w:r>
      <w:r w:rsidR="00FA0FBF" w:rsidRPr="00DE6894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DE6894">
        <w:rPr>
          <w:sz w:val="22"/>
          <w:szCs w:val="22"/>
        </w:rPr>
        <w:t>.</w:t>
      </w:r>
    </w:p>
    <w:p w:rsidR="00FA0FBF" w:rsidRPr="00DE6894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DE6894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DE6894">
        <w:rPr>
          <w:i/>
          <w:sz w:val="22"/>
          <w:szCs w:val="22"/>
        </w:rPr>
        <w:t>(</w:t>
      </w:r>
      <w:r w:rsidR="00B52CB7">
        <w:rPr>
          <w:i/>
          <w:sz w:val="22"/>
          <w:szCs w:val="22"/>
        </w:rPr>
        <w:t>Obrazložiti</w:t>
      </w:r>
      <w:r w:rsidRPr="00DE6894">
        <w:rPr>
          <w:i/>
          <w:sz w:val="22"/>
          <w:szCs w:val="22"/>
        </w:rPr>
        <w:t xml:space="preserve"> </w:t>
      </w:r>
      <w:r w:rsidR="00B52CB7">
        <w:rPr>
          <w:i/>
          <w:sz w:val="22"/>
          <w:szCs w:val="22"/>
        </w:rPr>
        <w:t>zbog</w:t>
      </w:r>
      <w:r w:rsidRPr="00DE6894">
        <w:rPr>
          <w:i/>
          <w:sz w:val="22"/>
          <w:szCs w:val="22"/>
        </w:rPr>
        <w:t xml:space="preserve"> </w:t>
      </w:r>
      <w:r w:rsidR="00B52CB7">
        <w:rPr>
          <w:i/>
          <w:sz w:val="22"/>
          <w:szCs w:val="22"/>
        </w:rPr>
        <w:t>čega</w:t>
      </w:r>
      <w:r w:rsidRPr="00DE6894">
        <w:rPr>
          <w:i/>
          <w:sz w:val="22"/>
          <w:szCs w:val="22"/>
        </w:rPr>
        <w:t xml:space="preserve"> </w:t>
      </w:r>
      <w:r w:rsidR="00B52CB7">
        <w:rPr>
          <w:i/>
          <w:sz w:val="22"/>
          <w:szCs w:val="22"/>
        </w:rPr>
        <w:t>je</w:t>
      </w:r>
      <w:r w:rsidRPr="00DE6894">
        <w:rPr>
          <w:i/>
          <w:sz w:val="22"/>
          <w:szCs w:val="22"/>
        </w:rPr>
        <w:t xml:space="preserve"> </w:t>
      </w:r>
      <w:r w:rsidR="00B52CB7">
        <w:rPr>
          <w:i/>
          <w:sz w:val="22"/>
          <w:szCs w:val="22"/>
        </w:rPr>
        <w:t>rešenje</w:t>
      </w:r>
      <w:r w:rsidRPr="00DE6894">
        <w:rPr>
          <w:i/>
          <w:sz w:val="22"/>
          <w:szCs w:val="22"/>
        </w:rPr>
        <w:t xml:space="preserve"> </w:t>
      </w:r>
      <w:r w:rsidR="00B52CB7">
        <w:rPr>
          <w:i/>
          <w:sz w:val="22"/>
          <w:szCs w:val="22"/>
        </w:rPr>
        <w:t>nezakonito</w:t>
      </w:r>
      <w:r w:rsidRPr="00DE6894">
        <w:rPr>
          <w:i/>
          <w:sz w:val="22"/>
          <w:szCs w:val="22"/>
        </w:rPr>
        <w:t>)</w:t>
      </w:r>
    </w:p>
    <w:p w:rsidR="00FA0FBF" w:rsidRPr="00DE6894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E6894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DE6894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E6894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DE6894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_________.</w:t>
      </w:r>
    </w:p>
    <w:p w:rsidR="00FA0FBF" w:rsidRPr="00DE6894" w:rsidRDefault="00FA0FBF" w:rsidP="00FA0FBF">
      <w:pPr>
        <w:ind w:firstLine="720"/>
        <w:rPr>
          <w:sz w:val="22"/>
          <w:szCs w:val="22"/>
        </w:rPr>
      </w:pPr>
    </w:p>
    <w:p w:rsidR="00FA0FBF" w:rsidRPr="00DE6894" w:rsidRDefault="00B52CB7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DE6894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E689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E6894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DE6894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DE6894">
        <w:rPr>
          <w:sz w:val="22"/>
          <w:szCs w:val="22"/>
        </w:rPr>
        <w:t xml:space="preserve"> _________.</w:t>
      </w:r>
    </w:p>
    <w:p w:rsidR="00FA0FBF" w:rsidRPr="00DE6894" w:rsidRDefault="00FA0FBF" w:rsidP="00FA0FBF">
      <w:pPr>
        <w:ind w:left="360"/>
        <w:rPr>
          <w:sz w:val="22"/>
          <w:szCs w:val="22"/>
        </w:rPr>
      </w:pPr>
    </w:p>
    <w:p w:rsidR="00FA0FBF" w:rsidRPr="00DE6894" w:rsidRDefault="00B52CB7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DE6894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DE6894">
        <w:rPr>
          <w:sz w:val="22"/>
          <w:szCs w:val="22"/>
        </w:rPr>
        <w:t xml:space="preserve">                     </w:t>
      </w:r>
      <w:r w:rsidR="00F1300C" w:rsidRPr="00DE6894">
        <w:rPr>
          <w:sz w:val="22"/>
          <w:szCs w:val="22"/>
        </w:rPr>
        <w:t xml:space="preserve">           ________________________</w:t>
      </w:r>
    </w:p>
    <w:p w:rsidR="00FA0FBF" w:rsidRPr="00DE6894" w:rsidRDefault="00FA0FBF" w:rsidP="00FA0FBF">
      <w:pPr>
        <w:ind w:left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                                                               </w:t>
      </w:r>
      <w:r w:rsidR="00B52CB7">
        <w:rPr>
          <w:sz w:val="22"/>
          <w:szCs w:val="22"/>
        </w:rPr>
        <w:t>Tužilac</w:t>
      </w:r>
      <w:r w:rsidRPr="00DE6894">
        <w:rPr>
          <w:sz w:val="22"/>
          <w:szCs w:val="22"/>
        </w:rPr>
        <w:t>/</w:t>
      </w:r>
      <w:r w:rsidR="00B52CB7">
        <w:rPr>
          <w:sz w:val="22"/>
          <w:szCs w:val="22"/>
        </w:rPr>
        <w:t>ime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i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prezime</w:t>
      </w:r>
      <w:r w:rsidRPr="00DE6894">
        <w:rPr>
          <w:sz w:val="22"/>
          <w:szCs w:val="22"/>
        </w:rPr>
        <w:t>,</w:t>
      </w:r>
      <w:r w:rsidR="00B52CB7">
        <w:rPr>
          <w:sz w:val="22"/>
          <w:szCs w:val="22"/>
        </w:rPr>
        <w:t>naziv</w:t>
      </w:r>
    </w:p>
    <w:p w:rsidR="00FA0FBF" w:rsidRPr="00DE6894" w:rsidRDefault="00FA0FBF" w:rsidP="00FA0FBF">
      <w:pPr>
        <w:ind w:left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                                                           </w:t>
      </w:r>
      <w:r w:rsidR="00F1300C" w:rsidRPr="00DE6894">
        <w:rPr>
          <w:sz w:val="22"/>
          <w:szCs w:val="22"/>
        </w:rPr>
        <w:t xml:space="preserve">     ________________________</w:t>
      </w:r>
    </w:p>
    <w:p w:rsidR="00FA0FBF" w:rsidRPr="00DE6894" w:rsidRDefault="00FA0FBF" w:rsidP="00FA0FBF">
      <w:pPr>
        <w:ind w:left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                                          </w:t>
      </w:r>
      <w:r w:rsidR="00161340" w:rsidRPr="00DE6894">
        <w:rPr>
          <w:sz w:val="22"/>
          <w:szCs w:val="22"/>
        </w:rPr>
        <w:t xml:space="preserve">                              </w:t>
      </w:r>
      <w:r w:rsidRPr="00DE6894">
        <w:rPr>
          <w:sz w:val="22"/>
          <w:szCs w:val="22"/>
        </w:rPr>
        <w:t xml:space="preserve">  </w:t>
      </w:r>
      <w:r w:rsidR="00B52CB7">
        <w:rPr>
          <w:sz w:val="22"/>
          <w:szCs w:val="22"/>
        </w:rPr>
        <w:t>adresa</w:t>
      </w:r>
      <w:r w:rsidRPr="00DE6894">
        <w:rPr>
          <w:sz w:val="22"/>
          <w:szCs w:val="22"/>
        </w:rPr>
        <w:t xml:space="preserve">, </w:t>
      </w:r>
      <w:r w:rsidR="00B52CB7">
        <w:rPr>
          <w:sz w:val="22"/>
          <w:szCs w:val="22"/>
        </w:rPr>
        <w:t>sedište</w:t>
      </w:r>
    </w:p>
    <w:p w:rsidR="00FA0FBF" w:rsidRPr="00DE6894" w:rsidRDefault="00FA0FBF" w:rsidP="00FA0FBF">
      <w:pPr>
        <w:ind w:left="360"/>
        <w:rPr>
          <w:sz w:val="22"/>
          <w:szCs w:val="22"/>
        </w:rPr>
      </w:pPr>
      <w:r w:rsidRPr="00DE6894">
        <w:rPr>
          <w:sz w:val="22"/>
          <w:szCs w:val="22"/>
        </w:rPr>
        <w:t xml:space="preserve">                                                                     </w:t>
      </w:r>
      <w:r w:rsidR="00F1300C" w:rsidRPr="00DE6894">
        <w:rPr>
          <w:sz w:val="22"/>
          <w:szCs w:val="22"/>
        </w:rPr>
        <w:t xml:space="preserve">     _________________________</w:t>
      </w:r>
    </w:p>
    <w:p w:rsidR="00755ED6" w:rsidRPr="00C615C4" w:rsidRDefault="00FA0FBF" w:rsidP="009151C6">
      <w:pPr>
        <w:ind w:left="360"/>
      </w:pPr>
      <w:r w:rsidRPr="00DE6894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DE6894">
        <w:rPr>
          <w:sz w:val="22"/>
          <w:szCs w:val="22"/>
        </w:rPr>
        <w:t xml:space="preserve">   </w:t>
      </w:r>
      <w:r w:rsidRPr="00DE6894">
        <w:rPr>
          <w:sz w:val="22"/>
          <w:szCs w:val="22"/>
        </w:rPr>
        <w:t xml:space="preserve"> </w:t>
      </w:r>
      <w:r w:rsidR="00B52CB7">
        <w:rPr>
          <w:sz w:val="22"/>
          <w:szCs w:val="22"/>
        </w:rPr>
        <w:t>potpis</w:t>
      </w:r>
      <w:r w:rsidRPr="00C615C4">
        <w:rPr>
          <w:sz w:val="22"/>
          <w:szCs w:val="22"/>
        </w:rPr>
        <w:t xml:space="preserve">  </w:t>
      </w:r>
    </w:p>
    <w:sectPr w:rsidR="00755ED6" w:rsidRPr="00C615C4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88" w:rsidRDefault="00A95388">
      <w:r>
        <w:separator/>
      </w:r>
    </w:p>
  </w:endnote>
  <w:endnote w:type="continuationSeparator" w:id="0">
    <w:p w:rsidR="00A95388" w:rsidRDefault="00A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7" w:rsidRDefault="00B52CB7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B52CB7" w:rsidRDefault="00B52CB7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7" w:rsidRPr="002474FC" w:rsidRDefault="00B52CB7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FD5564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B52CB7" w:rsidRDefault="00B52CB7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7" w:rsidRDefault="00B52CB7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B52CB7" w:rsidRDefault="00B52C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7" w:rsidRPr="008C6F80" w:rsidRDefault="00B52CB7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FD5564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B52CB7" w:rsidRDefault="00B52CB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7" w:rsidRDefault="00B52CB7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B52CB7" w:rsidRDefault="00B52CB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7" w:rsidRPr="008C6F80" w:rsidRDefault="00B52CB7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FD5564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B52CB7" w:rsidRDefault="00B52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88" w:rsidRDefault="00A95388">
      <w:r>
        <w:separator/>
      </w:r>
    </w:p>
  </w:footnote>
  <w:footnote w:type="continuationSeparator" w:id="0">
    <w:p w:rsidR="00A95388" w:rsidRDefault="00A9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CB7" w:rsidRPr="001B7D9D" w:rsidRDefault="00B52CB7" w:rsidP="00B52CB7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B52CB7" w:rsidRPr="00CD4F70" w:rsidRDefault="00B52CB7" w:rsidP="00B52CB7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A43482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B52CB7" w:rsidRDefault="00B52CB7" w:rsidP="00B52CB7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B52CB7" w:rsidRPr="00EC0386" w:rsidRDefault="00B52CB7" w:rsidP="00B52CB7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B52CB7" w:rsidRPr="00B52CB7" w:rsidRDefault="00B52CB7" w:rsidP="00B52CB7">
    <w:pPr>
      <w:pStyle w:val="Header"/>
      <w:jc w:val="center"/>
      <w:rPr>
        <w:b/>
        <w:sz w:val="16"/>
        <w:szCs w:val="16"/>
        <w:lang w:val="sr-Latn-RS"/>
      </w:rPr>
    </w:pPr>
    <w:r>
      <w:rPr>
        <w:b/>
        <w:sz w:val="16"/>
        <w:szCs w:val="16"/>
      </w:rPr>
      <w:t>Datum</w:t>
    </w:r>
    <w:r w:rsidRPr="00FB3F1E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FB3F1E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AB6B58">
      <w:rPr>
        <w:b/>
        <w:sz w:val="16"/>
        <w:szCs w:val="16"/>
      </w:rPr>
      <w:t xml:space="preserve">: </w:t>
    </w:r>
    <w:bookmarkStart w:id="5" w:name="OLE_LINK3"/>
    <w:bookmarkStart w:id="6" w:name="OLE_LINK4"/>
    <w:r w:rsidRPr="00DE6894">
      <w:rPr>
        <w:b/>
        <w:sz w:val="16"/>
        <w:szCs w:val="16"/>
        <w:lang w:val="sr-Cyrl-RS"/>
      </w:rPr>
      <w:t>3</w:t>
    </w:r>
    <w:r w:rsidRPr="00DE6894">
      <w:rPr>
        <w:b/>
        <w:sz w:val="16"/>
        <w:szCs w:val="16"/>
        <w:lang w:val="en-US"/>
      </w:rPr>
      <w:t>0.11</w:t>
    </w:r>
    <w:r w:rsidRPr="00DE6894">
      <w:rPr>
        <w:b/>
        <w:sz w:val="16"/>
        <w:szCs w:val="16"/>
        <w:lang w:val="sr-Cyrl-RS"/>
      </w:rPr>
      <w:t>.2017</w:t>
    </w:r>
    <w:r w:rsidRPr="00DE6894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28"/>
  </w:num>
  <w:num w:numId="17">
    <w:abstractNumId w:val="40"/>
  </w:num>
  <w:num w:numId="18">
    <w:abstractNumId w:val="42"/>
  </w:num>
  <w:num w:numId="19">
    <w:abstractNumId w:val="18"/>
  </w:num>
  <w:num w:numId="20">
    <w:abstractNumId w:val="10"/>
  </w:num>
  <w:num w:numId="21">
    <w:abstractNumId w:val="37"/>
  </w:num>
  <w:num w:numId="22">
    <w:abstractNumId w:val="21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5"/>
  </w:num>
  <w:num w:numId="27">
    <w:abstractNumId w:val="12"/>
  </w:num>
  <w:num w:numId="28">
    <w:abstractNumId w:val="24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1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1D9"/>
    <w:rsid w:val="00002265"/>
    <w:rsid w:val="00002F7D"/>
    <w:rsid w:val="0000398D"/>
    <w:rsid w:val="00005DA4"/>
    <w:rsid w:val="00006A20"/>
    <w:rsid w:val="00006B54"/>
    <w:rsid w:val="00006EDB"/>
    <w:rsid w:val="0001073A"/>
    <w:rsid w:val="00010C15"/>
    <w:rsid w:val="000116C6"/>
    <w:rsid w:val="0001378D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309CC"/>
    <w:rsid w:val="00030E4A"/>
    <w:rsid w:val="0003176D"/>
    <w:rsid w:val="000327CE"/>
    <w:rsid w:val="00034E83"/>
    <w:rsid w:val="00035DCA"/>
    <w:rsid w:val="00036052"/>
    <w:rsid w:val="00037443"/>
    <w:rsid w:val="00040075"/>
    <w:rsid w:val="00041684"/>
    <w:rsid w:val="000432BB"/>
    <w:rsid w:val="000443CD"/>
    <w:rsid w:val="000457A6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BD"/>
    <w:rsid w:val="000710AC"/>
    <w:rsid w:val="0007135F"/>
    <w:rsid w:val="00071681"/>
    <w:rsid w:val="00072640"/>
    <w:rsid w:val="00072E71"/>
    <w:rsid w:val="00073740"/>
    <w:rsid w:val="00073CE9"/>
    <w:rsid w:val="00074C3B"/>
    <w:rsid w:val="00077B08"/>
    <w:rsid w:val="00081213"/>
    <w:rsid w:val="00081A63"/>
    <w:rsid w:val="00083D0A"/>
    <w:rsid w:val="00084372"/>
    <w:rsid w:val="00084B2A"/>
    <w:rsid w:val="000867A5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D0D55"/>
    <w:rsid w:val="000D22DE"/>
    <w:rsid w:val="000D2845"/>
    <w:rsid w:val="000D2EA2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C6A"/>
    <w:rsid w:val="00101F60"/>
    <w:rsid w:val="00102342"/>
    <w:rsid w:val="00102E89"/>
    <w:rsid w:val="001033C6"/>
    <w:rsid w:val="0010475E"/>
    <w:rsid w:val="0010544F"/>
    <w:rsid w:val="00105FE0"/>
    <w:rsid w:val="00107F5C"/>
    <w:rsid w:val="001136D9"/>
    <w:rsid w:val="00114EF8"/>
    <w:rsid w:val="0011773B"/>
    <w:rsid w:val="00117C56"/>
    <w:rsid w:val="001231BA"/>
    <w:rsid w:val="001249A4"/>
    <w:rsid w:val="001261D7"/>
    <w:rsid w:val="00130E96"/>
    <w:rsid w:val="00131873"/>
    <w:rsid w:val="00131BDF"/>
    <w:rsid w:val="00132129"/>
    <w:rsid w:val="00132B66"/>
    <w:rsid w:val="00133567"/>
    <w:rsid w:val="00136E55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975"/>
    <w:rsid w:val="00163DB4"/>
    <w:rsid w:val="0016677D"/>
    <w:rsid w:val="001674D1"/>
    <w:rsid w:val="001676CD"/>
    <w:rsid w:val="00167D2F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714B"/>
    <w:rsid w:val="001E7858"/>
    <w:rsid w:val="001F15FE"/>
    <w:rsid w:val="001F1D86"/>
    <w:rsid w:val="001F34C3"/>
    <w:rsid w:val="001F6630"/>
    <w:rsid w:val="001F66F9"/>
    <w:rsid w:val="001F6BF8"/>
    <w:rsid w:val="001F7949"/>
    <w:rsid w:val="00200FBE"/>
    <w:rsid w:val="0020136C"/>
    <w:rsid w:val="0020272A"/>
    <w:rsid w:val="00202831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E67"/>
    <w:rsid w:val="00276F7E"/>
    <w:rsid w:val="002800E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A0A"/>
    <w:rsid w:val="002B62C4"/>
    <w:rsid w:val="002B7FA0"/>
    <w:rsid w:val="002C0089"/>
    <w:rsid w:val="002C0A61"/>
    <w:rsid w:val="002C0F20"/>
    <w:rsid w:val="002C1B89"/>
    <w:rsid w:val="002C2904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30034A"/>
    <w:rsid w:val="0030107A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1CA4"/>
    <w:rsid w:val="0032241C"/>
    <w:rsid w:val="003225CC"/>
    <w:rsid w:val="00324B96"/>
    <w:rsid w:val="00324D45"/>
    <w:rsid w:val="0032710B"/>
    <w:rsid w:val="00331948"/>
    <w:rsid w:val="00331AA6"/>
    <w:rsid w:val="00331F5C"/>
    <w:rsid w:val="00336997"/>
    <w:rsid w:val="00336A50"/>
    <w:rsid w:val="00337634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7E88"/>
    <w:rsid w:val="00360122"/>
    <w:rsid w:val="0036042C"/>
    <w:rsid w:val="00360685"/>
    <w:rsid w:val="00360855"/>
    <w:rsid w:val="00362C79"/>
    <w:rsid w:val="003644D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82502"/>
    <w:rsid w:val="003830D5"/>
    <w:rsid w:val="003856CF"/>
    <w:rsid w:val="00386C92"/>
    <w:rsid w:val="003871F0"/>
    <w:rsid w:val="00390528"/>
    <w:rsid w:val="00390DE2"/>
    <w:rsid w:val="003918FD"/>
    <w:rsid w:val="0039209C"/>
    <w:rsid w:val="00392E46"/>
    <w:rsid w:val="00393649"/>
    <w:rsid w:val="00393F09"/>
    <w:rsid w:val="00394AFD"/>
    <w:rsid w:val="003A3313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3752"/>
    <w:rsid w:val="003C69E1"/>
    <w:rsid w:val="003C6F1B"/>
    <w:rsid w:val="003D2A0D"/>
    <w:rsid w:val="003D4000"/>
    <w:rsid w:val="003D4FE6"/>
    <w:rsid w:val="003D5625"/>
    <w:rsid w:val="003D5937"/>
    <w:rsid w:val="003D6248"/>
    <w:rsid w:val="003D6689"/>
    <w:rsid w:val="003E14A8"/>
    <w:rsid w:val="003E15EF"/>
    <w:rsid w:val="003E2CD0"/>
    <w:rsid w:val="003E2F47"/>
    <w:rsid w:val="003E32D6"/>
    <w:rsid w:val="003E3364"/>
    <w:rsid w:val="003E3AC5"/>
    <w:rsid w:val="003E4E99"/>
    <w:rsid w:val="003E5B2D"/>
    <w:rsid w:val="003E5D47"/>
    <w:rsid w:val="003E6149"/>
    <w:rsid w:val="003E62D2"/>
    <w:rsid w:val="003F0350"/>
    <w:rsid w:val="003F2E78"/>
    <w:rsid w:val="003F4DEF"/>
    <w:rsid w:val="003F6C3E"/>
    <w:rsid w:val="003F7D9B"/>
    <w:rsid w:val="004003E8"/>
    <w:rsid w:val="004023B2"/>
    <w:rsid w:val="00402CEC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2099F"/>
    <w:rsid w:val="00421573"/>
    <w:rsid w:val="00422B73"/>
    <w:rsid w:val="004250BA"/>
    <w:rsid w:val="00425C36"/>
    <w:rsid w:val="00425EB6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203A"/>
    <w:rsid w:val="00452808"/>
    <w:rsid w:val="004529B1"/>
    <w:rsid w:val="00453BFA"/>
    <w:rsid w:val="0045473A"/>
    <w:rsid w:val="00455A01"/>
    <w:rsid w:val="00455F80"/>
    <w:rsid w:val="0045698F"/>
    <w:rsid w:val="00456F6A"/>
    <w:rsid w:val="00457B22"/>
    <w:rsid w:val="004601F5"/>
    <w:rsid w:val="00460BC4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60A5"/>
    <w:rsid w:val="00491987"/>
    <w:rsid w:val="00492D39"/>
    <w:rsid w:val="00492D8F"/>
    <w:rsid w:val="004960A7"/>
    <w:rsid w:val="004A1580"/>
    <w:rsid w:val="004A1BD7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6591"/>
    <w:rsid w:val="004C672E"/>
    <w:rsid w:val="004D109E"/>
    <w:rsid w:val="004D25F6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F65"/>
    <w:rsid w:val="004F01AF"/>
    <w:rsid w:val="004F161E"/>
    <w:rsid w:val="004F251A"/>
    <w:rsid w:val="004F31B0"/>
    <w:rsid w:val="004F5B02"/>
    <w:rsid w:val="004F7583"/>
    <w:rsid w:val="004F7A23"/>
    <w:rsid w:val="00500613"/>
    <w:rsid w:val="00501607"/>
    <w:rsid w:val="00502896"/>
    <w:rsid w:val="00504AF8"/>
    <w:rsid w:val="00504BA5"/>
    <w:rsid w:val="00505764"/>
    <w:rsid w:val="005101D6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2191"/>
    <w:rsid w:val="005336F5"/>
    <w:rsid w:val="00533C70"/>
    <w:rsid w:val="00535B4E"/>
    <w:rsid w:val="00535D25"/>
    <w:rsid w:val="00535FFF"/>
    <w:rsid w:val="00536181"/>
    <w:rsid w:val="00537D54"/>
    <w:rsid w:val="00537EB7"/>
    <w:rsid w:val="00540122"/>
    <w:rsid w:val="00545030"/>
    <w:rsid w:val="005459FB"/>
    <w:rsid w:val="0054626A"/>
    <w:rsid w:val="005521CE"/>
    <w:rsid w:val="00552422"/>
    <w:rsid w:val="00556130"/>
    <w:rsid w:val="00556686"/>
    <w:rsid w:val="0055778A"/>
    <w:rsid w:val="005607F9"/>
    <w:rsid w:val="005631C4"/>
    <w:rsid w:val="0056368D"/>
    <w:rsid w:val="005642C7"/>
    <w:rsid w:val="00564E4B"/>
    <w:rsid w:val="00571338"/>
    <w:rsid w:val="00573CBE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643B"/>
    <w:rsid w:val="00597E52"/>
    <w:rsid w:val="005A0484"/>
    <w:rsid w:val="005A04A2"/>
    <w:rsid w:val="005A08F0"/>
    <w:rsid w:val="005A281F"/>
    <w:rsid w:val="005A2C9A"/>
    <w:rsid w:val="005A42BE"/>
    <w:rsid w:val="005A4888"/>
    <w:rsid w:val="005A540F"/>
    <w:rsid w:val="005A5615"/>
    <w:rsid w:val="005A696A"/>
    <w:rsid w:val="005B1E21"/>
    <w:rsid w:val="005B5530"/>
    <w:rsid w:val="005B7E8C"/>
    <w:rsid w:val="005C0104"/>
    <w:rsid w:val="005C26E0"/>
    <w:rsid w:val="005C5301"/>
    <w:rsid w:val="005C621D"/>
    <w:rsid w:val="005C7814"/>
    <w:rsid w:val="005C7912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438A"/>
    <w:rsid w:val="005F4CE6"/>
    <w:rsid w:val="005F5163"/>
    <w:rsid w:val="005F58DC"/>
    <w:rsid w:val="005F5CC1"/>
    <w:rsid w:val="00601859"/>
    <w:rsid w:val="00603227"/>
    <w:rsid w:val="00603FA4"/>
    <w:rsid w:val="006040D6"/>
    <w:rsid w:val="006051F7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23FA"/>
    <w:rsid w:val="0062339A"/>
    <w:rsid w:val="00623912"/>
    <w:rsid w:val="00623FAE"/>
    <w:rsid w:val="00624AAB"/>
    <w:rsid w:val="0062521E"/>
    <w:rsid w:val="0062540D"/>
    <w:rsid w:val="006259F3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3F27"/>
    <w:rsid w:val="006B5B5F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7096"/>
    <w:rsid w:val="006C7671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722D"/>
    <w:rsid w:val="006F0506"/>
    <w:rsid w:val="006F1D80"/>
    <w:rsid w:val="006F21DB"/>
    <w:rsid w:val="006F47A0"/>
    <w:rsid w:val="006F6FF6"/>
    <w:rsid w:val="006F7A8E"/>
    <w:rsid w:val="00700B7D"/>
    <w:rsid w:val="007026E0"/>
    <w:rsid w:val="00703174"/>
    <w:rsid w:val="00703467"/>
    <w:rsid w:val="00703784"/>
    <w:rsid w:val="00706AB8"/>
    <w:rsid w:val="00707685"/>
    <w:rsid w:val="00712037"/>
    <w:rsid w:val="00712F10"/>
    <w:rsid w:val="00713F5B"/>
    <w:rsid w:val="00720B0A"/>
    <w:rsid w:val="00720CEC"/>
    <w:rsid w:val="007211AB"/>
    <w:rsid w:val="00722C9F"/>
    <w:rsid w:val="0072348B"/>
    <w:rsid w:val="007275F7"/>
    <w:rsid w:val="007304B9"/>
    <w:rsid w:val="007319EF"/>
    <w:rsid w:val="00732AE3"/>
    <w:rsid w:val="00733D1F"/>
    <w:rsid w:val="0073621B"/>
    <w:rsid w:val="007368A3"/>
    <w:rsid w:val="0073717E"/>
    <w:rsid w:val="00740183"/>
    <w:rsid w:val="00741126"/>
    <w:rsid w:val="0074253C"/>
    <w:rsid w:val="00742570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5ED6"/>
    <w:rsid w:val="00757084"/>
    <w:rsid w:val="00757133"/>
    <w:rsid w:val="00760DC7"/>
    <w:rsid w:val="00760DDF"/>
    <w:rsid w:val="00761400"/>
    <w:rsid w:val="007634FB"/>
    <w:rsid w:val="00765322"/>
    <w:rsid w:val="007710D2"/>
    <w:rsid w:val="007729CB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D1F"/>
    <w:rsid w:val="007A4372"/>
    <w:rsid w:val="007A43C1"/>
    <w:rsid w:val="007A4A5C"/>
    <w:rsid w:val="007A4D3A"/>
    <w:rsid w:val="007A5DE4"/>
    <w:rsid w:val="007A61C4"/>
    <w:rsid w:val="007B137C"/>
    <w:rsid w:val="007B254B"/>
    <w:rsid w:val="007B25FE"/>
    <w:rsid w:val="007B2886"/>
    <w:rsid w:val="007B5915"/>
    <w:rsid w:val="007B711E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F0A73"/>
    <w:rsid w:val="007F0D9E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4D9C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8DD"/>
    <w:rsid w:val="008E39C3"/>
    <w:rsid w:val="008E6A97"/>
    <w:rsid w:val="008E6B92"/>
    <w:rsid w:val="008E71F7"/>
    <w:rsid w:val="008E73C2"/>
    <w:rsid w:val="008F05AA"/>
    <w:rsid w:val="008F09F9"/>
    <w:rsid w:val="008F2B97"/>
    <w:rsid w:val="008F4C44"/>
    <w:rsid w:val="008F6F2D"/>
    <w:rsid w:val="00900015"/>
    <w:rsid w:val="00900E64"/>
    <w:rsid w:val="009012D0"/>
    <w:rsid w:val="0090177A"/>
    <w:rsid w:val="00901F64"/>
    <w:rsid w:val="00907DA7"/>
    <w:rsid w:val="00910685"/>
    <w:rsid w:val="00912F97"/>
    <w:rsid w:val="00913888"/>
    <w:rsid w:val="00914675"/>
    <w:rsid w:val="00914CB5"/>
    <w:rsid w:val="009151C6"/>
    <w:rsid w:val="009156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7759"/>
    <w:rsid w:val="00940D77"/>
    <w:rsid w:val="0094389A"/>
    <w:rsid w:val="00946DAF"/>
    <w:rsid w:val="009567AC"/>
    <w:rsid w:val="0096254F"/>
    <w:rsid w:val="00963641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720A"/>
    <w:rsid w:val="00982575"/>
    <w:rsid w:val="009838C8"/>
    <w:rsid w:val="009860A8"/>
    <w:rsid w:val="00986B46"/>
    <w:rsid w:val="00987D41"/>
    <w:rsid w:val="00990AC9"/>
    <w:rsid w:val="00992A35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D2224"/>
    <w:rsid w:val="009D2707"/>
    <w:rsid w:val="009D380A"/>
    <w:rsid w:val="009D3A43"/>
    <w:rsid w:val="009D5506"/>
    <w:rsid w:val="009D6D65"/>
    <w:rsid w:val="009D7AE4"/>
    <w:rsid w:val="009E1341"/>
    <w:rsid w:val="009E707D"/>
    <w:rsid w:val="009E74D7"/>
    <w:rsid w:val="009F13A3"/>
    <w:rsid w:val="009F2303"/>
    <w:rsid w:val="009F265C"/>
    <w:rsid w:val="009F50A9"/>
    <w:rsid w:val="009F5FC9"/>
    <w:rsid w:val="00A00041"/>
    <w:rsid w:val="00A06EA2"/>
    <w:rsid w:val="00A101F8"/>
    <w:rsid w:val="00A125C2"/>
    <w:rsid w:val="00A127EB"/>
    <w:rsid w:val="00A13FA1"/>
    <w:rsid w:val="00A14671"/>
    <w:rsid w:val="00A16309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2AB5"/>
    <w:rsid w:val="00A544B9"/>
    <w:rsid w:val="00A54C5C"/>
    <w:rsid w:val="00A54EFC"/>
    <w:rsid w:val="00A55358"/>
    <w:rsid w:val="00A56D20"/>
    <w:rsid w:val="00A5762D"/>
    <w:rsid w:val="00A6001B"/>
    <w:rsid w:val="00A604E0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5388"/>
    <w:rsid w:val="00A95C0F"/>
    <w:rsid w:val="00AA119F"/>
    <w:rsid w:val="00AA1738"/>
    <w:rsid w:val="00AA21BD"/>
    <w:rsid w:val="00AA22BE"/>
    <w:rsid w:val="00AA3FBF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622A"/>
    <w:rsid w:val="00AD218C"/>
    <w:rsid w:val="00AD48F7"/>
    <w:rsid w:val="00AD53BC"/>
    <w:rsid w:val="00AD61D1"/>
    <w:rsid w:val="00AD622E"/>
    <w:rsid w:val="00AD7549"/>
    <w:rsid w:val="00AE206A"/>
    <w:rsid w:val="00AE2B65"/>
    <w:rsid w:val="00AE704F"/>
    <w:rsid w:val="00AE7648"/>
    <w:rsid w:val="00AF1119"/>
    <w:rsid w:val="00AF7F03"/>
    <w:rsid w:val="00B014AE"/>
    <w:rsid w:val="00B01F42"/>
    <w:rsid w:val="00B027B7"/>
    <w:rsid w:val="00B04B63"/>
    <w:rsid w:val="00B101F4"/>
    <w:rsid w:val="00B10259"/>
    <w:rsid w:val="00B134D7"/>
    <w:rsid w:val="00B13D8C"/>
    <w:rsid w:val="00B1586F"/>
    <w:rsid w:val="00B17420"/>
    <w:rsid w:val="00B176EA"/>
    <w:rsid w:val="00B20682"/>
    <w:rsid w:val="00B20819"/>
    <w:rsid w:val="00B20B40"/>
    <w:rsid w:val="00B22287"/>
    <w:rsid w:val="00B22F9E"/>
    <w:rsid w:val="00B248EB"/>
    <w:rsid w:val="00B24EDF"/>
    <w:rsid w:val="00B269EB"/>
    <w:rsid w:val="00B274D7"/>
    <w:rsid w:val="00B30571"/>
    <w:rsid w:val="00B3076F"/>
    <w:rsid w:val="00B32BB3"/>
    <w:rsid w:val="00B33C70"/>
    <w:rsid w:val="00B341B4"/>
    <w:rsid w:val="00B37FFD"/>
    <w:rsid w:val="00B40A76"/>
    <w:rsid w:val="00B42087"/>
    <w:rsid w:val="00B4261C"/>
    <w:rsid w:val="00B43A0C"/>
    <w:rsid w:val="00B46AFB"/>
    <w:rsid w:val="00B51E1D"/>
    <w:rsid w:val="00B522A2"/>
    <w:rsid w:val="00B526B9"/>
    <w:rsid w:val="00B52CB7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2DD8"/>
    <w:rsid w:val="00B74325"/>
    <w:rsid w:val="00B75092"/>
    <w:rsid w:val="00B750CB"/>
    <w:rsid w:val="00B77DA5"/>
    <w:rsid w:val="00B80E8C"/>
    <w:rsid w:val="00B820E1"/>
    <w:rsid w:val="00B82319"/>
    <w:rsid w:val="00B82978"/>
    <w:rsid w:val="00B82B5A"/>
    <w:rsid w:val="00B846B7"/>
    <w:rsid w:val="00B87CDD"/>
    <w:rsid w:val="00B90E01"/>
    <w:rsid w:val="00B91D35"/>
    <w:rsid w:val="00B93329"/>
    <w:rsid w:val="00B95719"/>
    <w:rsid w:val="00B95992"/>
    <w:rsid w:val="00B96BC3"/>
    <w:rsid w:val="00BA1F4D"/>
    <w:rsid w:val="00BA2641"/>
    <w:rsid w:val="00BA3FC9"/>
    <w:rsid w:val="00BA4C52"/>
    <w:rsid w:val="00BA4D7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F3688"/>
    <w:rsid w:val="00BF4F34"/>
    <w:rsid w:val="00BF587B"/>
    <w:rsid w:val="00C002A1"/>
    <w:rsid w:val="00C005DB"/>
    <w:rsid w:val="00C007EA"/>
    <w:rsid w:val="00C0164A"/>
    <w:rsid w:val="00C01CF1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730D"/>
    <w:rsid w:val="00C47C7E"/>
    <w:rsid w:val="00C50808"/>
    <w:rsid w:val="00C50AE4"/>
    <w:rsid w:val="00C5167F"/>
    <w:rsid w:val="00C5440A"/>
    <w:rsid w:val="00C5600D"/>
    <w:rsid w:val="00C568E8"/>
    <w:rsid w:val="00C60874"/>
    <w:rsid w:val="00C60A8D"/>
    <w:rsid w:val="00C615C4"/>
    <w:rsid w:val="00C64796"/>
    <w:rsid w:val="00C67619"/>
    <w:rsid w:val="00C6771C"/>
    <w:rsid w:val="00C67D68"/>
    <w:rsid w:val="00C71461"/>
    <w:rsid w:val="00C73A2C"/>
    <w:rsid w:val="00C775CA"/>
    <w:rsid w:val="00C77721"/>
    <w:rsid w:val="00C80B9A"/>
    <w:rsid w:val="00C827D5"/>
    <w:rsid w:val="00C82E9E"/>
    <w:rsid w:val="00C8329E"/>
    <w:rsid w:val="00C832B0"/>
    <w:rsid w:val="00C8358D"/>
    <w:rsid w:val="00C852E6"/>
    <w:rsid w:val="00C85548"/>
    <w:rsid w:val="00C90147"/>
    <w:rsid w:val="00C91A02"/>
    <w:rsid w:val="00C91AA9"/>
    <w:rsid w:val="00C932C1"/>
    <w:rsid w:val="00C95602"/>
    <w:rsid w:val="00CA2DF5"/>
    <w:rsid w:val="00CA3AD4"/>
    <w:rsid w:val="00CA3CFB"/>
    <w:rsid w:val="00CA5CFC"/>
    <w:rsid w:val="00CA7248"/>
    <w:rsid w:val="00CB14B5"/>
    <w:rsid w:val="00CB254D"/>
    <w:rsid w:val="00CB3189"/>
    <w:rsid w:val="00CB4E55"/>
    <w:rsid w:val="00CB532E"/>
    <w:rsid w:val="00CB64DA"/>
    <w:rsid w:val="00CB657D"/>
    <w:rsid w:val="00CC0A0F"/>
    <w:rsid w:val="00CC0E76"/>
    <w:rsid w:val="00CC200E"/>
    <w:rsid w:val="00CC2041"/>
    <w:rsid w:val="00CC279F"/>
    <w:rsid w:val="00CC3982"/>
    <w:rsid w:val="00CC777E"/>
    <w:rsid w:val="00CD04EE"/>
    <w:rsid w:val="00CD1324"/>
    <w:rsid w:val="00CD332E"/>
    <w:rsid w:val="00CD4F70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6A2C"/>
    <w:rsid w:val="00CE70AF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D62"/>
    <w:rsid w:val="00D208BB"/>
    <w:rsid w:val="00D20E66"/>
    <w:rsid w:val="00D22B7A"/>
    <w:rsid w:val="00D25E69"/>
    <w:rsid w:val="00D27BF0"/>
    <w:rsid w:val="00D31205"/>
    <w:rsid w:val="00D3171B"/>
    <w:rsid w:val="00D31A43"/>
    <w:rsid w:val="00D339B5"/>
    <w:rsid w:val="00D34950"/>
    <w:rsid w:val="00D34B54"/>
    <w:rsid w:val="00D34D3A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529E4"/>
    <w:rsid w:val="00D54B69"/>
    <w:rsid w:val="00D5670D"/>
    <w:rsid w:val="00D57090"/>
    <w:rsid w:val="00D57642"/>
    <w:rsid w:val="00D62D4B"/>
    <w:rsid w:val="00D67163"/>
    <w:rsid w:val="00D71951"/>
    <w:rsid w:val="00D7213C"/>
    <w:rsid w:val="00D72824"/>
    <w:rsid w:val="00D73DB8"/>
    <w:rsid w:val="00D75601"/>
    <w:rsid w:val="00D77FD8"/>
    <w:rsid w:val="00D80B4C"/>
    <w:rsid w:val="00D8116F"/>
    <w:rsid w:val="00D83725"/>
    <w:rsid w:val="00D86E88"/>
    <w:rsid w:val="00D87EC5"/>
    <w:rsid w:val="00D90B6C"/>
    <w:rsid w:val="00D92280"/>
    <w:rsid w:val="00D9256D"/>
    <w:rsid w:val="00D93221"/>
    <w:rsid w:val="00D9436F"/>
    <w:rsid w:val="00D957C3"/>
    <w:rsid w:val="00D959F3"/>
    <w:rsid w:val="00D97519"/>
    <w:rsid w:val="00D97A5B"/>
    <w:rsid w:val="00DA07FE"/>
    <w:rsid w:val="00DA0986"/>
    <w:rsid w:val="00DA4656"/>
    <w:rsid w:val="00DA5C29"/>
    <w:rsid w:val="00DA7167"/>
    <w:rsid w:val="00DA7447"/>
    <w:rsid w:val="00DA7E20"/>
    <w:rsid w:val="00DB0E48"/>
    <w:rsid w:val="00DB7832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241D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62D"/>
    <w:rsid w:val="00DF25C0"/>
    <w:rsid w:val="00DF37DB"/>
    <w:rsid w:val="00DF5529"/>
    <w:rsid w:val="00DF66BB"/>
    <w:rsid w:val="00DF7729"/>
    <w:rsid w:val="00E00654"/>
    <w:rsid w:val="00E00BD1"/>
    <w:rsid w:val="00E00F75"/>
    <w:rsid w:val="00E01692"/>
    <w:rsid w:val="00E01C9A"/>
    <w:rsid w:val="00E029CE"/>
    <w:rsid w:val="00E045FB"/>
    <w:rsid w:val="00E049C1"/>
    <w:rsid w:val="00E049D6"/>
    <w:rsid w:val="00E05761"/>
    <w:rsid w:val="00E07C01"/>
    <w:rsid w:val="00E10FBE"/>
    <w:rsid w:val="00E10FFB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16C5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2012"/>
    <w:rsid w:val="00EC32FA"/>
    <w:rsid w:val="00EC6C5E"/>
    <w:rsid w:val="00EC74A2"/>
    <w:rsid w:val="00EC7B1C"/>
    <w:rsid w:val="00ED012F"/>
    <w:rsid w:val="00ED1E87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4189"/>
    <w:rsid w:val="00EE53D7"/>
    <w:rsid w:val="00EE5867"/>
    <w:rsid w:val="00EF1FB4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F31"/>
    <w:rsid w:val="00F07679"/>
    <w:rsid w:val="00F10BD6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71209"/>
    <w:rsid w:val="00F71D61"/>
    <w:rsid w:val="00F71F2D"/>
    <w:rsid w:val="00F72166"/>
    <w:rsid w:val="00F7227F"/>
    <w:rsid w:val="00F73EFD"/>
    <w:rsid w:val="00F756C1"/>
    <w:rsid w:val="00F759A0"/>
    <w:rsid w:val="00F77894"/>
    <w:rsid w:val="00F8050C"/>
    <w:rsid w:val="00F81C56"/>
    <w:rsid w:val="00F85017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E16"/>
    <w:rsid w:val="00FC4FC0"/>
    <w:rsid w:val="00FC4FD5"/>
    <w:rsid w:val="00FC5A20"/>
    <w:rsid w:val="00FC6824"/>
    <w:rsid w:val="00FD20A8"/>
    <w:rsid w:val="00FD2D05"/>
    <w:rsid w:val="00FD4CEC"/>
    <w:rsid w:val="00FD4D44"/>
    <w:rsid w:val="00FD5564"/>
    <w:rsid w:val="00FD5AD5"/>
    <w:rsid w:val="00FD6C1A"/>
    <w:rsid w:val="00FD6DA8"/>
    <w:rsid w:val="00FD7A1E"/>
    <w:rsid w:val="00FE0A53"/>
    <w:rsid w:val="00FE205F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character" w:customStyle="1" w:styleId="HeaderChar">
    <w:name w:val="Header Char"/>
    <w:basedOn w:val="DefaultParagraphFont"/>
    <w:link w:val="Header"/>
    <w:rsid w:val="00B52CB7"/>
    <w:rPr>
      <w:rFonts w:ascii="Verdana" w:hAnsi="Verdana" w:cs="Arial"/>
      <w:bCs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character" w:customStyle="1" w:styleId="HeaderChar">
    <w:name w:val="Header Char"/>
    <w:basedOn w:val="DefaultParagraphFont"/>
    <w:link w:val="Header"/>
    <w:rsid w:val="00B52CB7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195.178.57.140/SlGlasnikPortal/pages/home.xhtml" TargetMode="Externa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www.puma.vojvodina.gov.rs/sllist.php?&amp;PHPSESSID=ftgt6kdc09oh7h7q5ko7j1o2v0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hyperlink" Target="http://195.178.57.140/SlGlasnikPortal/pages/home.xhtml" TargetMode="External"/><Relationship Id="rId50" Type="http://schemas.openxmlformats.org/officeDocument/2006/relationships/hyperlink" Target="http://www.uprava.vojvodina.gov.rs/informator.htm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195.178.57.140/SlGlasnikPortal/pages/home.xhtml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www.puma.vojvodina.gov.rs/sllist.php?&amp;PHPSESSID=ftgt6kdc09oh7h7q5ko7j1o2v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www.puma.vojvodina.gov.rs/sllist.php?&amp;PHPSESSID=ftgt6kdc09oh7h7q5ko7j1o2v0" TargetMode="External"/><Relationship Id="rId41" Type="http://schemas.openxmlformats.org/officeDocument/2006/relationships/hyperlink" Target="http://195.178.57.140/SlGlasnikPortal/pages/home.xhtm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www.puma.vojvodina.gov.rs/sllist.php?&amp;PHPSESSID=ftgt6kdc09oh7h7q5ko7j1o2v0" TargetMode="External"/><Relationship Id="rId45" Type="http://schemas.openxmlformats.org/officeDocument/2006/relationships/hyperlink" Target="http://www.puma.vojvodina.gov.rs/sllist.php?&amp;PHPSESSID=ftgt6kdc09oh7h7q5ko7j1o2v0" TargetMode="External"/><Relationship Id="rId53" Type="http://schemas.openxmlformats.org/officeDocument/2006/relationships/hyperlink" Target="mailto:office.uprava@vojvodina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footer" Target="footer4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195.178.57.140/SlGlasnikPortal/pages/home.xhtml" TargetMode="External"/><Relationship Id="rId52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195.178.57.140/SlGlasnikPortal/pages/home.xhtml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footer" Target="footer5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A1F3-C2B3-4E73-BA30-50C2DDE4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36</Pages>
  <Words>11699</Words>
  <Characters>66685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78228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7</cp:revision>
  <cp:lastPrinted>2017-12-08T09:09:00Z</cp:lastPrinted>
  <dcterms:created xsi:type="dcterms:W3CDTF">2017-12-08T08:48:00Z</dcterms:created>
  <dcterms:modified xsi:type="dcterms:W3CDTF">2017-12-08T09:09:00Z</dcterms:modified>
</cp:coreProperties>
</file>