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3150A" w14:textId="77777777" w:rsidR="00966A98" w:rsidRPr="007B54EF" w:rsidRDefault="00966A98" w:rsidP="00437DDF">
      <w:pPr>
        <w:rPr>
          <w:sz w:val="22"/>
          <w:szCs w:val="22"/>
          <w:lang w:val="sr-Cyrl-RS"/>
        </w:rPr>
      </w:pPr>
      <w:bookmarkStart w:id="0" w:name="_GoBack"/>
      <w:bookmarkEnd w:id="0"/>
    </w:p>
    <w:p w14:paraId="29AB02B7" w14:textId="77777777" w:rsidR="00966A98" w:rsidRPr="00226FA1" w:rsidRDefault="00966A98" w:rsidP="00437DDF">
      <w:pPr>
        <w:rPr>
          <w:sz w:val="22"/>
          <w:szCs w:val="22"/>
        </w:rPr>
      </w:pPr>
    </w:p>
    <w:p w14:paraId="2093F768" w14:textId="77777777" w:rsidR="00966A98" w:rsidRPr="00226FA1" w:rsidRDefault="00966A98" w:rsidP="00437DDF">
      <w:pPr>
        <w:rPr>
          <w:sz w:val="22"/>
          <w:szCs w:val="22"/>
        </w:rPr>
      </w:pPr>
    </w:p>
    <w:p w14:paraId="67870AD9" w14:textId="77777777" w:rsidR="00966A98" w:rsidRPr="00226FA1" w:rsidRDefault="00966A98" w:rsidP="00437DDF">
      <w:pPr>
        <w:rPr>
          <w:sz w:val="22"/>
          <w:szCs w:val="22"/>
        </w:rPr>
      </w:pPr>
    </w:p>
    <w:p w14:paraId="42B81E45" w14:textId="77777777" w:rsidR="00966A98" w:rsidRPr="00226FA1" w:rsidRDefault="00966A98" w:rsidP="00437DDF">
      <w:pPr>
        <w:rPr>
          <w:sz w:val="22"/>
          <w:szCs w:val="22"/>
        </w:rPr>
      </w:pPr>
    </w:p>
    <w:p w14:paraId="2C6E0513" w14:textId="77777777" w:rsidR="00966A98" w:rsidRPr="00226FA1" w:rsidRDefault="00966A98" w:rsidP="00437DDF">
      <w:pPr>
        <w:rPr>
          <w:sz w:val="22"/>
          <w:szCs w:val="22"/>
        </w:rPr>
      </w:pPr>
    </w:p>
    <w:p w14:paraId="13C572BC" w14:textId="77777777" w:rsidR="00966A98" w:rsidRPr="00226FA1" w:rsidRDefault="00966A98" w:rsidP="00437DDF">
      <w:pPr>
        <w:rPr>
          <w:sz w:val="22"/>
          <w:szCs w:val="22"/>
        </w:rPr>
      </w:pPr>
    </w:p>
    <w:p w14:paraId="18CF5F0E" w14:textId="77777777" w:rsidR="00966A98" w:rsidRPr="00226FA1" w:rsidRDefault="00966A98" w:rsidP="00437DDF">
      <w:pPr>
        <w:rPr>
          <w:sz w:val="22"/>
          <w:szCs w:val="22"/>
        </w:rPr>
      </w:pPr>
    </w:p>
    <w:p w14:paraId="667E5DDF" w14:textId="77777777" w:rsidR="00966A98" w:rsidRPr="00226FA1" w:rsidRDefault="00966A98" w:rsidP="00437DDF">
      <w:pPr>
        <w:rPr>
          <w:sz w:val="22"/>
          <w:szCs w:val="22"/>
        </w:rPr>
      </w:pPr>
    </w:p>
    <w:p w14:paraId="18E42049" w14:textId="77777777" w:rsidR="00966A98" w:rsidRPr="00226FA1" w:rsidRDefault="00966A98" w:rsidP="00437DDF">
      <w:pPr>
        <w:rPr>
          <w:sz w:val="22"/>
          <w:szCs w:val="22"/>
        </w:rPr>
      </w:pPr>
    </w:p>
    <w:p w14:paraId="02B7560F" w14:textId="77777777" w:rsidR="00966A98" w:rsidRPr="00226FA1" w:rsidRDefault="00966A98" w:rsidP="00437DDF">
      <w:pPr>
        <w:rPr>
          <w:sz w:val="22"/>
          <w:szCs w:val="22"/>
        </w:rPr>
      </w:pPr>
    </w:p>
    <w:p w14:paraId="4E6D2024" w14:textId="77777777" w:rsidR="00966A98" w:rsidRPr="00226FA1" w:rsidRDefault="00966A98" w:rsidP="00437DDF">
      <w:pPr>
        <w:rPr>
          <w:sz w:val="22"/>
          <w:szCs w:val="22"/>
        </w:rPr>
      </w:pPr>
    </w:p>
    <w:p w14:paraId="4B76E2BE" w14:textId="77777777" w:rsidR="00966A98" w:rsidRPr="00226FA1" w:rsidRDefault="00966A98" w:rsidP="00437DDF">
      <w:pPr>
        <w:rPr>
          <w:sz w:val="22"/>
          <w:szCs w:val="22"/>
        </w:rPr>
      </w:pPr>
    </w:p>
    <w:p w14:paraId="2AE55F74" w14:textId="77777777" w:rsidR="00966A98" w:rsidRPr="00226FA1" w:rsidRDefault="00966A98" w:rsidP="00437DDF">
      <w:pPr>
        <w:rPr>
          <w:sz w:val="22"/>
          <w:szCs w:val="22"/>
          <w:lang w:val="en-US"/>
        </w:rPr>
      </w:pPr>
    </w:p>
    <w:p w14:paraId="3C8BA31B" w14:textId="77777777" w:rsidR="00966A98" w:rsidRPr="00226FA1" w:rsidRDefault="00966A98" w:rsidP="00437DDF">
      <w:pPr>
        <w:rPr>
          <w:sz w:val="22"/>
          <w:szCs w:val="22"/>
          <w:lang w:val="en-US"/>
        </w:rPr>
      </w:pPr>
    </w:p>
    <w:p w14:paraId="53FD24F7" w14:textId="77777777" w:rsidR="00966A98" w:rsidRPr="00226FA1" w:rsidRDefault="00966A98" w:rsidP="00437DDF">
      <w:pPr>
        <w:rPr>
          <w:sz w:val="22"/>
          <w:szCs w:val="22"/>
          <w:lang w:val="en-US"/>
        </w:rPr>
      </w:pPr>
    </w:p>
    <w:p w14:paraId="317FEF9F" w14:textId="77777777" w:rsidR="00966A98" w:rsidRPr="00226FA1" w:rsidRDefault="00966A98" w:rsidP="00437DDF">
      <w:pPr>
        <w:rPr>
          <w:sz w:val="22"/>
          <w:szCs w:val="22"/>
          <w:lang w:val="en-US"/>
        </w:rPr>
      </w:pPr>
    </w:p>
    <w:p w14:paraId="14188314" w14:textId="77777777" w:rsidR="00966A98" w:rsidRPr="00226FA1" w:rsidRDefault="00966A98" w:rsidP="00437DDF">
      <w:pPr>
        <w:rPr>
          <w:sz w:val="22"/>
          <w:szCs w:val="22"/>
          <w:lang w:val="en-US"/>
        </w:rPr>
      </w:pPr>
    </w:p>
    <w:p w14:paraId="0B69415A" w14:textId="77777777" w:rsidR="00966A98" w:rsidRPr="00226FA1" w:rsidRDefault="00966A98" w:rsidP="00437DDF">
      <w:pPr>
        <w:rPr>
          <w:sz w:val="22"/>
          <w:szCs w:val="22"/>
        </w:rPr>
      </w:pPr>
    </w:p>
    <w:p w14:paraId="5FFCDE2E" w14:textId="77777777" w:rsidR="00966A98" w:rsidRPr="00226FA1" w:rsidRDefault="00966A98" w:rsidP="00437DDF">
      <w:pPr>
        <w:rPr>
          <w:sz w:val="22"/>
          <w:szCs w:val="22"/>
        </w:rPr>
      </w:pPr>
    </w:p>
    <w:p w14:paraId="02E4654E" w14:textId="77777777" w:rsidR="00966A98" w:rsidRPr="00226FA1" w:rsidRDefault="00966A98" w:rsidP="00437DDF">
      <w:pPr>
        <w:rPr>
          <w:sz w:val="22"/>
          <w:szCs w:val="22"/>
        </w:rPr>
      </w:pPr>
    </w:p>
    <w:p w14:paraId="0F0F059B" w14:textId="77777777" w:rsidR="00966A98" w:rsidRPr="00226FA1" w:rsidRDefault="00966A98" w:rsidP="00437DDF">
      <w:pPr>
        <w:rPr>
          <w:sz w:val="22"/>
          <w:szCs w:val="22"/>
        </w:rPr>
      </w:pPr>
    </w:p>
    <w:p w14:paraId="4E56BB7D" w14:textId="77777777" w:rsidR="00966A98" w:rsidRPr="00226FA1" w:rsidRDefault="00966A98" w:rsidP="00437DDF">
      <w:pPr>
        <w:rPr>
          <w:sz w:val="22"/>
          <w:szCs w:val="22"/>
        </w:rPr>
      </w:pPr>
    </w:p>
    <w:p w14:paraId="70639362" w14:textId="77777777" w:rsidR="00966A98" w:rsidRPr="00226FA1" w:rsidRDefault="00966A98" w:rsidP="00437DDF">
      <w:pPr>
        <w:rPr>
          <w:sz w:val="22"/>
          <w:szCs w:val="22"/>
        </w:rPr>
      </w:pPr>
    </w:p>
    <w:p w14:paraId="371A02CD" w14:textId="77777777" w:rsidR="00966A98" w:rsidRPr="00226FA1" w:rsidRDefault="00966A98" w:rsidP="00437DDF">
      <w:pPr>
        <w:rPr>
          <w:sz w:val="22"/>
          <w:szCs w:val="22"/>
        </w:rPr>
      </w:pPr>
    </w:p>
    <w:p w14:paraId="7BEA3109" w14:textId="77777777" w:rsidR="00966A98" w:rsidRPr="009965E7" w:rsidRDefault="00966A98" w:rsidP="00437DDF">
      <w:pPr>
        <w:jc w:val="center"/>
        <w:rPr>
          <w:b/>
          <w:sz w:val="22"/>
          <w:szCs w:val="22"/>
        </w:rPr>
      </w:pPr>
      <w:r w:rsidRPr="009965E7">
        <w:rPr>
          <w:b/>
          <w:sz w:val="22"/>
          <w:szCs w:val="22"/>
        </w:rPr>
        <w:t>INFORMATOR O RADU</w:t>
      </w:r>
    </w:p>
    <w:p w14:paraId="626819CF" w14:textId="77777777" w:rsidR="00966A98" w:rsidRPr="009965E7" w:rsidRDefault="00966A98" w:rsidP="00437DDF">
      <w:pPr>
        <w:jc w:val="center"/>
        <w:rPr>
          <w:b/>
          <w:sz w:val="22"/>
          <w:szCs w:val="22"/>
        </w:rPr>
      </w:pPr>
      <w:r w:rsidRPr="009965E7">
        <w:rPr>
          <w:b/>
          <w:sz w:val="22"/>
          <w:szCs w:val="22"/>
        </w:rPr>
        <w:br w:type="page"/>
      </w:r>
    </w:p>
    <w:p w14:paraId="4EB2F7A2" w14:textId="77777777" w:rsidR="00966A98" w:rsidRPr="009965E7" w:rsidRDefault="00966A98" w:rsidP="00437DDF">
      <w:pPr>
        <w:rPr>
          <w:lang w:val="sr-Cyrl-RS"/>
        </w:rPr>
      </w:pPr>
    </w:p>
    <w:p w14:paraId="42D2EF19" w14:textId="77777777" w:rsidR="00966A98" w:rsidRPr="009965E7" w:rsidRDefault="00966A98" w:rsidP="00437DDF">
      <w:pPr>
        <w:pStyle w:val="StyleHeading1Naslov111ptUnderlineLeft63mm1"/>
        <w:rPr>
          <w:lang w:eastAsia="sr-Cyrl-RS"/>
        </w:rPr>
      </w:pPr>
      <w:bookmarkStart w:id="1" w:name="_Toc283805228"/>
      <w:bookmarkStart w:id="2" w:name="_Toc47621083"/>
      <w:r w:rsidRPr="009965E7">
        <w:rPr>
          <w:lang w:eastAsia="sr-Cyrl-RS"/>
        </w:rPr>
        <w:t>POGLAVLjE 1. SADRŽAJ</w:t>
      </w:r>
      <w:bookmarkEnd w:id="1"/>
      <w:bookmarkEnd w:id="2"/>
    </w:p>
    <w:p w14:paraId="312B657A" w14:textId="77777777" w:rsidR="00966A98" w:rsidRPr="009965E7" w:rsidRDefault="00966A98" w:rsidP="00437DDF">
      <w:pPr>
        <w:jc w:val="left"/>
        <w:rPr>
          <w:rFonts w:ascii="Arial" w:hAnsi="Arial"/>
          <w:bCs w:val="0"/>
          <w:noProof w:val="0"/>
          <w:sz w:val="25"/>
          <w:szCs w:val="25"/>
          <w:lang w:val="ru-RU"/>
        </w:rPr>
      </w:pPr>
    </w:p>
    <w:p w14:paraId="68E0D987" w14:textId="5B025955" w:rsidR="00966A98" w:rsidRPr="009965E7" w:rsidRDefault="00966A98" w:rsidP="00437DDF">
      <w:pPr>
        <w:pStyle w:val="TOC1"/>
        <w:tabs>
          <w:tab w:val="right" w:leader="dot" w:pos="9628"/>
        </w:tabs>
        <w:rPr>
          <w:rFonts w:asciiTheme="minorHAnsi" w:eastAsiaTheme="minorEastAsia" w:hAnsiTheme="minorHAnsi" w:cstheme="minorBidi"/>
          <w:bCs w:val="0"/>
          <w:szCs w:val="22"/>
          <w:lang w:val="en-US"/>
        </w:rPr>
      </w:pPr>
      <w:r w:rsidRPr="009965E7">
        <w:rPr>
          <w:rFonts w:ascii="Arial" w:hAnsi="Arial"/>
          <w:bCs w:val="0"/>
          <w:noProof w:val="0"/>
          <w:sz w:val="25"/>
          <w:szCs w:val="25"/>
          <w:lang w:val="ru-RU"/>
        </w:rPr>
        <w:fldChar w:fldCharType="begin"/>
      </w:r>
      <w:r w:rsidRPr="009965E7">
        <w:rPr>
          <w:rFonts w:ascii="Arial" w:hAnsi="Arial"/>
          <w:bCs w:val="0"/>
          <w:noProof w:val="0"/>
          <w:sz w:val="25"/>
          <w:szCs w:val="25"/>
          <w:lang w:val="ru-RU"/>
        </w:rPr>
        <w:instrText xml:space="preserve"> TOC \o "1-3" \h \z \u </w:instrText>
      </w:r>
      <w:r w:rsidRPr="009965E7">
        <w:rPr>
          <w:rFonts w:ascii="Arial" w:hAnsi="Arial"/>
          <w:bCs w:val="0"/>
          <w:noProof w:val="0"/>
          <w:sz w:val="25"/>
          <w:szCs w:val="25"/>
          <w:lang w:val="ru-RU"/>
        </w:rPr>
        <w:fldChar w:fldCharType="separate"/>
      </w:r>
      <w:hyperlink w:anchor="_Toc47621083" w:history="1">
        <w:r w:rsidRPr="009965E7">
          <w:rPr>
            <w:rStyle w:val="Hyperlink"/>
            <w:color w:val="auto"/>
            <w:lang w:eastAsia="sr-Cyrl-RS"/>
          </w:rPr>
          <w:t>POGLAVLjE 1. SADRŽAJ</w:t>
        </w:r>
        <w:r w:rsidRPr="009965E7">
          <w:rPr>
            <w:webHidden/>
          </w:rPr>
          <w:tab/>
        </w:r>
        <w:r w:rsidRPr="009965E7">
          <w:rPr>
            <w:webHidden/>
          </w:rPr>
          <w:fldChar w:fldCharType="begin"/>
        </w:r>
        <w:r w:rsidRPr="009965E7">
          <w:rPr>
            <w:webHidden/>
          </w:rPr>
          <w:instrText xml:space="preserve"> PAGEREF _Toc47621083 \h </w:instrText>
        </w:r>
        <w:r w:rsidRPr="009965E7">
          <w:rPr>
            <w:webHidden/>
          </w:rPr>
        </w:r>
        <w:r w:rsidRPr="009965E7">
          <w:rPr>
            <w:webHidden/>
          </w:rPr>
          <w:fldChar w:fldCharType="separate"/>
        </w:r>
        <w:r w:rsidR="00F03186">
          <w:rPr>
            <w:webHidden/>
          </w:rPr>
          <w:t>2</w:t>
        </w:r>
        <w:r w:rsidRPr="009965E7">
          <w:rPr>
            <w:webHidden/>
          </w:rPr>
          <w:fldChar w:fldCharType="end"/>
        </w:r>
      </w:hyperlink>
    </w:p>
    <w:p w14:paraId="1505F294" w14:textId="69C5C1FB" w:rsidR="00966A98" w:rsidRPr="009965E7" w:rsidRDefault="00966A98" w:rsidP="00437DDF">
      <w:pPr>
        <w:pStyle w:val="TOC1"/>
        <w:tabs>
          <w:tab w:val="right" w:leader="dot" w:pos="9628"/>
        </w:tabs>
        <w:rPr>
          <w:rFonts w:asciiTheme="minorHAnsi" w:eastAsiaTheme="minorEastAsia" w:hAnsiTheme="minorHAnsi" w:cstheme="minorBidi"/>
          <w:bCs w:val="0"/>
          <w:szCs w:val="22"/>
          <w:lang w:val="en-US"/>
        </w:rPr>
      </w:pPr>
      <w:hyperlink w:anchor="_Toc47621084" w:history="1">
        <w:r w:rsidRPr="009965E7">
          <w:rPr>
            <w:rStyle w:val="Hyperlink"/>
            <w:color w:val="auto"/>
            <w:lang w:eastAsia="sr-Cyrl-RS"/>
          </w:rPr>
          <w:t>POGLAVLjE 2. OSNOVNI PODACI O DRŽAVNOM ORGANU I INFORMATORU</w:t>
        </w:r>
        <w:r w:rsidRPr="009965E7">
          <w:rPr>
            <w:webHidden/>
          </w:rPr>
          <w:tab/>
        </w:r>
        <w:r w:rsidRPr="009965E7">
          <w:rPr>
            <w:webHidden/>
          </w:rPr>
          <w:fldChar w:fldCharType="begin"/>
        </w:r>
        <w:r w:rsidRPr="009965E7">
          <w:rPr>
            <w:webHidden/>
          </w:rPr>
          <w:instrText xml:space="preserve"> PAGEREF _Toc47621084 \h </w:instrText>
        </w:r>
        <w:r w:rsidRPr="009965E7">
          <w:rPr>
            <w:webHidden/>
          </w:rPr>
        </w:r>
        <w:r w:rsidRPr="009965E7">
          <w:rPr>
            <w:webHidden/>
          </w:rPr>
          <w:fldChar w:fldCharType="separate"/>
        </w:r>
        <w:r w:rsidR="00F03186">
          <w:rPr>
            <w:webHidden/>
          </w:rPr>
          <w:t>3</w:t>
        </w:r>
        <w:r w:rsidRPr="009965E7">
          <w:rPr>
            <w:webHidden/>
          </w:rPr>
          <w:fldChar w:fldCharType="end"/>
        </w:r>
      </w:hyperlink>
    </w:p>
    <w:p w14:paraId="2037C5C6" w14:textId="06020E04" w:rsidR="00966A98" w:rsidRPr="009965E7" w:rsidRDefault="00966A98" w:rsidP="00437DDF">
      <w:pPr>
        <w:pStyle w:val="TOC1"/>
        <w:tabs>
          <w:tab w:val="right" w:leader="dot" w:pos="9628"/>
        </w:tabs>
        <w:rPr>
          <w:rFonts w:asciiTheme="minorHAnsi" w:eastAsiaTheme="minorEastAsia" w:hAnsiTheme="minorHAnsi" w:cstheme="minorBidi"/>
          <w:bCs w:val="0"/>
          <w:szCs w:val="22"/>
          <w:lang w:val="en-US"/>
        </w:rPr>
      </w:pPr>
      <w:hyperlink w:anchor="_Toc47621085" w:history="1">
        <w:r w:rsidRPr="009965E7">
          <w:rPr>
            <w:rStyle w:val="Hyperlink"/>
            <w:color w:val="auto"/>
            <w:lang w:eastAsia="sr-Cyrl-RS"/>
          </w:rPr>
          <w:t>POGLAVLjE 3. ORGANIZACIONA STRUKTURA</w:t>
        </w:r>
        <w:r w:rsidRPr="009965E7">
          <w:rPr>
            <w:webHidden/>
          </w:rPr>
          <w:tab/>
        </w:r>
        <w:r w:rsidRPr="009965E7">
          <w:rPr>
            <w:webHidden/>
          </w:rPr>
          <w:fldChar w:fldCharType="begin"/>
        </w:r>
        <w:r w:rsidRPr="009965E7">
          <w:rPr>
            <w:webHidden/>
          </w:rPr>
          <w:instrText xml:space="preserve"> PAGEREF _Toc47621085 \h </w:instrText>
        </w:r>
        <w:r w:rsidRPr="009965E7">
          <w:rPr>
            <w:webHidden/>
          </w:rPr>
        </w:r>
        <w:r w:rsidRPr="009965E7">
          <w:rPr>
            <w:webHidden/>
          </w:rPr>
          <w:fldChar w:fldCharType="separate"/>
        </w:r>
        <w:r w:rsidR="00F03186">
          <w:rPr>
            <w:webHidden/>
          </w:rPr>
          <w:t>5</w:t>
        </w:r>
        <w:r w:rsidRPr="009965E7">
          <w:rPr>
            <w:webHidden/>
          </w:rPr>
          <w:fldChar w:fldCharType="end"/>
        </w:r>
      </w:hyperlink>
    </w:p>
    <w:p w14:paraId="16AB04A4" w14:textId="1917556B" w:rsidR="00966A98" w:rsidRPr="009965E7" w:rsidRDefault="00966A98" w:rsidP="00437DDF">
      <w:pPr>
        <w:pStyle w:val="TOC1"/>
        <w:tabs>
          <w:tab w:val="right" w:leader="dot" w:pos="9628"/>
        </w:tabs>
        <w:rPr>
          <w:rFonts w:asciiTheme="minorHAnsi" w:eastAsiaTheme="minorEastAsia" w:hAnsiTheme="minorHAnsi" w:cstheme="minorBidi"/>
          <w:bCs w:val="0"/>
          <w:szCs w:val="22"/>
          <w:lang w:val="en-US"/>
        </w:rPr>
      </w:pPr>
      <w:hyperlink w:anchor="_Toc47621086" w:history="1">
        <w:r w:rsidRPr="009965E7">
          <w:rPr>
            <w:rStyle w:val="Hyperlink"/>
            <w:color w:val="auto"/>
            <w:lang w:eastAsia="sr-Cyrl-RS"/>
          </w:rPr>
          <w:t>POGLAVLjE 4. OPIS FUNKCIJA STAREŠINA</w:t>
        </w:r>
        <w:r w:rsidRPr="009965E7">
          <w:rPr>
            <w:webHidden/>
          </w:rPr>
          <w:tab/>
        </w:r>
        <w:r w:rsidRPr="009965E7">
          <w:rPr>
            <w:webHidden/>
          </w:rPr>
          <w:fldChar w:fldCharType="begin"/>
        </w:r>
        <w:r w:rsidRPr="009965E7">
          <w:rPr>
            <w:webHidden/>
          </w:rPr>
          <w:instrText xml:space="preserve"> PAGEREF _Toc47621086 \h </w:instrText>
        </w:r>
        <w:r w:rsidRPr="009965E7">
          <w:rPr>
            <w:webHidden/>
          </w:rPr>
        </w:r>
        <w:r w:rsidRPr="009965E7">
          <w:rPr>
            <w:webHidden/>
          </w:rPr>
          <w:fldChar w:fldCharType="separate"/>
        </w:r>
        <w:r w:rsidR="00F03186">
          <w:rPr>
            <w:webHidden/>
          </w:rPr>
          <w:t>12</w:t>
        </w:r>
        <w:r w:rsidRPr="009965E7">
          <w:rPr>
            <w:webHidden/>
          </w:rPr>
          <w:fldChar w:fldCharType="end"/>
        </w:r>
      </w:hyperlink>
    </w:p>
    <w:p w14:paraId="39DDB489" w14:textId="0F6E5D8D" w:rsidR="00966A98" w:rsidRPr="009965E7" w:rsidRDefault="00966A98" w:rsidP="00437DDF">
      <w:pPr>
        <w:pStyle w:val="TOC1"/>
        <w:tabs>
          <w:tab w:val="right" w:leader="dot" w:pos="9628"/>
        </w:tabs>
        <w:rPr>
          <w:rFonts w:asciiTheme="minorHAnsi" w:eastAsiaTheme="minorEastAsia" w:hAnsiTheme="minorHAnsi" w:cstheme="minorBidi"/>
          <w:bCs w:val="0"/>
          <w:szCs w:val="22"/>
          <w:lang w:val="en-US"/>
        </w:rPr>
      </w:pPr>
      <w:hyperlink w:anchor="_Toc47621087" w:history="1">
        <w:r w:rsidRPr="009965E7">
          <w:rPr>
            <w:rStyle w:val="Hyperlink"/>
            <w:color w:val="auto"/>
            <w:lang w:eastAsia="sr-Cyrl-RS"/>
          </w:rPr>
          <w:t>POGLAVLjE 5. OPIS PRAVILA U VEZI SA JAVNOŠĆU RADA</w:t>
        </w:r>
        <w:r w:rsidRPr="009965E7">
          <w:rPr>
            <w:webHidden/>
          </w:rPr>
          <w:tab/>
        </w:r>
        <w:r w:rsidRPr="009965E7">
          <w:rPr>
            <w:webHidden/>
          </w:rPr>
          <w:fldChar w:fldCharType="begin"/>
        </w:r>
        <w:r w:rsidRPr="009965E7">
          <w:rPr>
            <w:webHidden/>
          </w:rPr>
          <w:instrText xml:space="preserve"> PAGEREF _Toc47621087 \h </w:instrText>
        </w:r>
        <w:r w:rsidRPr="009965E7">
          <w:rPr>
            <w:webHidden/>
          </w:rPr>
        </w:r>
        <w:r w:rsidRPr="009965E7">
          <w:rPr>
            <w:webHidden/>
          </w:rPr>
          <w:fldChar w:fldCharType="separate"/>
        </w:r>
        <w:r w:rsidR="00F03186">
          <w:rPr>
            <w:webHidden/>
          </w:rPr>
          <w:t>13</w:t>
        </w:r>
        <w:r w:rsidRPr="009965E7">
          <w:rPr>
            <w:webHidden/>
          </w:rPr>
          <w:fldChar w:fldCharType="end"/>
        </w:r>
      </w:hyperlink>
    </w:p>
    <w:p w14:paraId="0963C503" w14:textId="799272AB" w:rsidR="00966A98" w:rsidRPr="009965E7" w:rsidRDefault="00966A98" w:rsidP="00437DDF">
      <w:pPr>
        <w:pStyle w:val="TOC1"/>
        <w:tabs>
          <w:tab w:val="right" w:leader="dot" w:pos="9628"/>
        </w:tabs>
        <w:rPr>
          <w:rFonts w:asciiTheme="minorHAnsi" w:eastAsiaTheme="minorEastAsia" w:hAnsiTheme="minorHAnsi" w:cstheme="minorBidi"/>
          <w:bCs w:val="0"/>
          <w:szCs w:val="22"/>
          <w:lang w:val="en-US"/>
        </w:rPr>
      </w:pPr>
      <w:hyperlink w:anchor="_Toc47621088" w:history="1">
        <w:r w:rsidRPr="009965E7">
          <w:rPr>
            <w:rStyle w:val="Hyperlink"/>
            <w:color w:val="auto"/>
            <w:lang w:eastAsia="sr-Cyrl-RS"/>
          </w:rPr>
          <w:t>POGLAVLjE 6. SPISAK NAJČEŠĆE TRAŽENIH INFORMACIJA OD JAVNOG ZNAČAJA</w:t>
        </w:r>
        <w:r w:rsidRPr="009965E7">
          <w:rPr>
            <w:webHidden/>
          </w:rPr>
          <w:tab/>
        </w:r>
        <w:r w:rsidRPr="009965E7">
          <w:rPr>
            <w:webHidden/>
          </w:rPr>
          <w:fldChar w:fldCharType="begin"/>
        </w:r>
        <w:r w:rsidRPr="009965E7">
          <w:rPr>
            <w:webHidden/>
          </w:rPr>
          <w:instrText xml:space="preserve"> PAGEREF _Toc47621088 \h </w:instrText>
        </w:r>
        <w:r w:rsidRPr="009965E7">
          <w:rPr>
            <w:webHidden/>
          </w:rPr>
        </w:r>
        <w:r w:rsidRPr="009965E7">
          <w:rPr>
            <w:webHidden/>
          </w:rPr>
          <w:fldChar w:fldCharType="separate"/>
        </w:r>
        <w:r w:rsidR="00F03186">
          <w:rPr>
            <w:webHidden/>
          </w:rPr>
          <w:t>14</w:t>
        </w:r>
        <w:r w:rsidRPr="009965E7">
          <w:rPr>
            <w:webHidden/>
          </w:rPr>
          <w:fldChar w:fldCharType="end"/>
        </w:r>
      </w:hyperlink>
    </w:p>
    <w:p w14:paraId="5389C461" w14:textId="515DA2A0" w:rsidR="00966A98" w:rsidRPr="009965E7" w:rsidRDefault="00966A98" w:rsidP="00437DDF">
      <w:pPr>
        <w:pStyle w:val="TOC1"/>
        <w:tabs>
          <w:tab w:val="right" w:leader="dot" w:pos="9628"/>
        </w:tabs>
        <w:rPr>
          <w:rFonts w:asciiTheme="minorHAnsi" w:eastAsiaTheme="minorEastAsia" w:hAnsiTheme="minorHAnsi" w:cstheme="minorBidi"/>
          <w:bCs w:val="0"/>
          <w:szCs w:val="22"/>
          <w:lang w:val="en-US"/>
        </w:rPr>
      </w:pPr>
      <w:hyperlink w:anchor="_Toc47621089" w:history="1">
        <w:r w:rsidRPr="009965E7">
          <w:rPr>
            <w:rStyle w:val="Hyperlink"/>
            <w:color w:val="auto"/>
            <w:lang w:eastAsia="sr-Cyrl-RS"/>
          </w:rPr>
          <w:t>POGLAVLjE 7. OPIS NADLEŽNOSTI, OVLAŠĆENjA I OBAVEZA</w:t>
        </w:r>
        <w:r w:rsidRPr="009965E7">
          <w:rPr>
            <w:webHidden/>
          </w:rPr>
          <w:tab/>
        </w:r>
        <w:r w:rsidRPr="009965E7">
          <w:rPr>
            <w:webHidden/>
          </w:rPr>
          <w:fldChar w:fldCharType="begin"/>
        </w:r>
        <w:r w:rsidRPr="009965E7">
          <w:rPr>
            <w:webHidden/>
          </w:rPr>
          <w:instrText xml:space="preserve"> PAGEREF _Toc47621089 \h </w:instrText>
        </w:r>
        <w:r w:rsidRPr="009965E7">
          <w:rPr>
            <w:webHidden/>
          </w:rPr>
        </w:r>
        <w:r w:rsidRPr="009965E7">
          <w:rPr>
            <w:webHidden/>
          </w:rPr>
          <w:fldChar w:fldCharType="separate"/>
        </w:r>
        <w:r w:rsidR="00F03186">
          <w:rPr>
            <w:webHidden/>
          </w:rPr>
          <w:t>14</w:t>
        </w:r>
        <w:r w:rsidRPr="009965E7">
          <w:rPr>
            <w:webHidden/>
          </w:rPr>
          <w:fldChar w:fldCharType="end"/>
        </w:r>
      </w:hyperlink>
    </w:p>
    <w:p w14:paraId="673F913B" w14:textId="4EEBF1F3" w:rsidR="00966A98" w:rsidRPr="009965E7" w:rsidRDefault="00966A98" w:rsidP="00437DDF">
      <w:pPr>
        <w:pStyle w:val="TOC1"/>
        <w:tabs>
          <w:tab w:val="right" w:leader="dot" w:pos="9628"/>
        </w:tabs>
        <w:rPr>
          <w:rFonts w:asciiTheme="minorHAnsi" w:eastAsiaTheme="minorEastAsia" w:hAnsiTheme="minorHAnsi" w:cstheme="minorBidi"/>
          <w:bCs w:val="0"/>
          <w:szCs w:val="22"/>
          <w:lang w:val="en-US"/>
        </w:rPr>
      </w:pPr>
      <w:hyperlink w:anchor="_Toc47621090" w:history="1">
        <w:r w:rsidRPr="009965E7">
          <w:rPr>
            <w:rStyle w:val="Hyperlink"/>
            <w:color w:val="auto"/>
            <w:lang w:eastAsia="sr-Cyrl-RS"/>
          </w:rPr>
          <w:t>POGLAVLjE 8. OPIS POSTUPANjA U OKVIRU NADLEŽNOSTI, OVLAŠĆENjA I OBAVEZA</w:t>
        </w:r>
        <w:r w:rsidRPr="009965E7">
          <w:rPr>
            <w:webHidden/>
          </w:rPr>
          <w:tab/>
        </w:r>
        <w:r w:rsidRPr="009965E7">
          <w:rPr>
            <w:webHidden/>
          </w:rPr>
          <w:fldChar w:fldCharType="begin"/>
        </w:r>
        <w:r w:rsidRPr="009965E7">
          <w:rPr>
            <w:webHidden/>
          </w:rPr>
          <w:instrText xml:space="preserve"> PAGEREF _Toc47621090 \h </w:instrText>
        </w:r>
        <w:r w:rsidRPr="009965E7">
          <w:rPr>
            <w:webHidden/>
          </w:rPr>
        </w:r>
        <w:r w:rsidRPr="009965E7">
          <w:rPr>
            <w:webHidden/>
          </w:rPr>
          <w:fldChar w:fldCharType="separate"/>
        </w:r>
        <w:r w:rsidR="00F03186">
          <w:rPr>
            <w:webHidden/>
          </w:rPr>
          <w:t>16</w:t>
        </w:r>
        <w:r w:rsidRPr="009965E7">
          <w:rPr>
            <w:webHidden/>
          </w:rPr>
          <w:fldChar w:fldCharType="end"/>
        </w:r>
      </w:hyperlink>
    </w:p>
    <w:p w14:paraId="0CB37607" w14:textId="44393231" w:rsidR="00966A98" w:rsidRPr="009965E7" w:rsidRDefault="00966A98" w:rsidP="00437DDF">
      <w:pPr>
        <w:pStyle w:val="TOC1"/>
        <w:tabs>
          <w:tab w:val="right" w:leader="dot" w:pos="9628"/>
        </w:tabs>
        <w:rPr>
          <w:rFonts w:asciiTheme="minorHAnsi" w:eastAsiaTheme="minorEastAsia" w:hAnsiTheme="minorHAnsi" w:cstheme="minorBidi"/>
          <w:bCs w:val="0"/>
          <w:szCs w:val="22"/>
          <w:lang w:val="en-US"/>
        </w:rPr>
      </w:pPr>
      <w:hyperlink w:anchor="_Toc47621091" w:history="1">
        <w:r w:rsidRPr="009965E7">
          <w:rPr>
            <w:rStyle w:val="Hyperlink"/>
            <w:color w:val="auto"/>
            <w:lang w:val="en-US" w:eastAsia="sr-Cyrl-RS"/>
          </w:rPr>
          <w:t>`</w:t>
        </w:r>
        <w:r w:rsidRPr="009965E7">
          <w:rPr>
            <w:rStyle w:val="Hyperlink"/>
            <w:color w:val="auto"/>
            <w:lang w:eastAsia="sr-Cyrl-RS"/>
          </w:rPr>
          <w:t>POGLAVLjE 9. NAVOĐENjE PROPISA</w:t>
        </w:r>
        <w:r w:rsidRPr="009965E7">
          <w:rPr>
            <w:webHidden/>
          </w:rPr>
          <w:tab/>
        </w:r>
        <w:r w:rsidRPr="009965E7">
          <w:rPr>
            <w:webHidden/>
          </w:rPr>
          <w:fldChar w:fldCharType="begin"/>
        </w:r>
        <w:r w:rsidRPr="009965E7">
          <w:rPr>
            <w:webHidden/>
          </w:rPr>
          <w:instrText xml:space="preserve"> PAGEREF _Toc47621091 \h </w:instrText>
        </w:r>
        <w:r w:rsidRPr="009965E7">
          <w:rPr>
            <w:webHidden/>
          </w:rPr>
        </w:r>
        <w:r w:rsidRPr="009965E7">
          <w:rPr>
            <w:webHidden/>
          </w:rPr>
          <w:fldChar w:fldCharType="separate"/>
        </w:r>
        <w:r w:rsidR="00F03186">
          <w:rPr>
            <w:webHidden/>
          </w:rPr>
          <w:t>16</w:t>
        </w:r>
        <w:r w:rsidRPr="009965E7">
          <w:rPr>
            <w:webHidden/>
          </w:rPr>
          <w:fldChar w:fldCharType="end"/>
        </w:r>
      </w:hyperlink>
    </w:p>
    <w:p w14:paraId="5BC3AC1B" w14:textId="06E75309" w:rsidR="00966A98" w:rsidRPr="009965E7" w:rsidRDefault="00966A98" w:rsidP="00437DDF">
      <w:pPr>
        <w:pStyle w:val="TOC1"/>
        <w:tabs>
          <w:tab w:val="right" w:leader="dot" w:pos="9628"/>
        </w:tabs>
        <w:rPr>
          <w:rFonts w:asciiTheme="minorHAnsi" w:eastAsiaTheme="minorEastAsia" w:hAnsiTheme="minorHAnsi" w:cstheme="minorBidi"/>
          <w:bCs w:val="0"/>
          <w:szCs w:val="22"/>
          <w:lang w:val="en-US"/>
        </w:rPr>
      </w:pPr>
      <w:hyperlink w:anchor="_Toc47621092" w:history="1">
        <w:r w:rsidRPr="009965E7">
          <w:rPr>
            <w:rStyle w:val="Hyperlink"/>
            <w:color w:val="auto"/>
            <w:lang w:eastAsia="sr-Cyrl-RS"/>
          </w:rPr>
          <w:t>POGLAVLjE 10. USLUGE KOJE ORGAN PRUŽA ZAINTERESOVANIM LICIMA</w:t>
        </w:r>
        <w:r w:rsidRPr="009965E7">
          <w:rPr>
            <w:webHidden/>
          </w:rPr>
          <w:tab/>
        </w:r>
        <w:r w:rsidRPr="009965E7">
          <w:rPr>
            <w:webHidden/>
          </w:rPr>
          <w:fldChar w:fldCharType="begin"/>
        </w:r>
        <w:r w:rsidRPr="009965E7">
          <w:rPr>
            <w:webHidden/>
          </w:rPr>
          <w:instrText xml:space="preserve"> PAGEREF _Toc47621092 \h </w:instrText>
        </w:r>
        <w:r w:rsidRPr="009965E7">
          <w:rPr>
            <w:webHidden/>
          </w:rPr>
        </w:r>
        <w:r w:rsidRPr="009965E7">
          <w:rPr>
            <w:webHidden/>
          </w:rPr>
          <w:fldChar w:fldCharType="separate"/>
        </w:r>
        <w:r w:rsidR="00F03186">
          <w:rPr>
            <w:webHidden/>
          </w:rPr>
          <w:t>20</w:t>
        </w:r>
        <w:r w:rsidRPr="009965E7">
          <w:rPr>
            <w:webHidden/>
          </w:rPr>
          <w:fldChar w:fldCharType="end"/>
        </w:r>
      </w:hyperlink>
    </w:p>
    <w:p w14:paraId="7CAE5F2C" w14:textId="2363958C" w:rsidR="00966A98" w:rsidRPr="009965E7" w:rsidRDefault="00966A98" w:rsidP="00437DDF">
      <w:pPr>
        <w:pStyle w:val="TOC1"/>
        <w:tabs>
          <w:tab w:val="right" w:leader="dot" w:pos="9628"/>
        </w:tabs>
        <w:rPr>
          <w:rFonts w:asciiTheme="minorHAnsi" w:eastAsiaTheme="minorEastAsia" w:hAnsiTheme="minorHAnsi" w:cstheme="minorBidi"/>
          <w:bCs w:val="0"/>
          <w:szCs w:val="22"/>
          <w:lang w:val="en-US"/>
        </w:rPr>
      </w:pPr>
      <w:hyperlink w:anchor="_Toc47621093" w:history="1">
        <w:r w:rsidRPr="009965E7">
          <w:rPr>
            <w:rStyle w:val="Hyperlink"/>
            <w:color w:val="auto"/>
            <w:lang w:eastAsia="sr-Cyrl-RS"/>
          </w:rPr>
          <w:t>POGLAVLjE 11. POSTUPAK RADI PRUŽANjA USLUGA</w:t>
        </w:r>
        <w:r w:rsidRPr="009965E7">
          <w:rPr>
            <w:webHidden/>
          </w:rPr>
          <w:tab/>
        </w:r>
        <w:r w:rsidRPr="009965E7">
          <w:rPr>
            <w:webHidden/>
          </w:rPr>
          <w:fldChar w:fldCharType="begin"/>
        </w:r>
        <w:r w:rsidRPr="009965E7">
          <w:rPr>
            <w:webHidden/>
          </w:rPr>
          <w:instrText xml:space="preserve"> PAGEREF _Toc47621093 \h </w:instrText>
        </w:r>
        <w:r w:rsidRPr="009965E7">
          <w:rPr>
            <w:webHidden/>
          </w:rPr>
        </w:r>
        <w:r w:rsidRPr="009965E7">
          <w:rPr>
            <w:webHidden/>
          </w:rPr>
          <w:fldChar w:fldCharType="separate"/>
        </w:r>
        <w:r w:rsidR="00F03186">
          <w:rPr>
            <w:webHidden/>
          </w:rPr>
          <w:t>20</w:t>
        </w:r>
        <w:r w:rsidRPr="009965E7">
          <w:rPr>
            <w:webHidden/>
          </w:rPr>
          <w:fldChar w:fldCharType="end"/>
        </w:r>
      </w:hyperlink>
    </w:p>
    <w:p w14:paraId="4886133E" w14:textId="7223C7D7" w:rsidR="00966A98" w:rsidRPr="009965E7" w:rsidRDefault="00966A98" w:rsidP="00437DDF">
      <w:pPr>
        <w:pStyle w:val="TOC1"/>
        <w:tabs>
          <w:tab w:val="right" w:leader="dot" w:pos="9628"/>
        </w:tabs>
        <w:rPr>
          <w:rFonts w:asciiTheme="minorHAnsi" w:eastAsiaTheme="minorEastAsia" w:hAnsiTheme="minorHAnsi" w:cstheme="minorBidi"/>
          <w:bCs w:val="0"/>
          <w:szCs w:val="22"/>
          <w:lang w:val="en-US"/>
        </w:rPr>
      </w:pPr>
      <w:hyperlink w:anchor="_Toc47621094" w:history="1">
        <w:r w:rsidRPr="009965E7">
          <w:rPr>
            <w:rStyle w:val="Hyperlink"/>
            <w:color w:val="auto"/>
            <w:lang w:eastAsia="sr-Cyrl-RS"/>
          </w:rPr>
          <w:t>POGLAVLjE 12. PREGLED PODATAKA O PRUŽENIM USLUGAMA</w:t>
        </w:r>
        <w:r w:rsidRPr="009965E7">
          <w:rPr>
            <w:webHidden/>
          </w:rPr>
          <w:tab/>
        </w:r>
        <w:r w:rsidRPr="009965E7">
          <w:rPr>
            <w:webHidden/>
          </w:rPr>
          <w:fldChar w:fldCharType="begin"/>
        </w:r>
        <w:r w:rsidRPr="009965E7">
          <w:rPr>
            <w:webHidden/>
          </w:rPr>
          <w:instrText xml:space="preserve"> PAGEREF _Toc47621094 \h </w:instrText>
        </w:r>
        <w:r w:rsidRPr="009965E7">
          <w:rPr>
            <w:webHidden/>
          </w:rPr>
        </w:r>
        <w:r w:rsidRPr="009965E7">
          <w:rPr>
            <w:webHidden/>
          </w:rPr>
          <w:fldChar w:fldCharType="separate"/>
        </w:r>
        <w:r w:rsidR="00F03186">
          <w:rPr>
            <w:webHidden/>
          </w:rPr>
          <w:t>20</w:t>
        </w:r>
        <w:r w:rsidRPr="009965E7">
          <w:rPr>
            <w:webHidden/>
          </w:rPr>
          <w:fldChar w:fldCharType="end"/>
        </w:r>
      </w:hyperlink>
    </w:p>
    <w:p w14:paraId="5A9D1FE4" w14:textId="2E182AA4" w:rsidR="00966A98" w:rsidRPr="009965E7" w:rsidRDefault="00966A98" w:rsidP="00437DDF">
      <w:pPr>
        <w:pStyle w:val="TOC1"/>
        <w:tabs>
          <w:tab w:val="right" w:leader="dot" w:pos="9628"/>
        </w:tabs>
        <w:rPr>
          <w:rFonts w:asciiTheme="minorHAnsi" w:eastAsiaTheme="minorEastAsia" w:hAnsiTheme="minorHAnsi" w:cstheme="minorBidi"/>
          <w:bCs w:val="0"/>
          <w:szCs w:val="22"/>
          <w:lang w:val="en-US"/>
        </w:rPr>
      </w:pPr>
      <w:hyperlink w:anchor="_Toc47621095" w:history="1">
        <w:r w:rsidRPr="009965E7">
          <w:rPr>
            <w:rStyle w:val="Hyperlink"/>
            <w:color w:val="auto"/>
            <w:lang w:eastAsia="sr-Cyrl-RS"/>
          </w:rPr>
          <w:t>POGLAVLjE 13. PODACI O PRIHODIMA I RASHODIMA</w:t>
        </w:r>
        <w:r w:rsidRPr="009965E7">
          <w:rPr>
            <w:webHidden/>
          </w:rPr>
          <w:tab/>
        </w:r>
        <w:r w:rsidRPr="009965E7">
          <w:rPr>
            <w:webHidden/>
          </w:rPr>
          <w:fldChar w:fldCharType="begin"/>
        </w:r>
        <w:r w:rsidRPr="009965E7">
          <w:rPr>
            <w:webHidden/>
          </w:rPr>
          <w:instrText xml:space="preserve"> PAGEREF _Toc47621095 \h </w:instrText>
        </w:r>
        <w:r w:rsidRPr="009965E7">
          <w:rPr>
            <w:webHidden/>
          </w:rPr>
        </w:r>
        <w:r w:rsidRPr="009965E7">
          <w:rPr>
            <w:webHidden/>
          </w:rPr>
          <w:fldChar w:fldCharType="separate"/>
        </w:r>
        <w:r w:rsidR="00F03186">
          <w:rPr>
            <w:webHidden/>
          </w:rPr>
          <w:t>20</w:t>
        </w:r>
        <w:r w:rsidRPr="009965E7">
          <w:rPr>
            <w:webHidden/>
          </w:rPr>
          <w:fldChar w:fldCharType="end"/>
        </w:r>
      </w:hyperlink>
    </w:p>
    <w:p w14:paraId="58DD5D05" w14:textId="64264A4F" w:rsidR="00966A98" w:rsidRPr="009965E7" w:rsidRDefault="00966A98" w:rsidP="00437DDF">
      <w:pPr>
        <w:pStyle w:val="TOC1"/>
        <w:tabs>
          <w:tab w:val="right" w:leader="dot" w:pos="9628"/>
        </w:tabs>
        <w:rPr>
          <w:rFonts w:asciiTheme="minorHAnsi" w:eastAsiaTheme="minorEastAsia" w:hAnsiTheme="minorHAnsi" w:cstheme="minorBidi"/>
          <w:bCs w:val="0"/>
          <w:szCs w:val="22"/>
          <w:lang w:val="en-US"/>
        </w:rPr>
      </w:pPr>
      <w:hyperlink w:anchor="_Toc47621096" w:history="1">
        <w:r w:rsidRPr="009965E7">
          <w:rPr>
            <w:rStyle w:val="Hyperlink"/>
            <w:color w:val="auto"/>
            <w:lang w:eastAsia="sr-Cyrl-RS"/>
          </w:rPr>
          <w:t>POGLAVLjE 14. PODACI O JAVNIM NABAVKAMA</w:t>
        </w:r>
        <w:r w:rsidRPr="009965E7">
          <w:rPr>
            <w:webHidden/>
          </w:rPr>
          <w:tab/>
        </w:r>
        <w:r w:rsidRPr="009965E7">
          <w:rPr>
            <w:webHidden/>
          </w:rPr>
          <w:fldChar w:fldCharType="begin"/>
        </w:r>
        <w:r w:rsidRPr="009965E7">
          <w:rPr>
            <w:webHidden/>
          </w:rPr>
          <w:instrText xml:space="preserve"> PAGEREF _Toc47621096 \h </w:instrText>
        </w:r>
        <w:r w:rsidRPr="009965E7">
          <w:rPr>
            <w:webHidden/>
          </w:rPr>
        </w:r>
        <w:r w:rsidRPr="009965E7">
          <w:rPr>
            <w:webHidden/>
          </w:rPr>
          <w:fldChar w:fldCharType="separate"/>
        </w:r>
        <w:r w:rsidR="00F03186">
          <w:rPr>
            <w:webHidden/>
          </w:rPr>
          <w:t>22</w:t>
        </w:r>
        <w:r w:rsidRPr="009965E7">
          <w:rPr>
            <w:webHidden/>
          </w:rPr>
          <w:fldChar w:fldCharType="end"/>
        </w:r>
      </w:hyperlink>
    </w:p>
    <w:p w14:paraId="3F4677EF" w14:textId="3BABF5A1" w:rsidR="00966A98" w:rsidRPr="009965E7" w:rsidRDefault="00966A98" w:rsidP="00437DDF">
      <w:pPr>
        <w:pStyle w:val="TOC1"/>
        <w:tabs>
          <w:tab w:val="right" w:leader="dot" w:pos="9628"/>
        </w:tabs>
        <w:rPr>
          <w:rFonts w:asciiTheme="minorHAnsi" w:eastAsiaTheme="minorEastAsia" w:hAnsiTheme="minorHAnsi" w:cstheme="minorBidi"/>
          <w:bCs w:val="0"/>
          <w:szCs w:val="22"/>
          <w:lang w:val="en-US"/>
        </w:rPr>
      </w:pPr>
      <w:hyperlink w:anchor="_Toc47621097" w:history="1">
        <w:r w:rsidRPr="009965E7">
          <w:rPr>
            <w:rStyle w:val="Hyperlink"/>
            <w:color w:val="auto"/>
            <w:lang w:eastAsia="sr-Cyrl-RS"/>
          </w:rPr>
          <w:t>POGLAVLjE 15. PODACI O DRŽAVNOJ POMOĆI</w:t>
        </w:r>
        <w:r w:rsidRPr="009965E7">
          <w:rPr>
            <w:webHidden/>
          </w:rPr>
          <w:tab/>
        </w:r>
        <w:r w:rsidRPr="009965E7">
          <w:rPr>
            <w:webHidden/>
          </w:rPr>
          <w:fldChar w:fldCharType="begin"/>
        </w:r>
        <w:r w:rsidRPr="009965E7">
          <w:rPr>
            <w:webHidden/>
          </w:rPr>
          <w:instrText xml:space="preserve"> PAGEREF _Toc47621097 \h </w:instrText>
        </w:r>
        <w:r w:rsidRPr="009965E7">
          <w:rPr>
            <w:webHidden/>
          </w:rPr>
        </w:r>
        <w:r w:rsidRPr="009965E7">
          <w:rPr>
            <w:webHidden/>
          </w:rPr>
          <w:fldChar w:fldCharType="separate"/>
        </w:r>
        <w:r w:rsidR="00F03186">
          <w:rPr>
            <w:webHidden/>
          </w:rPr>
          <w:t>23</w:t>
        </w:r>
        <w:r w:rsidRPr="009965E7">
          <w:rPr>
            <w:webHidden/>
          </w:rPr>
          <w:fldChar w:fldCharType="end"/>
        </w:r>
      </w:hyperlink>
    </w:p>
    <w:p w14:paraId="0D73F3FA" w14:textId="0EDBC7EE" w:rsidR="00966A98" w:rsidRPr="009965E7" w:rsidRDefault="00966A98" w:rsidP="00437DDF">
      <w:pPr>
        <w:pStyle w:val="TOC1"/>
        <w:tabs>
          <w:tab w:val="right" w:leader="dot" w:pos="9628"/>
        </w:tabs>
        <w:rPr>
          <w:rFonts w:asciiTheme="minorHAnsi" w:eastAsiaTheme="minorEastAsia" w:hAnsiTheme="minorHAnsi" w:cstheme="minorBidi"/>
          <w:bCs w:val="0"/>
          <w:szCs w:val="22"/>
          <w:lang w:val="en-US"/>
        </w:rPr>
      </w:pPr>
      <w:hyperlink w:anchor="_Toc47621098" w:history="1">
        <w:r w:rsidRPr="009965E7">
          <w:rPr>
            <w:rStyle w:val="Hyperlink"/>
            <w:color w:val="auto"/>
            <w:lang w:eastAsia="sr-Cyrl-RS"/>
          </w:rPr>
          <w:t>POGLAVLjE 16. PODACI O ISPLAĆENIM PLATAMA, ZARADAMA I DRUGIM PRIMANjIMA</w:t>
        </w:r>
        <w:r w:rsidRPr="009965E7">
          <w:rPr>
            <w:webHidden/>
          </w:rPr>
          <w:tab/>
        </w:r>
        <w:r w:rsidRPr="009965E7">
          <w:rPr>
            <w:webHidden/>
          </w:rPr>
          <w:fldChar w:fldCharType="begin"/>
        </w:r>
        <w:r w:rsidRPr="009965E7">
          <w:rPr>
            <w:webHidden/>
          </w:rPr>
          <w:instrText xml:space="preserve"> PAGEREF _Toc47621098 \h </w:instrText>
        </w:r>
        <w:r w:rsidRPr="009965E7">
          <w:rPr>
            <w:webHidden/>
          </w:rPr>
        </w:r>
        <w:r w:rsidRPr="009965E7">
          <w:rPr>
            <w:webHidden/>
          </w:rPr>
          <w:fldChar w:fldCharType="separate"/>
        </w:r>
        <w:r w:rsidR="00F03186">
          <w:rPr>
            <w:webHidden/>
          </w:rPr>
          <w:t>23</w:t>
        </w:r>
        <w:r w:rsidRPr="009965E7">
          <w:rPr>
            <w:webHidden/>
          </w:rPr>
          <w:fldChar w:fldCharType="end"/>
        </w:r>
      </w:hyperlink>
    </w:p>
    <w:p w14:paraId="346383BB" w14:textId="10D6BC2C" w:rsidR="00966A98" w:rsidRPr="009965E7" w:rsidRDefault="00966A98" w:rsidP="00437DDF">
      <w:pPr>
        <w:pStyle w:val="TOC1"/>
        <w:tabs>
          <w:tab w:val="right" w:leader="dot" w:pos="9628"/>
        </w:tabs>
        <w:rPr>
          <w:rFonts w:asciiTheme="minorHAnsi" w:eastAsiaTheme="minorEastAsia" w:hAnsiTheme="minorHAnsi" w:cstheme="minorBidi"/>
          <w:bCs w:val="0"/>
          <w:szCs w:val="22"/>
          <w:lang w:val="en-US"/>
        </w:rPr>
      </w:pPr>
      <w:hyperlink w:anchor="_Toc47621099" w:history="1">
        <w:r w:rsidRPr="009965E7">
          <w:rPr>
            <w:rStyle w:val="Hyperlink"/>
            <w:color w:val="auto"/>
            <w:lang w:eastAsia="sr-Cyrl-RS"/>
          </w:rPr>
          <w:t>POGLAVLjE 17. PODACI O SREDSTVIMA RADA</w:t>
        </w:r>
        <w:r w:rsidRPr="009965E7">
          <w:rPr>
            <w:webHidden/>
          </w:rPr>
          <w:tab/>
        </w:r>
        <w:r w:rsidRPr="009965E7">
          <w:rPr>
            <w:webHidden/>
          </w:rPr>
          <w:fldChar w:fldCharType="begin"/>
        </w:r>
        <w:r w:rsidRPr="009965E7">
          <w:rPr>
            <w:webHidden/>
          </w:rPr>
          <w:instrText xml:space="preserve"> PAGEREF _Toc47621099 \h </w:instrText>
        </w:r>
        <w:r w:rsidRPr="009965E7">
          <w:rPr>
            <w:webHidden/>
          </w:rPr>
        </w:r>
        <w:r w:rsidRPr="009965E7">
          <w:rPr>
            <w:webHidden/>
          </w:rPr>
          <w:fldChar w:fldCharType="separate"/>
        </w:r>
        <w:r w:rsidR="00F03186">
          <w:rPr>
            <w:webHidden/>
          </w:rPr>
          <w:t>26</w:t>
        </w:r>
        <w:r w:rsidRPr="009965E7">
          <w:rPr>
            <w:webHidden/>
          </w:rPr>
          <w:fldChar w:fldCharType="end"/>
        </w:r>
      </w:hyperlink>
    </w:p>
    <w:p w14:paraId="68C16277" w14:textId="528328BB" w:rsidR="00966A98" w:rsidRPr="009965E7" w:rsidRDefault="00966A98" w:rsidP="00437DDF">
      <w:pPr>
        <w:pStyle w:val="TOC1"/>
        <w:tabs>
          <w:tab w:val="right" w:leader="dot" w:pos="9628"/>
        </w:tabs>
        <w:rPr>
          <w:rFonts w:asciiTheme="minorHAnsi" w:eastAsiaTheme="minorEastAsia" w:hAnsiTheme="minorHAnsi" w:cstheme="minorBidi"/>
          <w:bCs w:val="0"/>
          <w:szCs w:val="22"/>
          <w:lang w:val="en-US"/>
        </w:rPr>
      </w:pPr>
      <w:hyperlink w:anchor="_Toc47621100" w:history="1">
        <w:r w:rsidRPr="009965E7">
          <w:rPr>
            <w:rStyle w:val="Hyperlink"/>
            <w:color w:val="auto"/>
            <w:lang w:eastAsia="sr-Cyrl-RS"/>
          </w:rPr>
          <w:t>POGLAVLjE 18. ČUVANjE NOSAČA INFORMACIJA</w:t>
        </w:r>
        <w:r w:rsidRPr="009965E7">
          <w:rPr>
            <w:webHidden/>
          </w:rPr>
          <w:tab/>
        </w:r>
        <w:r w:rsidRPr="009965E7">
          <w:rPr>
            <w:webHidden/>
          </w:rPr>
          <w:fldChar w:fldCharType="begin"/>
        </w:r>
        <w:r w:rsidRPr="009965E7">
          <w:rPr>
            <w:webHidden/>
          </w:rPr>
          <w:instrText xml:space="preserve"> PAGEREF _Toc47621100 \h </w:instrText>
        </w:r>
        <w:r w:rsidRPr="009965E7">
          <w:rPr>
            <w:webHidden/>
          </w:rPr>
        </w:r>
        <w:r w:rsidRPr="009965E7">
          <w:rPr>
            <w:webHidden/>
          </w:rPr>
          <w:fldChar w:fldCharType="separate"/>
        </w:r>
        <w:r w:rsidR="00F03186">
          <w:rPr>
            <w:webHidden/>
          </w:rPr>
          <w:t>26</w:t>
        </w:r>
        <w:r w:rsidRPr="009965E7">
          <w:rPr>
            <w:webHidden/>
          </w:rPr>
          <w:fldChar w:fldCharType="end"/>
        </w:r>
      </w:hyperlink>
    </w:p>
    <w:p w14:paraId="5DEB5EA6" w14:textId="7F4F6C38" w:rsidR="00966A98" w:rsidRPr="009965E7" w:rsidRDefault="00966A98" w:rsidP="00437DDF">
      <w:pPr>
        <w:pStyle w:val="TOC1"/>
        <w:tabs>
          <w:tab w:val="right" w:leader="dot" w:pos="9628"/>
        </w:tabs>
        <w:rPr>
          <w:rFonts w:asciiTheme="minorHAnsi" w:eastAsiaTheme="minorEastAsia" w:hAnsiTheme="minorHAnsi" w:cstheme="minorBidi"/>
          <w:bCs w:val="0"/>
          <w:szCs w:val="22"/>
          <w:lang w:val="en-US"/>
        </w:rPr>
      </w:pPr>
      <w:hyperlink w:anchor="_Toc47621101" w:history="1">
        <w:r w:rsidRPr="009965E7">
          <w:rPr>
            <w:rStyle w:val="Hyperlink"/>
            <w:color w:val="auto"/>
            <w:lang w:eastAsia="sr-Cyrl-RS"/>
          </w:rPr>
          <w:t>POGLAVLjE 19. VRSTE INFORMACIJA U POSEDU</w:t>
        </w:r>
        <w:r w:rsidRPr="009965E7">
          <w:rPr>
            <w:webHidden/>
          </w:rPr>
          <w:tab/>
        </w:r>
        <w:r w:rsidRPr="009965E7">
          <w:rPr>
            <w:webHidden/>
          </w:rPr>
          <w:fldChar w:fldCharType="begin"/>
        </w:r>
        <w:r w:rsidRPr="009965E7">
          <w:rPr>
            <w:webHidden/>
          </w:rPr>
          <w:instrText xml:space="preserve"> PAGEREF _Toc47621101 \h </w:instrText>
        </w:r>
        <w:r w:rsidRPr="009965E7">
          <w:rPr>
            <w:webHidden/>
          </w:rPr>
        </w:r>
        <w:r w:rsidRPr="009965E7">
          <w:rPr>
            <w:webHidden/>
          </w:rPr>
          <w:fldChar w:fldCharType="separate"/>
        </w:r>
        <w:r w:rsidR="00F03186">
          <w:rPr>
            <w:webHidden/>
          </w:rPr>
          <w:t>27</w:t>
        </w:r>
        <w:r w:rsidRPr="009965E7">
          <w:rPr>
            <w:webHidden/>
          </w:rPr>
          <w:fldChar w:fldCharType="end"/>
        </w:r>
      </w:hyperlink>
    </w:p>
    <w:p w14:paraId="299AE3F7" w14:textId="4AD12CDD" w:rsidR="00966A98" w:rsidRPr="009965E7" w:rsidRDefault="00966A98" w:rsidP="00437DDF">
      <w:pPr>
        <w:pStyle w:val="TOC1"/>
        <w:tabs>
          <w:tab w:val="right" w:leader="dot" w:pos="9628"/>
        </w:tabs>
        <w:rPr>
          <w:rFonts w:asciiTheme="minorHAnsi" w:eastAsiaTheme="minorEastAsia" w:hAnsiTheme="minorHAnsi" w:cstheme="minorBidi"/>
          <w:bCs w:val="0"/>
          <w:szCs w:val="22"/>
          <w:lang w:val="en-US"/>
        </w:rPr>
      </w:pPr>
      <w:hyperlink w:anchor="_Toc47621102" w:history="1">
        <w:r w:rsidRPr="009965E7">
          <w:rPr>
            <w:rStyle w:val="Hyperlink"/>
            <w:color w:val="auto"/>
            <w:lang w:eastAsia="sr-Cyrl-RS"/>
          </w:rPr>
          <w:t>POGLAVLjE 20. VRSTE INFORMACIJA KOJIMA DRŽAVNI ORGAN OMOGUĆAVA PRISTUP</w:t>
        </w:r>
        <w:r w:rsidRPr="009965E7">
          <w:rPr>
            <w:webHidden/>
          </w:rPr>
          <w:tab/>
        </w:r>
        <w:r w:rsidRPr="009965E7">
          <w:rPr>
            <w:webHidden/>
          </w:rPr>
          <w:fldChar w:fldCharType="begin"/>
        </w:r>
        <w:r w:rsidRPr="009965E7">
          <w:rPr>
            <w:webHidden/>
          </w:rPr>
          <w:instrText xml:space="preserve"> PAGEREF _Toc47621102 \h </w:instrText>
        </w:r>
        <w:r w:rsidRPr="009965E7">
          <w:rPr>
            <w:webHidden/>
          </w:rPr>
        </w:r>
        <w:r w:rsidRPr="009965E7">
          <w:rPr>
            <w:webHidden/>
          </w:rPr>
          <w:fldChar w:fldCharType="separate"/>
        </w:r>
        <w:r w:rsidR="00F03186">
          <w:rPr>
            <w:webHidden/>
          </w:rPr>
          <w:t>27</w:t>
        </w:r>
        <w:r w:rsidRPr="009965E7">
          <w:rPr>
            <w:webHidden/>
          </w:rPr>
          <w:fldChar w:fldCharType="end"/>
        </w:r>
      </w:hyperlink>
    </w:p>
    <w:p w14:paraId="36285685" w14:textId="4F8287D2" w:rsidR="00966A98" w:rsidRPr="009965E7" w:rsidRDefault="00966A98" w:rsidP="00437DDF">
      <w:pPr>
        <w:pStyle w:val="TOC1"/>
        <w:tabs>
          <w:tab w:val="right" w:leader="dot" w:pos="9628"/>
        </w:tabs>
        <w:rPr>
          <w:rFonts w:asciiTheme="minorHAnsi" w:eastAsiaTheme="minorEastAsia" w:hAnsiTheme="minorHAnsi" w:cstheme="minorBidi"/>
          <w:bCs w:val="0"/>
          <w:szCs w:val="22"/>
          <w:lang w:val="en-US"/>
        </w:rPr>
      </w:pPr>
      <w:hyperlink w:anchor="_Toc47621103" w:history="1">
        <w:r w:rsidRPr="009965E7">
          <w:rPr>
            <w:rStyle w:val="Hyperlink"/>
            <w:color w:val="auto"/>
            <w:lang w:eastAsia="sr-Cyrl-RS"/>
          </w:rPr>
          <w:t>POGLAVLjE 21. INFORMACIJE O PODNOŠENjU ZAHTEVA ZA PRISTUP INFORMACIJAMA</w:t>
        </w:r>
        <w:r w:rsidRPr="009965E7">
          <w:rPr>
            <w:webHidden/>
          </w:rPr>
          <w:tab/>
        </w:r>
        <w:r w:rsidRPr="009965E7">
          <w:rPr>
            <w:webHidden/>
          </w:rPr>
          <w:fldChar w:fldCharType="begin"/>
        </w:r>
        <w:r w:rsidRPr="009965E7">
          <w:rPr>
            <w:webHidden/>
          </w:rPr>
          <w:instrText xml:space="preserve"> PAGEREF _Toc47621103 \h </w:instrText>
        </w:r>
        <w:r w:rsidRPr="009965E7">
          <w:rPr>
            <w:webHidden/>
          </w:rPr>
        </w:r>
        <w:r w:rsidRPr="009965E7">
          <w:rPr>
            <w:webHidden/>
          </w:rPr>
          <w:fldChar w:fldCharType="separate"/>
        </w:r>
        <w:r w:rsidR="00F03186">
          <w:rPr>
            <w:webHidden/>
          </w:rPr>
          <w:t>27</w:t>
        </w:r>
        <w:r w:rsidRPr="009965E7">
          <w:rPr>
            <w:webHidden/>
          </w:rPr>
          <w:fldChar w:fldCharType="end"/>
        </w:r>
      </w:hyperlink>
    </w:p>
    <w:p w14:paraId="448BF359" w14:textId="77777777" w:rsidR="00966A98" w:rsidRPr="009965E7" w:rsidRDefault="00966A98" w:rsidP="00437DDF">
      <w:pPr>
        <w:jc w:val="left"/>
        <w:rPr>
          <w:rFonts w:ascii="Arial" w:hAnsi="Arial"/>
          <w:bCs w:val="0"/>
          <w:noProof w:val="0"/>
          <w:sz w:val="25"/>
          <w:szCs w:val="25"/>
          <w:lang w:val="ru-RU"/>
        </w:rPr>
      </w:pPr>
      <w:r w:rsidRPr="009965E7">
        <w:rPr>
          <w:rFonts w:ascii="Arial" w:hAnsi="Arial"/>
          <w:bCs w:val="0"/>
          <w:noProof w:val="0"/>
          <w:sz w:val="25"/>
          <w:szCs w:val="25"/>
          <w:lang w:val="ru-RU"/>
        </w:rPr>
        <w:fldChar w:fldCharType="end"/>
      </w:r>
    </w:p>
    <w:p w14:paraId="48037EAA" w14:textId="77777777" w:rsidR="00966A98" w:rsidRPr="009965E7" w:rsidRDefault="00966A98" w:rsidP="00437DDF">
      <w:r w:rsidRPr="009965E7">
        <w:rPr>
          <w:lang w:val="ru-RU"/>
        </w:rPr>
        <w:br w:type="page"/>
      </w:r>
    </w:p>
    <w:p w14:paraId="491F17B9" w14:textId="77777777" w:rsidR="00966A98" w:rsidRPr="009965E7" w:rsidRDefault="00966A98" w:rsidP="00437DDF">
      <w:pPr>
        <w:pStyle w:val="StyleHeading1Naslov111ptUnderlineLeft63mm1"/>
        <w:rPr>
          <w:lang w:eastAsia="sr-Cyrl-RS"/>
        </w:rPr>
      </w:pPr>
      <w:bookmarkStart w:id="3" w:name="_Toc283805229"/>
      <w:bookmarkStart w:id="4" w:name="_Toc47621084"/>
      <w:r w:rsidRPr="009965E7">
        <w:rPr>
          <w:lang w:eastAsia="sr-Cyrl-RS"/>
        </w:rPr>
        <w:lastRenderedPageBreak/>
        <w:t>POGLAVLjE 2. OSNOVNI PODACI O DRŽAVNOM ORGANU I INFORMATORU</w:t>
      </w:r>
      <w:bookmarkEnd w:id="3"/>
      <w:bookmarkEnd w:id="4"/>
    </w:p>
    <w:p w14:paraId="48DDF77D" w14:textId="77777777" w:rsidR="00966A98" w:rsidRPr="009965E7" w:rsidRDefault="00966A98" w:rsidP="00437DDF">
      <w:pPr>
        <w:jc w:val="left"/>
        <w:rPr>
          <w:bCs w:val="0"/>
          <w:noProof w:val="0"/>
          <w:sz w:val="22"/>
          <w:szCs w:val="22"/>
          <w:lang w:val="ru-RU"/>
        </w:rPr>
      </w:pPr>
    </w:p>
    <w:p w14:paraId="066C43BD" w14:textId="77777777" w:rsidR="00966A98" w:rsidRPr="009965E7" w:rsidRDefault="00966A98" w:rsidP="00437DDF">
      <w:pPr>
        <w:ind w:firstLine="720"/>
        <w:rPr>
          <w:b/>
          <w:bCs w:val="0"/>
          <w:i/>
          <w:noProof w:val="0"/>
          <w:sz w:val="22"/>
          <w:szCs w:val="22"/>
          <w:lang w:val="ru-RU"/>
        </w:rPr>
      </w:pPr>
      <w:r w:rsidRPr="009965E7">
        <w:rPr>
          <w:b/>
          <w:bCs w:val="0"/>
          <w:i/>
          <w:noProof w:val="0"/>
          <w:sz w:val="22"/>
          <w:szCs w:val="22"/>
          <w:lang w:val="ru-RU"/>
        </w:rPr>
        <w:t xml:space="preserve">2.1. </w:t>
      </w:r>
      <w:r w:rsidRPr="009965E7">
        <w:rPr>
          <w:b/>
          <w:bCs w:val="0"/>
          <w:i/>
          <w:noProof w:val="0"/>
          <w:sz w:val="22"/>
          <w:szCs w:val="22"/>
          <w:u w:val="single"/>
          <w:lang w:val="ru-RU"/>
        </w:rPr>
        <w:t>naziv, adresa sedišta, matični broj, poreski identifikacioni broj i adresa elektronske pošte određene za prijem elektronskih podnesaka jednog ili više organa ili organizacione jedinice na koju se odnosi informator</w:t>
      </w:r>
      <w:r w:rsidRPr="009965E7">
        <w:rPr>
          <w:b/>
          <w:bCs w:val="0"/>
          <w:i/>
          <w:noProof w:val="0"/>
          <w:sz w:val="22"/>
          <w:szCs w:val="22"/>
          <w:lang w:val="ru-RU"/>
        </w:rPr>
        <w:t xml:space="preserve">: </w:t>
      </w:r>
    </w:p>
    <w:p w14:paraId="026F6E86" w14:textId="77777777" w:rsidR="00966A98" w:rsidRPr="009965E7" w:rsidRDefault="00966A98" w:rsidP="00437DDF">
      <w:pPr>
        <w:rPr>
          <w:bCs w:val="0"/>
          <w:noProof w:val="0"/>
          <w:sz w:val="22"/>
          <w:szCs w:val="22"/>
          <w:lang w:val="ru-RU"/>
        </w:rPr>
      </w:pPr>
    </w:p>
    <w:p w14:paraId="07EFBB63" w14:textId="77777777" w:rsidR="00966A98" w:rsidRPr="009965E7" w:rsidRDefault="00966A98" w:rsidP="00437DDF">
      <w:pPr>
        <w:tabs>
          <w:tab w:val="left" w:pos="924"/>
        </w:tabs>
        <w:ind w:firstLine="720"/>
        <w:rPr>
          <w:bCs w:val="0"/>
          <w:noProof w:val="0"/>
          <w:sz w:val="22"/>
          <w:szCs w:val="22"/>
          <w:lang w:val="ru-RU"/>
        </w:rPr>
      </w:pPr>
      <w:r w:rsidRPr="009965E7">
        <w:rPr>
          <w:bCs w:val="0"/>
          <w:noProof w:val="0"/>
          <w:sz w:val="22"/>
          <w:szCs w:val="22"/>
          <w:lang w:val="ru-RU"/>
        </w:rPr>
        <w:t>-</w:t>
      </w:r>
      <w:r w:rsidRPr="009965E7">
        <w:rPr>
          <w:bCs w:val="0"/>
          <w:noProof w:val="0"/>
          <w:sz w:val="22"/>
          <w:szCs w:val="22"/>
          <w:lang w:val="sr-Latn-CS"/>
        </w:rPr>
        <w:tab/>
      </w:r>
      <w:r w:rsidRPr="009965E7">
        <w:rPr>
          <w:bCs w:val="0"/>
          <w:noProof w:val="0"/>
          <w:sz w:val="22"/>
          <w:szCs w:val="22"/>
          <w:lang w:val="ru-RU"/>
        </w:rPr>
        <w:t>Naziv:UPRAVA ZA ZAJEDNIČKE POSLOVE POKRAJINSKIH ORGANA</w:t>
      </w:r>
    </w:p>
    <w:p w14:paraId="12F47AFE" w14:textId="77777777" w:rsidR="00966A98" w:rsidRPr="009965E7" w:rsidRDefault="00966A98" w:rsidP="00437DDF">
      <w:pPr>
        <w:tabs>
          <w:tab w:val="left" w:pos="924"/>
        </w:tabs>
        <w:ind w:firstLine="720"/>
        <w:rPr>
          <w:bCs w:val="0"/>
          <w:noProof w:val="0"/>
          <w:sz w:val="22"/>
          <w:szCs w:val="22"/>
          <w:lang w:val="ru-RU"/>
        </w:rPr>
      </w:pPr>
      <w:r w:rsidRPr="009965E7">
        <w:rPr>
          <w:bCs w:val="0"/>
          <w:noProof w:val="0"/>
          <w:sz w:val="22"/>
          <w:szCs w:val="22"/>
          <w:lang w:val="ru-RU"/>
        </w:rPr>
        <w:t>-</w:t>
      </w:r>
      <w:r w:rsidRPr="009965E7">
        <w:rPr>
          <w:bCs w:val="0"/>
          <w:noProof w:val="0"/>
          <w:sz w:val="22"/>
          <w:szCs w:val="22"/>
          <w:lang w:val="sr-Latn-CS"/>
        </w:rPr>
        <w:tab/>
      </w:r>
      <w:r w:rsidRPr="009965E7">
        <w:rPr>
          <w:bCs w:val="0"/>
          <w:noProof w:val="0"/>
          <w:sz w:val="22"/>
          <w:szCs w:val="22"/>
          <w:lang w:val="ru-RU"/>
        </w:rPr>
        <w:t>Adresa sedišta: 21101 Novi Sad, Bulevar Mihajla Pupina br.16.</w:t>
      </w:r>
    </w:p>
    <w:p w14:paraId="481F2B52" w14:textId="77777777" w:rsidR="00966A98" w:rsidRPr="009965E7" w:rsidRDefault="00966A98" w:rsidP="00437DDF">
      <w:pPr>
        <w:tabs>
          <w:tab w:val="left" w:pos="924"/>
        </w:tabs>
        <w:ind w:firstLine="720"/>
        <w:rPr>
          <w:bCs w:val="0"/>
          <w:noProof w:val="0"/>
          <w:sz w:val="22"/>
          <w:szCs w:val="22"/>
          <w:lang w:val="ru-RU"/>
        </w:rPr>
      </w:pPr>
      <w:r w:rsidRPr="009965E7">
        <w:rPr>
          <w:bCs w:val="0"/>
          <w:noProof w:val="0"/>
          <w:sz w:val="22"/>
          <w:szCs w:val="22"/>
          <w:lang w:val="ru-RU"/>
        </w:rPr>
        <w:t>-</w:t>
      </w:r>
      <w:r w:rsidRPr="009965E7">
        <w:rPr>
          <w:bCs w:val="0"/>
          <w:noProof w:val="0"/>
          <w:sz w:val="22"/>
          <w:szCs w:val="22"/>
          <w:lang w:val="sr-Latn-CS"/>
        </w:rPr>
        <w:tab/>
      </w:r>
      <w:r w:rsidRPr="009965E7">
        <w:rPr>
          <w:bCs w:val="0"/>
          <w:noProof w:val="0"/>
          <w:sz w:val="22"/>
          <w:szCs w:val="22"/>
          <w:lang w:val="ru-RU"/>
        </w:rPr>
        <w:t>Matični broj:</w:t>
      </w:r>
      <w:r w:rsidRPr="009965E7">
        <w:rPr>
          <w:sz w:val="22"/>
          <w:szCs w:val="22"/>
        </w:rPr>
        <w:t xml:space="preserve"> 08034613</w:t>
      </w:r>
    </w:p>
    <w:p w14:paraId="6ECDB733" w14:textId="77777777" w:rsidR="00966A98" w:rsidRPr="009965E7" w:rsidRDefault="00966A98" w:rsidP="00437DDF">
      <w:pPr>
        <w:tabs>
          <w:tab w:val="left" w:pos="924"/>
        </w:tabs>
        <w:ind w:firstLine="720"/>
        <w:rPr>
          <w:bCs w:val="0"/>
          <w:noProof w:val="0"/>
          <w:sz w:val="22"/>
          <w:szCs w:val="22"/>
          <w:lang w:val="ru-RU"/>
        </w:rPr>
      </w:pPr>
      <w:r w:rsidRPr="009965E7">
        <w:rPr>
          <w:bCs w:val="0"/>
          <w:noProof w:val="0"/>
          <w:sz w:val="22"/>
          <w:szCs w:val="22"/>
          <w:lang w:val="ru-RU"/>
        </w:rPr>
        <w:t>-</w:t>
      </w:r>
      <w:r w:rsidRPr="009965E7">
        <w:rPr>
          <w:bCs w:val="0"/>
          <w:noProof w:val="0"/>
          <w:sz w:val="22"/>
          <w:szCs w:val="22"/>
          <w:lang w:val="sr-Latn-CS"/>
        </w:rPr>
        <w:tab/>
      </w:r>
      <w:r w:rsidRPr="009965E7">
        <w:rPr>
          <w:bCs w:val="0"/>
          <w:noProof w:val="0"/>
          <w:sz w:val="22"/>
          <w:szCs w:val="22"/>
          <w:lang w:val="ru-RU"/>
        </w:rPr>
        <w:t>PIB:</w:t>
      </w:r>
      <w:r w:rsidRPr="009965E7">
        <w:rPr>
          <w:sz w:val="22"/>
          <w:szCs w:val="22"/>
        </w:rPr>
        <w:t xml:space="preserve"> 100716377</w:t>
      </w:r>
    </w:p>
    <w:p w14:paraId="64FA0FEB" w14:textId="77777777" w:rsidR="00966A98" w:rsidRPr="009965E7" w:rsidRDefault="00966A98" w:rsidP="00437DDF">
      <w:pPr>
        <w:tabs>
          <w:tab w:val="left" w:pos="924"/>
        </w:tabs>
        <w:ind w:firstLine="720"/>
        <w:rPr>
          <w:bCs w:val="0"/>
          <w:noProof w:val="0"/>
          <w:sz w:val="22"/>
          <w:szCs w:val="22"/>
          <w:lang w:val="sr-Latn-CS"/>
        </w:rPr>
      </w:pPr>
      <w:r w:rsidRPr="009965E7">
        <w:rPr>
          <w:bCs w:val="0"/>
          <w:noProof w:val="0"/>
          <w:sz w:val="22"/>
          <w:szCs w:val="22"/>
          <w:lang w:val="ru-RU"/>
        </w:rPr>
        <w:t>-</w:t>
      </w:r>
      <w:r w:rsidRPr="009965E7">
        <w:rPr>
          <w:bCs w:val="0"/>
          <w:noProof w:val="0"/>
          <w:sz w:val="22"/>
          <w:szCs w:val="22"/>
          <w:lang w:val="sr-Latn-CS"/>
        </w:rPr>
        <w:tab/>
      </w:r>
      <w:r w:rsidRPr="009965E7">
        <w:rPr>
          <w:bCs w:val="0"/>
          <w:noProof w:val="0"/>
          <w:sz w:val="22"/>
          <w:szCs w:val="22"/>
          <w:lang w:val="ru-RU"/>
        </w:rPr>
        <w:t>Adresa elektronske pošte za prijem elektronskih podnesaka:</w:t>
      </w:r>
    </w:p>
    <w:p w14:paraId="684195E4" w14:textId="77777777" w:rsidR="00966A98" w:rsidRPr="009965E7" w:rsidRDefault="00966A98" w:rsidP="00437DDF">
      <w:pPr>
        <w:tabs>
          <w:tab w:val="left" w:pos="924"/>
        </w:tabs>
        <w:ind w:firstLine="720"/>
        <w:rPr>
          <w:bCs w:val="0"/>
          <w:noProof w:val="0"/>
          <w:sz w:val="22"/>
          <w:szCs w:val="22"/>
          <w:lang w:val="sr-Latn-CS"/>
        </w:rPr>
      </w:pPr>
      <w:r w:rsidRPr="009965E7">
        <w:rPr>
          <w:bCs w:val="0"/>
          <w:noProof w:val="0"/>
          <w:sz w:val="22"/>
          <w:szCs w:val="22"/>
          <w:lang w:val="sr-Latn-CS"/>
        </w:rPr>
        <w:tab/>
      </w:r>
      <w:hyperlink r:id="rId8" w:history="1">
        <w:r w:rsidRPr="009965E7">
          <w:rPr>
            <w:rStyle w:val="Hyperlink"/>
            <w:bCs w:val="0"/>
            <w:noProof w:val="0"/>
            <w:color w:val="auto"/>
            <w:sz w:val="22"/>
            <w:szCs w:val="22"/>
            <w:lang w:val="sr-Latn-CS"/>
          </w:rPr>
          <w:t>office.uprava@vojvodina.gov.rs</w:t>
        </w:r>
      </w:hyperlink>
    </w:p>
    <w:p w14:paraId="37203EC5" w14:textId="77777777" w:rsidR="00966A98" w:rsidRPr="009965E7" w:rsidRDefault="00966A98" w:rsidP="00437DDF">
      <w:pPr>
        <w:rPr>
          <w:bCs w:val="0"/>
          <w:noProof w:val="0"/>
          <w:sz w:val="22"/>
          <w:szCs w:val="22"/>
          <w:lang w:val="ru-RU"/>
        </w:rPr>
      </w:pPr>
      <w:r w:rsidRPr="009965E7">
        <w:rPr>
          <w:bCs w:val="0"/>
          <w:noProof w:val="0"/>
          <w:sz w:val="22"/>
          <w:szCs w:val="22"/>
          <w:lang w:val="sr-Latn-CS"/>
        </w:rPr>
        <w:tab/>
      </w:r>
    </w:p>
    <w:p w14:paraId="6B14D777" w14:textId="77777777" w:rsidR="00966A98" w:rsidRPr="009965E7" w:rsidRDefault="00966A98" w:rsidP="00437DDF">
      <w:pPr>
        <w:ind w:firstLine="720"/>
        <w:rPr>
          <w:b/>
          <w:bCs w:val="0"/>
          <w:i/>
          <w:noProof w:val="0"/>
          <w:sz w:val="22"/>
          <w:szCs w:val="22"/>
          <w:u w:val="single"/>
          <w:lang w:val="ru-RU"/>
        </w:rPr>
      </w:pPr>
      <w:r w:rsidRPr="009965E7">
        <w:rPr>
          <w:b/>
          <w:bCs w:val="0"/>
          <w:i/>
          <w:noProof w:val="0"/>
          <w:sz w:val="22"/>
          <w:szCs w:val="22"/>
          <w:lang w:val="ru-RU"/>
        </w:rPr>
        <w:t xml:space="preserve">2.2. </w:t>
      </w:r>
      <w:r w:rsidRPr="009965E7">
        <w:rPr>
          <w:b/>
          <w:bCs w:val="0"/>
          <w:i/>
          <w:noProof w:val="0"/>
          <w:sz w:val="22"/>
          <w:szCs w:val="22"/>
          <w:u w:val="single"/>
          <w:lang w:val="ru-RU"/>
        </w:rPr>
        <w:t>ime lica koje je odgovorno za tačnost i potpunost podataka koje sadrži informator i označenje delova informatora i radnji o kojima se pojedina lica staraju:</w:t>
      </w:r>
    </w:p>
    <w:p w14:paraId="199AF083" w14:textId="77777777" w:rsidR="00966A98" w:rsidRPr="009965E7" w:rsidRDefault="00966A98" w:rsidP="00437DDF">
      <w:pPr>
        <w:rPr>
          <w:bCs w:val="0"/>
          <w:noProof w:val="0"/>
          <w:sz w:val="22"/>
          <w:szCs w:val="22"/>
          <w:u w:val="single"/>
          <w:lang w:val="ru-RU"/>
        </w:rPr>
      </w:pPr>
    </w:p>
    <w:p w14:paraId="680983DD" w14:textId="77777777" w:rsidR="00966A98" w:rsidRPr="009965E7" w:rsidRDefault="00966A98" w:rsidP="00437DDF">
      <w:pPr>
        <w:ind w:firstLine="720"/>
        <w:rPr>
          <w:bCs w:val="0"/>
          <w:noProof w:val="0"/>
          <w:sz w:val="22"/>
          <w:szCs w:val="22"/>
          <w:lang w:val="ru-RU"/>
        </w:rPr>
      </w:pPr>
      <w:r w:rsidRPr="009965E7">
        <w:rPr>
          <w:bCs w:val="0"/>
          <w:noProof w:val="0"/>
          <w:sz w:val="22"/>
          <w:szCs w:val="22"/>
          <w:lang w:val="ru-RU"/>
        </w:rPr>
        <w:t>-Ime lice koje je odgovorno za tačnost i potpunost podataka koje sadrži informator:</w:t>
      </w:r>
      <w:r w:rsidRPr="009965E7">
        <w:t xml:space="preserve"> </w:t>
      </w:r>
      <w:r w:rsidRPr="009965E7">
        <w:rPr>
          <w:bCs w:val="0"/>
          <w:noProof w:val="0"/>
          <w:sz w:val="22"/>
          <w:szCs w:val="22"/>
          <w:lang w:val="ru-RU"/>
        </w:rPr>
        <w:t>Goran Ćato, v.d. direktor Uprave.</w:t>
      </w:r>
    </w:p>
    <w:p w14:paraId="5014B0EB" w14:textId="77777777" w:rsidR="00966A98" w:rsidRPr="009965E7" w:rsidRDefault="00966A98" w:rsidP="00437DDF">
      <w:pPr>
        <w:ind w:firstLine="720"/>
        <w:rPr>
          <w:bCs w:val="0"/>
          <w:noProof w:val="0"/>
          <w:sz w:val="22"/>
          <w:szCs w:val="22"/>
          <w:lang w:val="ru-RU"/>
        </w:rPr>
      </w:pPr>
      <w:r w:rsidRPr="009965E7">
        <w:rPr>
          <w:bCs w:val="0"/>
          <w:noProof w:val="0"/>
          <w:sz w:val="22"/>
          <w:szCs w:val="22"/>
          <w:lang w:val="ru-RU"/>
        </w:rPr>
        <w:t>-Označenje delova informatora i radnji o kojima se pojedina lica staraju:</w:t>
      </w:r>
    </w:p>
    <w:p w14:paraId="44D3F5F9" w14:textId="77777777" w:rsidR="00966A98" w:rsidRPr="009965E7" w:rsidRDefault="00966A98" w:rsidP="00437DDF">
      <w:pPr>
        <w:rPr>
          <w:bCs w:val="0"/>
          <w:noProof w:val="0"/>
          <w:sz w:val="22"/>
          <w:szCs w:val="22"/>
          <w:lang w:val="ru-RU"/>
        </w:rPr>
      </w:pPr>
      <w:r w:rsidRPr="009965E7">
        <w:rPr>
          <w:bCs w:val="0"/>
          <w:noProof w:val="0"/>
          <w:sz w:val="22"/>
          <w:szCs w:val="22"/>
          <w:lang w:val="ru-RU"/>
        </w:rPr>
        <w:tab/>
        <w:t xml:space="preserve">-za </w:t>
      </w:r>
      <w:r w:rsidRPr="009965E7">
        <w:rPr>
          <w:bCs w:val="0"/>
          <w:noProof w:val="0"/>
          <w:sz w:val="22"/>
          <w:szCs w:val="22"/>
        </w:rPr>
        <w:t>poglavlje</w:t>
      </w:r>
      <w:r w:rsidRPr="009965E7">
        <w:rPr>
          <w:bCs w:val="0"/>
          <w:noProof w:val="0"/>
          <w:sz w:val="22"/>
          <w:szCs w:val="22"/>
          <w:lang w:val="ru-RU"/>
        </w:rPr>
        <w:t xml:space="preserve"> 1. – </w:t>
      </w:r>
    </w:p>
    <w:p w14:paraId="129019B1" w14:textId="77777777" w:rsidR="00966A98" w:rsidRPr="009965E7" w:rsidRDefault="00966A98" w:rsidP="00437DDF">
      <w:pPr>
        <w:rPr>
          <w:bCs w:val="0"/>
          <w:noProof w:val="0"/>
          <w:sz w:val="22"/>
          <w:szCs w:val="22"/>
          <w:lang w:val="ru-RU"/>
        </w:rPr>
      </w:pPr>
      <w:r w:rsidRPr="009965E7">
        <w:rPr>
          <w:bCs w:val="0"/>
          <w:noProof w:val="0"/>
          <w:sz w:val="22"/>
          <w:szCs w:val="22"/>
          <w:lang w:val="ru-RU"/>
        </w:rPr>
        <w:tab/>
        <w:t xml:space="preserve">-za </w:t>
      </w:r>
      <w:r w:rsidRPr="009965E7">
        <w:rPr>
          <w:bCs w:val="0"/>
          <w:noProof w:val="0"/>
          <w:sz w:val="22"/>
          <w:szCs w:val="22"/>
        </w:rPr>
        <w:t>poglavlje</w:t>
      </w:r>
      <w:r w:rsidRPr="009965E7">
        <w:rPr>
          <w:bCs w:val="0"/>
          <w:noProof w:val="0"/>
          <w:sz w:val="22"/>
          <w:szCs w:val="22"/>
          <w:lang w:val="ru-RU"/>
        </w:rPr>
        <w:t xml:space="preserve"> 2. – Predrag Tomanović</w:t>
      </w:r>
    </w:p>
    <w:p w14:paraId="3D3652AC" w14:textId="77777777" w:rsidR="00966A98" w:rsidRPr="009965E7" w:rsidRDefault="00966A98" w:rsidP="00437DDF">
      <w:pPr>
        <w:rPr>
          <w:bCs w:val="0"/>
          <w:noProof w:val="0"/>
          <w:sz w:val="22"/>
          <w:szCs w:val="22"/>
          <w:lang w:val="ru-RU"/>
        </w:rPr>
      </w:pPr>
      <w:r w:rsidRPr="009965E7">
        <w:rPr>
          <w:bCs w:val="0"/>
          <w:noProof w:val="0"/>
          <w:sz w:val="22"/>
          <w:szCs w:val="22"/>
          <w:lang w:val="ru-RU"/>
        </w:rPr>
        <w:tab/>
        <w:t xml:space="preserve">-za </w:t>
      </w:r>
      <w:r w:rsidRPr="009965E7">
        <w:rPr>
          <w:bCs w:val="0"/>
          <w:noProof w:val="0"/>
          <w:sz w:val="22"/>
          <w:szCs w:val="22"/>
        </w:rPr>
        <w:t>poglavlje</w:t>
      </w:r>
      <w:r w:rsidRPr="009965E7">
        <w:rPr>
          <w:bCs w:val="0"/>
          <w:noProof w:val="0"/>
          <w:sz w:val="22"/>
          <w:szCs w:val="22"/>
          <w:lang w:val="ru-RU"/>
        </w:rPr>
        <w:t xml:space="preserve"> 3. – Predrag Tomanović</w:t>
      </w:r>
    </w:p>
    <w:p w14:paraId="680E733D" w14:textId="77777777" w:rsidR="00966A98" w:rsidRPr="009965E7" w:rsidRDefault="00966A98" w:rsidP="00437DDF">
      <w:pPr>
        <w:rPr>
          <w:bCs w:val="0"/>
          <w:noProof w:val="0"/>
          <w:sz w:val="22"/>
          <w:szCs w:val="22"/>
          <w:lang w:val="ru-RU"/>
        </w:rPr>
      </w:pPr>
      <w:r w:rsidRPr="009965E7">
        <w:rPr>
          <w:bCs w:val="0"/>
          <w:noProof w:val="0"/>
          <w:sz w:val="22"/>
          <w:szCs w:val="22"/>
          <w:lang w:val="ru-RU"/>
        </w:rPr>
        <w:tab/>
        <w:t xml:space="preserve">-za </w:t>
      </w:r>
      <w:r w:rsidRPr="009965E7">
        <w:rPr>
          <w:bCs w:val="0"/>
          <w:noProof w:val="0"/>
          <w:sz w:val="22"/>
          <w:szCs w:val="22"/>
        </w:rPr>
        <w:t>poglavlje</w:t>
      </w:r>
      <w:r w:rsidRPr="009965E7">
        <w:rPr>
          <w:bCs w:val="0"/>
          <w:noProof w:val="0"/>
          <w:sz w:val="22"/>
          <w:szCs w:val="22"/>
          <w:lang w:val="ru-RU"/>
        </w:rPr>
        <w:t xml:space="preserve"> 4. – Predrag Tomanović</w:t>
      </w:r>
    </w:p>
    <w:p w14:paraId="0D67D470" w14:textId="77777777" w:rsidR="00966A98" w:rsidRPr="009965E7" w:rsidRDefault="00966A98" w:rsidP="00437DDF">
      <w:pPr>
        <w:ind w:firstLine="720"/>
        <w:rPr>
          <w:bCs w:val="0"/>
          <w:noProof w:val="0"/>
          <w:sz w:val="22"/>
          <w:szCs w:val="22"/>
          <w:lang w:val="ru-RU"/>
        </w:rPr>
      </w:pPr>
      <w:r w:rsidRPr="009965E7">
        <w:rPr>
          <w:bCs w:val="0"/>
          <w:noProof w:val="0"/>
          <w:sz w:val="22"/>
          <w:szCs w:val="22"/>
          <w:lang w:val="ru-RU"/>
        </w:rPr>
        <w:t xml:space="preserve">-za </w:t>
      </w:r>
      <w:r w:rsidRPr="009965E7">
        <w:rPr>
          <w:bCs w:val="0"/>
          <w:noProof w:val="0"/>
          <w:sz w:val="22"/>
          <w:szCs w:val="22"/>
        </w:rPr>
        <w:t>poglavlje</w:t>
      </w:r>
      <w:r w:rsidRPr="009965E7">
        <w:rPr>
          <w:bCs w:val="0"/>
          <w:noProof w:val="0"/>
          <w:sz w:val="22"/>
          <w:szCs w:val="22"/>
          <w:lang w:val="ru-RU"/>
        </w:rPr>
        <w:t xml:space="preserve"> 5. – Predrag Tomanović i Branislav Jović</w:t>
      </w:r>
    </w:p>
    <w:p w14:paraId="634D8807" w14:textId="77777777" w:rsidR="00966A98" w:rsidRPr="009965E7" w:rsidRDefault="00966A98" w:rsidP="00437DDF">
      <w:pPr>
        <w:rPr>
          <w:bCs w:val="0"/>
          <w:noProof w:val="0"/>
          <w:sz w:val="22"/>
          <w:szCs w:val="22"/>
          <w:lang w:val="ru-RU"/>
        </w:rPr>
      </w:pPr>
      <w:r w:rsidRPr="009965E7">
        <w:rPr>
          <w:bCs w:val="0"/>
          <w:noProof w:val="0"/>
          <w:sz w:val="22"/>
          <w:szCs w:val="22"/>
          <w:lang w:val="ru-RU"/>
        </w:rPr>
        <w:tab/>
        <w:t xml:space="preserve">-za </w:t>
      </w:r>
      <w:r w:rsidRPr="009965E7">
        <w:rPr>
          <w:bCs w:val="0"/>
          <w:noProof w:val="0"/>
          <w:sz w:val="22"/>
          <w:szCs w:val="22"/>
        </w:rPr>
        <w:t>poglavlje</w:t>
      </w:r>
      <w:r w:rsidRPr="009965E7">
        <w:rPr>
          <w:bCs w:val="0"/>
          <w:noProof w:val="0"/>
          <w:sz w:val="22"/>
          <w:szCs w:val="22"/>
          <w:lang w:val="ru-RU"/>
        </w:rPr>
        <w:t xml:space="preserve"> 6. – Predrag Tomanović</w:t>
      </w:r>
    </w:p>
    <w:p w14:paraId="30686F5A" w14:textId="77777777" w:rsidR="00966A98" w:rsidRPr="009965E7" w:rsidRDefault="00966A98" w:rsidP="00437DDF">
      <w:pPr>
        <w:ind w:firstLine="720"/>
        <w:rPr>
          <w:bCs w:val="0"/>
          <w:noProof w:val="0"/>
          <w:sz w:val="22"/>
          <w:szCs w:val="22"/>
          <w:lang w:val="ru-RU"/>
        </w:rPr>
      </w:pPr>
      <w:r w:rsidRPr="009965E7">
        <w:rPr>
          <w:bCs w:val="0"/>
          <w:noProof w:val="0"/>
          <w:sz w:val="22"/>
          <w:szCs w:val="22"/>
        </w:rPr>
        <w:t xml:space="preserve">-za poglavlje 7. – </w:t>
      </w:r>
      <w:r w:rsidRPr="009965E7">
        <w:rPr>
          <w:bCs w:val="0"/>
          <w:noProof w:val="0"/>
          <w:sz w:val="22"/>
          <w:szCs w:val="22"/>
          <w:lang w:val="ru-RU"/>
        </w:rPr>
        <w:t>Predrag Tomanović</w:t>
      </w:r>
    </w:p>
    <w:p w14:paraId="31849E5F" w14:textId="77777777" w:rsidR="00966A98" w:rsidRPr="009965E7" w:rsidRDefault="00966A98" w:rsidP="00437DDF">
      <w:pPr>
        <w:rPr>
          <w:bCs w:val="0"/>
          <w:noProof w:val="0"/>
          <w:sz w:val="22"/>
          <w:szCs w:val="22"/>
        </w:rPr>
      </w:pPr>
      <w:r w:rsidRPr="009965E7">
        <w:rPr>
          <w:bCs w:val="0"/>
          <w:noProof w:val="0"/>
          <w:sz w:val="22"/>
          <w:szCs w:val="22"/>
        </w:rPr>
        <w:tab/>
        <w:t xml:space="preserve">-za poglavlje 8. – </w:t>
      </w:r>
      <w:r w:rsidRPr="009965E7">
        <w:rPr>
          <w:bCs w:val="0"/>
          <w:noProof w:val="0"/>
          <w:sz w:val="22"/>
          <w:szCs w:val="22"/>
          <w:lang w:val="ru-RU"/>
        </w:rPr>
        <w:t>Predrag Tomanović</w:t>
      </w:r>
    </w:p>
    <w:p w14:paraId="47BC71B6" w14:textId="77777777" w:rsidR="00966A98" w:rsidRPr="009965E7" w:rsidRDefault="00966A98" w:rsidP="00437DDF">
      <w:pPr>
        <w:ind w:firstLine="720"/>
        <w:rPr>
          <w:bCs w:val="0"/>
          <w:noProof w:val="0"/>
          <w:sz w:val="22"/>
          <w:szCs w:val="22"/>
        </w:rPr>
      </w:pPr>
      <w:r w:rsidRPr="009965E7">
        <w:rPr>
          <w:bCs w:val="0"/>
          <w:noProof w:val="0"/>
          <w:sz w:val="22"/>
          <w:szCs w:val="22"/>
        </w:rPr>
        <w:t xml:space="preserve">-za poglavlje 9. – </w:t>
      </w:r>
      <w:r w:rsidRPr="009965E7">
        <w:rPr>
          <w:bCs w:val="0"/>
          <w:noProof w:val="0"/>
          <w:sz w:val="22"/>
          <w:szCs w:val="22"/>
          <w:lang w:val="ru-RU"/>
        </w:rPr>
        <w:t>Predrag Tomanović</w:t>
      </w:r>
    </w:p>
    <w:p w14:paraId="23632CBC" w14:textId="77777777" w:rsidR="00966A98" w:rsidRPr="009965E7" w:rsidRDefault="00966A98" w:rsidP="00437DDF">
      <w:pPr>
        <w:rPr>
          <w:bCs w:val="0"/>
          <w:noProof w:val="0"/>
          <w:sz w:val="22"/>
          <w:szCs w:val="22"/>
        </w:rPr>
      </w:pPr>
      <w:r w:rsidRPr="009965E7">
        <w:rPr>
          <w:bCs w:val="0"/>
          <w:noProof w:val="0"/>
          <w:sz w:val="22"/>
          <w:szCs w:val="22"/>
        </w:rPr>
        <w:tab/>
        <w:t xml:space="preserve">-za poglavlje 10. – </w:t>
      </w:r>
      <w:r w:rsidRPr="009965E7">
        <w:rPr>
          <w:bCs w:val="0"/>
          <w:noProof w:val="0"/>
          <w:sz w:val="22"/>
          <w:szCs w:val="22"/>
          <w:lang w:val="ru-RU"/>
        </w:rPr>
        <w:t>Predrag Tomanović</w:t>
      </w:r>
    </w:p>
    <w:p w14:paraId="2EB7E511" w14:textId="77777777" w:rsidR="00966A98" w:rsidRPr="009965E7" w:rsidRDefault="00966A98" w:rsidP="00437DDF">
      <w:pPr>
        <w:ind w:firstLine="720"/>
        <w:rPr>
          <w:bCs w:val="0"/>
          <w:noProof w:val="0"/>
          <w:sz w:val="22"/>
          <w:szCs w:val="22"/>
        </w:rPr>
      </w:pPr>
      <w:r w:rsidRPr="009965E7">
        <w:rPr>
          <w:bCs w:val="0"/>
          <w:noProof w:val="0"/>
          <w:sz w:val="22"/>
          <w:szCs w:val="22"/>
        </w:rPr>
        <w:t xml:space="preserve">-za poglavlje 11. – </w:t>
      </w:r>
      <w:r w:rsidRPr="009965E7">
        <w:rPr>
          <w:bCs w:val="0"/>
          <w:noProof w:val="0"/>
          <w:sz w:val="22"/>
          <w:szCs w:val="22"/>
          <w:lang w:val="ru-RU"/>
        </w:rPr>
        <w:t>Predrag Tomanović</w:t>
      </w:r>
    </w:p>
    <w:p w14:paraId="5FDB7C90" w14:textId="77777777" w:rsidR="00966A98" w:rsidRPr="009965E7" w:rsidRDefault="00966A98" w:rsidP="00437DDF">
      <w:pPr>
        <w:rPr>
          <w:bCs w:val="0"/>
          <w:noProof w:val="0"/>
          <w:sz w:val="22"/>
          <w:szCs w:val="22"/>
        </w:rPr>
      </w:pPr>
      <w:r w:rsidRPr="009965E7">
        <w:rPr>
          <w:bCs w:val="0"/>
          <w:noProof w:val="0"/>
          <w:sz w:val="22"/>
          <w:szCs w:val="22"/>
        </w:rPr>
        <w:tab/>
        <w:t xml:space="preserve">-za poglavlje 12. – </w:t>
      </w:r>
      <w:r w:rsidRPr="009965E7">
        <w:rPr>
          <w:bCs w:val="0"/>
          <w:noProof w:val="0"/>
          <w:sz w:val="22"/>
          <w:szCs w:val="22"/>
          <w:lang w:val="ru-RU"/>
        </w:rPr>
        <w:t>Predrag Tomanović</w:t>
      </w:r>
    </w:p>
    <w:p w14:paraId="024693C8" w14:textId="77777777" w:rsidR="00966A98" w:rsidRPr="009965E7" w:rsidRDefault="00966A98" w:rsidP="00437DDF">
      <w:pPr>
        <w:ind w:firstLine="720"/>
        <w:rPr>
          <w:bCs w:val="0"/>
          <w:noProof w:val="0"/>
          <w:sz w:val="22"/>
          <w:szCs w:val="22"/>
        </w:rPr>
      </w:pPr>
      <w:r w:rsidRPr="009965E7">
        <w:rPr>
          <w:bCs w:val="0"/>
          <w:noProof w:val="0"/>
          <w:sz w:val="22"/>
          <w:szCs w:val="22"/>
        </w:rPr>
        <w:t xml:space="preserve">-za poglavlje 13. – </w:t>
      </w:r>
      <w:r w:rsidRPr="009965E7">
        <w:rPr>
          <w:bCs w:val="0"/>
          <w:noProof w:val="0"/>
          <w:sz w:val="22"/>
          <w:szCs w:val="22"/>
          <w:lang w:val="sr-Cyrl-RS"/>
        </w:rPr>
        <w:t>Dušanka Belić Miljanović</w:t>
      </w:r>
    </w:p>
    <w:p w14:paraId="68A00F9C" w14:textId="77777777" w:rsidR="00966A98" w:rsidRPr="009965E7" w:rsidRDefault="00966A98" w:rsidP="00437DDF">
      <w:pPr>
        <w:rPr>
          <w:bCs w:val="0"/>
          <w:noProof w:val="0"/>
          <w:sz w:val="22"/>
          <w:szCs w:val="22"/>
        </w:rPr>
      </w:pPr>
      <w:r w:rsidRPr="009965E7">
        <w:rPr>
          <w:bCs w:val="0"/>
          <w:noProof w:val="0"/>
          <w:sz w:val="22"/>
          <w:szCs w:val="22"/>
        </w:rPr>
        <w:tab/>
        <w:t xml:space="preserve">-za poglavlje 14. – </w:t>
      </w:r>
      <w:r w:rsidRPr="009965E7">
        <w:rPr>
          <w:bCs w:val="0"/>
          <w:noProof w:val="0"/>
          <w:sz w:val="22"/>
          <w:szCs w:val="22"/>
          <w:lang w:val="sr-Cyrl-RS"/>
        </w:rPr>
        <w:t>Dušanka Belić Miljanović</w:t>
      </w:r>
    </w:p>
    <w:p w14:paraId="5F83B71A" w14:textId="77777777" w:rsidR="00966A98" w:rsidRPr="009965E7" w:rsidRDefault="00966A98" w:rsidP="00437DDF">
      <w:pPr>
        <w:ind w:firstLine="720"/>
        <w:rPr>
          <w:bCs w:val="0"/>
          <w:noProof w:val="0"/>
          <w:sz w:val="22"/>
          <w:szCs w:val="22"/>
        </w:rPr>
      </w:pPr>
      <w:r w:rsidRPr="009965E7">
        <w:rPr>
          <w:bCs w:val="0"/>
          <w:noProof w:val="0"/>
          <w:sz w:val="22"/>
          <w:szCs w:val="22"/>
        </w:rPr>
        <w:t>-za poglavlje 15. – /</w:t>
      </w:r>
    </w:p>
    <w:p w14:paraId="5B1452B6" w14:textId="77777777" w:rsidR="00966A98" w:rsidRPr="009965E7" w:rsidRDefault="00966A98" w:rsidP="00437DDF">
      <w:pPr>
        <w:rPr>
          <w:bCs w:val="0"/>
          <w:noProof w:val="0"/>
          <w:sz w:val="22"/>
          <w:szCs w:val="22"/>
        </w:rPr>
      </w:pPr>
      <w:r w:rsidRPr="009965E7">
        <w:rPr>
          <w:bCs w:val="0"/>
          <w:noProof w:val="0"/>
          <w:sz w:val="22"/>
          <w:szCs w:val="22"/>
        </w:rPr>
        <w:tab/>
        <w:t xml:space="preserve">-za poglavlje 16. – </w:t>
      </w:r>
      <w:r w:rsidRPr="009965E7">
        <w:rPr>
          <w:bCs w:val="0"/>
          <w:noProof w:val="0"/>
          <w:sz w:val="22"/>
          <w:szCs w:val="22"/>
          <w:lang w:val="sr-Cyrl-RS"/>
        </w:rPr>
        <w:t>Dušanka Belić Miljanović</w:t>
      </w:r>
    </w:p>
    <w:p w14:paraId="35B5EA08" w14:textId="77777777" w:rsidR="00966A98" w:rsidRPr="009965E7" w:rsidRDefault="00966A98" w:rsidP="00437DDF">
      <w:pPr>
        <w:ind w:firstLine="720"/>
        <w:rPr>
          <w:bCs w:val="0"/>
          <w:noProof w:val="0"/>
          <w:sz w:val="22"/>
          <w:szCs w:val="22"/>
        </w:rPr>
      </w:pPr>
      <w:r w:rsidRPr="009965E7">
        <w:rPr>
          <w:bCs w:val="0"/>
          <w:noProof w:val="0"/>
          <w:sz w:val="22"/>
          <w:szCs w:val="22"/>
        </w:rPr>
        <w:t xml:space="preserve">-za poglavlje 17. – </w:t>
      </w:r>
      <w:r w:rsidRPr="009965E7">
        <w:rPr>
          <w:bCs w:val="0"/>
          <w:noProof w:val="0"/>
          <w:sz w:val="22"/>
          <w:szCs w:val="22"/>
          <w:lang w:val="sr-Cyrl-RS"/>
        </w:rPr>
        <w:t>Dušanka Belić Miljanović</w:t>
      </w:r>
    </w:p>
    <w:p w14:paraId="1EE00D8C" w14:textId="77777777" w:rsidR="00966A98" w:rsidRPr="009965E7" w:rsidRDefault="00966A98" w:rsidP="00437DDF">
      <w:pPr>
        <w:rPr>
          <w:bCs w:val="0"/>
          <w:noProof w:val="0"/>
          <w:sz w:val="22"/>
          <w:szCs w:val="22"/>
          <w:lang w:val="sr-Cyrl-RS"/>
        </w:rPr>
      </w:pPr>
      <w:r w:rsidRPr="009965E7">
        <w:rPr>
          <w:bCs w:val="0"/>
          <w:noProof w:val="0"/>
          <w:sz w:val="22"/>
          <w:szCs w:val="22"/>
        </w:rPr>
        <w:tab/>
        <w:t xml:space="preserve">-za poglavlje 18. – </w:t>
      </w:r>
      <w:r w:rsidRPr="009965E7">
        <w:rPr>
          <w:bCs w:val="0"/>
          <w:noProof w:val="0"/>
          <w:sz w:val="22"/>
          <w:szCs w:val="22"/>
          <w:lang w:val="sr-Cyrl-RS"/>
        </w:rPr>
        <w:t>Slavko Todorović</w:t>
      </w:r>
    </w:p>
    <w:p w14:paraId="14748921" w14:textId="77777777" w:rsidR="00966A98" w:rsidRPr="009965E7" w:rsidRDefault="00966A98" w:rsidP="00437DDF">
      <w:pPr>
        <w:ind w:firstLine="720"/>
        <w:rPr>
          <w:bCs w:val="0"/>
          <w:noProof w:val="0"/>
          <w:sz w:val="22"/>
          <w:szCs w:val="22"/>
          <w:lang w:val="sr-Cyrl-RS"/>
        </w:rPr>
      </w:pPr>
      <w:r w:rsidRPr="009965E7">
        <w:rPr>
          <w:bCs w:val="0"/>
          <w:noProof w:val="0"/>
          <w:sz w:val="22"/>
          <w:szCs w:val="22"/>
        </w:rPr>
        <w:t xml:space="preserve">-za poglavlje 19. – </w:t>
      </w:r>
      <w:r w:rsidRPr="009965E7">
        <w:rPr>
          <w:bCs w:val="0"/>
          <w:noProof w:val="0"/>
          <w:sz w:val="22"/>
          <w:szCs w:val="22"/>
          <w:lang w:val="sr-Cyrl-RS"/>
        </w:rPr>
        <w:t>Slavko Todorović</w:t>
      </w:r>
    </w:p>
    <w:p w14:paraId="55BD8596" w14:textId="77777777" w:rsidR="00966A98" w:rsidRPr="009965E7" w:rsidRDefault="00966A98" w:rsidP="00437DDF">
      <w:pPr>
        <w:rPr>
          <w:bCs w:val="0"/>
          <w:noProof w:val="0"/>
          <w:sz w:val="22"/>
          <w:szCs w:val="22"/>
          <w:lang w:val="sr-Cyrl-RS"/>
        </w:rPr>
      </w:pPr>
      <w:r w:rsidRPr="009965E7">
        <w:rPr>
          <w:bCs w:val="0"/>
          <w:noProof w:val="0"/>
          <w:sz w:val="22"/>
          <w:szCs w:val="22"/>
        </w:rPr>
        <w:tab/>
        <w:t xml:space="preserve">-za poglavlje 20. – </w:t>
      </w:r>
      <w:r w:rsidRPr="009965E7">
        <w:rPr>
          <w:bCs w:val="0"/>
          <w:noProof w:val="0"/>
          <w:sz w:val="22"/>
          <w:szCs w:val="22"/>
          <w:lang w:val="sr-Cyrl-RS"/>
        </w:rPr>
        <w:t>Slavko Todorović</w:t>
      </w:r>
    </w:p>
    <w:p w14:paraId="62BABA16" w14:textId="77777777" w:rsidR="00966A98" w:rsidRPr="009965E7" w:rsidRDefault="00966A98" w:rsidP="00437DDF">
      <w:pPr>
        <w:ind w:firstLine="720"/>
        <w:rPr>
          <w:bCs w:val="0"/>
          <w:noProof w:val="0"/>
          <w:sz w:val="22"/>
          <w:szCs w:val="22"/>
        </w:rPr>
      </w:pPr>
      <w:r w:rsidRPr="009965E7">
        <w:rPr>
          <w:bCs w:val="0"/>
          <w:noProof w:val="0"/>
          <w:sz w:val="22"/>
          <w:szCs w:val="22"/>
        </w:rPr>
        <w:t xml:space="preserve">-za poglavlje 21. – </w:t>
      </w:r>
      <w:r w:rsidRPr="009965E7">
        <w:rPr>
          <w:bCs w:val="0"/>
          <w:noProof w:val="0"/>
          <w:sz w:val="22"/>
          <w:szCs w:val="22"/>
          <w:lang w:val="ru-RU"/>
        </w:rPr>
        <w:t>Predrag Tomanović</w:t>
      </w:r>
    </w:p>
    <w:p w14:paraId="3081BBBB" w14:textId="77777777" w:rsidR="00966A98" w:rsidRPr="009965E7" w:rsidRDefault="00966A98" w:rsidP="00437DDF">
      <w:pPr>
        <w:rPr>
          <w:bCs w:val="0"/>
          <w:noProof w:val="0"/>
          <w:sz w:val="22"/>
          <w:szCs w:val="22"/>
          <w:lang w:val="ru-RU"/>
        </w:rPr>
      </w:pPr>
    </w:p>
    <w:p w14:paraId="7C0BB153" w14:textId="77777777" w:rsidR="00966A98" w:rsidRPr="009965E7" w:rsidRDefault="00966A98" w:rsidP="00437DDF">
      <w:pPr>
        <w:rPr>
          <w:b/>
          <w:bCs w:val="0"/>
          <w:i/>
          <w:noProof w:val="0"/>
          <w:sz w:val="22"/>
          <w:szCs w:val="22"/>
          <w:u w:val="single"/>
          <w:lang w:val="ru-RU"/>
        </w:rPr>
      </w:pPr>
      <w:r w:rsidRPr="009965E7">
        <w:rPr>
          <w:bCs w:val="0"/>
          <w:noProof w:val="0"/>
          <w:sz w:val="22"/>
          <w:szCs w:val="22"/>
          <w:lang w:val="ru-RU"/>
        </w:rPr>
        <w:tab/>
      </w:r>
      <w:r w:rsidRPr="009965E7">
        <w:rPr>
          <w:b/>
          <w:bCs w:val="0"/>
          <w:i/>
          <w:noProof w:val="0"/>
          <w:sz w:val="22"/>
          <w:szCs w:val="22"/>
          <w:lang w:val="ru-RU"/>
        </w:rPr>
        <w:t xml:space="preserve">2.3. </w:t>
      </w:r>
      <w:r w:rsidRPr="009965E7">
        <w:rPr>
          <w:b/>
          <w:bCs w:val="0"/>
          <w:i/>
          <w:noProof w:val="0"/>
          <w:sz w:val="22"/>
          <w:szCs w:val="22"/>
          <w:u w:val="single"/>
          <w:lang w:val="ru-RU"/>
        </w:rPr>
        <w:t>datum prvog objavljivanja informatora:</w:t>
      </w:r>
    </w:p>
    <w:p w14:paraId="679EA66D" w14:textId="77777777" w:rsidR="00966A98" w:rsidRPr="009965E7" w:rsidRDefault="00966A98" w:rsidP="00437DDF">
      <w:pPr>
        <w:rPr>
          <w:bCs w:val="0"/>
          <w:noProof w:val="0"/>
          <w:sz w:val="22"/>
          <w:szCs w:val="22"/>
          <w:lang w:val="ru-RU"/>
        </w:rPr>
      </w:pPr>
      <w:r w:rsidRPr="009965E7">
        <w:rPr>
          <w:bCs w:val="0"/>
          <w:noProof w:val="0"/>
          <w:sz w:val="22"/>
          <w:szCs w:val="22"/>
          <w:lang w:val="ru-RU"/>
        </w:rPr>
        <w:tab/>
        <w:t>Decembar 2009.godine.</w:t>
      </w:r>
    </w:p>
    <w:p w14:paraId="4C638561" w14:textId="77777777" w:rsidR="00966A98" w:rsidRPr="009965E7" w:rsidRDefault="00966A98" w:rsidP="00437DDF">
      <w:pPr>
        <w:ind w:firstLine="720"/>
        <w:rPr>
          <w:b/>
          <w:bCs w:val="0"/>
          <w:i/>
          <w:noProof w:val="0"/>
          <w:sz w:val="22"/>
          <w:szCs w:val="22"/>
          <w:lang w:val="sr-Latn-RS"/>
        </w:rPr>
      </w:pPr>
    </w:p>
    <w:p w14:paraId="2100B5A7" w14:textId="77777777" w:rsidR="00966A98" w:rsidRPr="009965E7" w:rsidRDefault="00966A98" w:rsidP="00437DDF">
      <w:pPr>
        <w:ind w:firstLine="720"/>
        <w:rPr>
          <w:b/>
          <w:bCs w:val="0"/>
          <w:i/>
          <w:noProof w:val="0"/>
          <w:sz w:val="22"/>
          <w:szCs w:val="22"/>
          <w:lang w:val="ru-RU"/>
        </w:rPr>
      </w:pPr>
      <w:r w:rsidRPr="009965E7">
        <w:rPr>
          <w:b/>
          <w:bCs w:val="0"/>
          <w:i/>
          <w:noProof w:val="0"/>
          <w:sz w:val="22"/>
          <w:szCs w:val="22"/>
          <w:lang w:val="ru-RU"/>
        </w:rPr>
        <w:t xml:space="preserve">2.4. </w:t>
      </w:r>
      <w:r w:rsidRPr="009965E7">
        <w:rPr>
          <w:b/>
          <w:bCs w:val="0"/>
          <w:i/>
          <w:noProof w:val="0"/>
          <w:sz w:val="22"/>
          <w:szCs w:val="22"/>
          <w:u w:val="single"/>
          <w:lang w:val="ru-RU"/>
        </w:rPr>
        <w:t>datum poslednje izmene ili dopune ili datum kada je izvršena poslednja provera na osnovu koje je zaključeno da nije potrebno unositi ni izmene ni dopune:</w:t>
      </w:r>
    </w:p>
    <w:p w14:paraId="33459239" w14:textId="77777777" w:rsidR="00966A98" w:rsidRPr="009965E7" w:rsidRDefault="00966A98" w:rsidP="00437DDF">
      <w:pPr>
        <w:tabs>
          <w:tab w:val="left" w:pos="720"/>
          <w:tab w:val="left" w:pos="1440"/>
          <w:tab w:val="left" w:pos="2160"/>
          <w:tab w:val="left" w:pos="2880"/>
          <w:tab w:val="center" w:pos="4819"/>
        </w:tabs>
        <w:rPr>
          <w:bCs w:val="0"/>
          <w:noProof w:val="0"/>
          <w:sz w:val="22"/>
          <w:szCs w:val="22"/>
          <w:lang w:val="ru-RU"/>
        </w:rPr>
      </w:pPr>
      <w:r w:rsidRPr="009965E7">
        <w:rPr>
          <w:bCs w:val="0"/>
          <w:noProof w:val="0"/>
          <w:sz w:val="22"/>
          <w:szCs w:val="22"/>
          <w:lang w:val="ru-RU"/>
        </w:rPr>
        <w:tab/>
      </w:r>
      <w:r w:rsidRPr="009965E7">
        <w:rPr>
          <w:bCs w:val="0"/>
          <w:noProof w:val="0"/>
          <w:sz w:val="22"/>
          <w:szCs w:val="22"/>
          <w:lang w:val="sr-Cyrl-RS"/>
        </w:rPr>
        <w:t xml:space="preserve">31. oktobar </w:t>
      </w:r>
      <w:r w:rsidRPr="009965E7">
        <w:rPr>
          <w:bCs w:val="0"/>
          <w:noProof w:val="0"/>
          <w:sz w:val="22"/>
          <w:szCs w:val="22"/>
          <w:lang w:val="ru-RU"/>
        </w:rPr>
        <w:t>2022. godine.</w:t>
      </w:r>
      <w:r w:rsidRPr="009965E7">
        <w:rPr>
          <w:bCs w:val="0"/>
          <w:noProof w:val="0"/>
          <w:sz w:val="22"/>
          <w:szCs w:val="22"/>
          <w:lang w:val="ru-RU"/>
        </w:rPr>
        <w:tab/>
      </w:r>
    </w:p>
    <w:p w14:paraId="0F076449" w14:textId="77777777" w:rsidR="00966A98" w:rsidRPr="009965E7" w:rsidRDefault="00966A98" w:rsidP="00437DDF">
      <w:pPr>
        <w:jc w:val="left"/>
        <w:rPr>
          <w:bCs w:val="0"/>
          <w:noProof w:val="0"/>
          <w:sz w:val="22"/>
          <w:szCs w:val="22"/>
          <w:lang w:val="ru-RU"/>
        </w:rPr>
      </w:pPr>
      <w:r w:rsidRPr="009965E7">
        <w:rPr>
          <w:bCs w:val="0"/>
          <w:noProof w:val="0"/>
          <w:sz w:val="22"/>
          <w:szCs w:val="22"/>
          <w:lang w:val="ru-RU"/>
        </w:rPr>
        <w:br w:type="page"/>
      </w:r>
    </w:p>
    <w:p w14:paraId="299EF440" w14:textId="77777777" w:rsidR="00966A98" w:rsidRPr="009965E7" w:rsidRDefault="00966A98" w:rsidP="00437DDF">
      <w:pPr>
        <w:rPr>
          <w:bCs w:val="0"/>
          <w:noProof w:val="0"/>
          <w:sz w:val="22"/>
          <w:szCs w:val="22"/>
          <w:lang w:val="ru-RU"/>
        </w:rPr>
      </w:pPr>
    </w:p>
    <w:p w14:paraId="520D09C6" w14:textId="77777777" w:rsidR="00966A98" w:rsidRPr="009965E7" w:rsidRDefault="00966A98" w:rsidP="00437DDF">
      <w:pPr>
        <w:ind w:firstLine="720"/>
        <w:rPr>
          <w:b/>
          <w:bCs w:val="0"/>
          <w:i/>
          <w:noProof w:val="0"/>
          <w:sz w:val="22"/>
          <w:szCs w:val="22"/>
          <w:lang w:val="ru-RU"/>
        </w:rPr>
      </w:pPr>
      <w:r w:rsidRPr="009965E7">
        <w:rPr>
          <w:b/>
          <w:bCs w:val="0"/>
          <w:i/>
          <w:noProof w:val="0"/>
          <w:sz w:val="22"/>
          <w:szCs w:val="22"/>
          <w:lang w:val="ru-RU"/>
        </w:rPr>
        <w:t xml:space="preserve">2.5. </w:t>
      </w:r>
      <w:r w:rsidRPr="009965E7">
        <w:rPr>
          <w:b/>
          <w:bCs w:val="0"/>
          <w:i/>
          <w:noProof w:val="0"/>
          <w:sz w:val="22"/>
          <w:szCs w:val="22"/>
          <w:u w:val="single"/>
          <w:lang w:val="ru-RU"/>
        </w:rPr>
        <w:t>napomena o mestu gde se može ostvariti uvid u informator i nabaviti štampana kopija informatora:</w:t>
      </w:r>
    </w:p>
    <w:p w14:paraId="593CD88E" w14:textId="77777777" w:rsidR="00966A98" w:rsidRPr="009965E7" w:rsidRDefault="00966A98" w:rsidP="00437DDF">
      <w:pPr>
        <w:rPr>
          <w:bCs w:val="0"/>
          <w:noProof w:val="0"/>
          <w:sz w:val="22"/>
          <w:szCs w:val="22"/>
          <w:lang w:val="ru-RU"/>
        </w:rPr>
      </w:pPr>
      <w:r w:rsidRPr="009965E7">
        <w:rPr>
          <w:bCs w:val="0"/>
          <w:noProof w:val="0"/>
          <w:sz w:val="22"/>
          <w:szCs w:val="22"/>
          <w:lang w:val="ru-RU"/>
        </w:rPr>
        <w:tab/>
        <w:t xml:space="preserve">Uvid u Informator o radu Uprave za zajedničke poslove pokrajinskih organa može se ostvariti na </w:t>
      </w:r>
      <w:r w:rsidRPr="009965E7">
        <w:rPr>
          <w:bCs w:val="0"/>
          <w:noProof w:val="0"/>
          <w:sz w:val="22"/>
          <w:szCs w:val="22"/>
          <w:lang w:val="en-US"/>
        </w:rPr>
        <w:t>web</w:t>
      </w:r>
      <w:r w:rsidRPr="009965E7">
        <w:rPr>
          <w:bCs w:val="0"/>
          <w:noProof w:val="0"/>
          <w:sz w:val="22"/>
          <w:szCs w:val="22"/>
          <w:lang w:val="ru-RU"/>
        </w:rPr>
        <w:t xml:space="preserve"> strani Uprave ili u kancelariji br. 5, </w:t>
      </w:r>
      <w:r w:rsidRPr="009965E7">
        <w:rPr>
          <w:bCs w:val="0"/>
          <w:noProof w:val="0"/>
          <w:sz w:val="22"/>
          <w:szCs w:val="22"/>
        </w:rPr>
        <w:t>suteren</w:t>
      </w:r>
      <w:r w:rsidRPr="009965E7">
        <w:rPr>
          <w:bCs w:val="0"/>
          <w:noProof w:val="0"/>
          <w:sz w:val="22"/>
          <w:szCs w:val="22"/>
          <w:lang w:val="ru-RU"/>
        </w:rPr>
        <w:t xml:space="preserve"> zgrade Pokrajinske vlade, gde se može nabaviti i štampana kopija Informatora.</w:t>
      </w:r>
    </w:p>
    <w:p w14:paraId="0E4CA172" w14:textId="77777777" w:rsidR="00966A98" w:rsidRPr="009965E7" w:rsidRDefault="00966A98" w:rsidP="00437DDF">
      <w:pPr>
        <w:rPr>
          <w:bCs w:val="0"/>
          <w:noProof w:val="0"/>
          <w:sz w:val="22"/>
          <w:szCs w:val="22"/>
          <w:lang w:val="ru-RU"/>
        </w:rPr>
      </w:pPr>
    </w:p>
    <w:p w14:paraId="2CDA4E6F" w14:textId="77777777" w:rsidR="00966A98" w:rsidRPr="009965E7" w:rsidRDefault="00966A98" w:rsidP="00437DDF">
      <w:pPr>
        <w:ind w:firstLine="720"/>
        <w:rPr>
          <w:b/>
          <w:bCs w:val="0"/>
          <w:i/>
          <w:noProof w:val="0"/>
          <w:sz w:val="22"/>
          <w:szCs w:val="22"/>
          <w:lang w:val="ru-RU"/>
        </w:rPr>
      </w:pPr>
      <w:r w:rsidRPr="009965E7">
        <w:rPr>
          <w:b/>
          <w:bCs w:val="0"/>
          <w:i/>
          <w:noProof w:val="0"/>
          <w:sz w:val="22"/>
          <w:szCs w:val="22"/>
          <w:lang w:val="ru-RU"/>
        </w:rPr>
        <w:t xml:space="preserve">2.6. </w:t>
      </w:r>
      <w:r w:rsidRPr="00966A98">
        <w:rPr>
          <w:b/>
          <w:bCs w:val="0"/>
          <w:i/>
          <w:noProof w:val="0"/>
          <w:sz w:val="22"/>
          <w:szCs w:val="22"/>
          <w:u w:val="single"/>
          <w:lang w:val="de-DE"/>
        </w:rPr>
        <w:t>web</w:t>
      </w:r>
      <w:r w:rsidRPr="009965E7">
        <w:rPr>
          <w:b/>
          <w:bCs w:val="0"/>
          <w:i/>
          <w:noProof w:val="0"/>
          <w:sz w:val="22"/>
          <w:szCs w:val="22"/>
          <w:u w:val="single"/>
          <w:lang w:val="ru-RU"/>
        </w:rPr>
        <w:t>-adresa informatora (adresa sa koje se može preuzeti elektronska kopija informatora):</w:t>
      </w:r>
    </w:p>
    <w:p w14:paraId="4DFFBEC2" w14:textId="77777777" w:rsidR="00966A98" w:rsidRPr="009965E7" w:rsidRDefault="00966A98" w:rsidP="00437DDF">
      <w:pPr>
        <w:jc w:val="left"/>
        <w:rPr>
          <w:bCs w:val="0"/>
          <w:noProof w:val="0"/>
          <w:sz w:val="22"/>
          <w:szCs w:val="22"/>
          <w:lang w:val="ru-RU"/>
        </w:rPr>
      </w:pPr>
      <w:hyperlink r:id="rId9" w:history="1">
        <w:r w:rsidRPr="009965E7">
          <w:rPr>
            <w:rStyle w:val="Hyperlink"/>
            <w:bCs w:val="0"/>
            <w:noProof w:val="0"/>
            <w:color w:val="auto"/>
            <w:sz w:val="22"/>
            <w:szCs w:val="22"/>
            <w:lang w:val="ru-RU"/>
          </w:rPr>
          <w:t>http://www.uprava.vojvodina.gov.rs/informator.htm</w:t>
        </w:r>
      </w:hyperlink>
      <w:r w:rsidRPr="009965E7">
        <w:rPr>
          <w:bCs w:val="0"/>
          <w:noProof w:val="0"/>
          <w:sz w:val="22"/>
          <w:szCs w:val="22"/>
          <w:lang w:val="ru-RU"/>
        </w:rPr>
        <w:t xml:space="preserve"> </w:t>
      </w:r>
    </w:p>
    <w:p w14:paraId="6745E86C" w14:textId="77777777" w:rsidR="00966A98" w:rsidRPr="009965E7" w:rsidRDefault="00966A98" w:rsidP="00437DDF">
      <w:pPr>
        <w:jc w:val="left"/>
        <w:rPr>
          <w:bCs w:val="0"/>
          <w:noProof w:val="0"/>
          <w:sz w:val="22"/>
          <w:szCs w:val="22"/>
          <w:lang w:val="ru-RU"/>
        </w:rPr>
        <w:sectPr w:rsidR="00966A98" w:rsidRPr="009965E7" w:rsidSect="009B14F6">
          <w:headerReference w:type="default" r:id="rId10"/>
          <w:footerReference w:type="even" r:id="rId11"/>
          <w:footerReference w:type="default" r:id="rId12"/>
          <w:pgSz w:w="11906" w:h="16838" w:code="9"/>
          <w:pgMar w:top="1531" w:right="1134" w:bottom="1134" w:left="1134" w:header="397" w:footer="709" w:gutter="0"/>
          <w:cols w:space="708"/>
          <w:titlePg/>
          <w:docGrid w:linePitch="360"/>
        </w:sectPr>
      </w:pPr>
    </w:p>
    <w:tbl>
      <w:tblPr>
        <w:tblpPr w:leftFromText="180" w:rightFromText="180" w:vertAnchor="page" w:horzAnchor="margin" w:tblpY="2797"/>
        <w:tblW w:w="15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1"/>
        <w:gridCol w:w="3049"/>
        <w:gridCol w:w="3194"/>
        <w:gridCol w:w="5088"/>
      </w:tblGrid>
      <w:tr w:rsidR="00966A98" w:rsidRPr="009965E7" w14:paraId="34A18CFE" w14:textId="77777777" w:rsidTr="00E54295">
        <w:trPr>
          <w:trHeight w:val="322"/>
        </w:trPr>
        <w:tc>
          <w:tcPr>
            <w:tcW w:w="15072" w:type="dxa"/>
            <w:gridSpan w:val="4"/>
            <w:shd w:val="clear" w:color="auto" w:fill="auto"/>
            <w:vAlign w:val="center"/>
          </w:tcPr>
          <w:p w14:paraId="7FF2702A" w14:textId="77777777" w:rsidR="00966A98" w:rsidRPr="009965E7" w:rsidRDefault="00966A98" w:rsidP="00E54295">
            <w:pPr>
              <w:jc w:val="center"/>
              <w:rPr>
                <w:rFonts w:asciiTheme="minorHAnsi" w:hAnsiTheme="minorHAnsi" w:cstheme="minorHAnsi"/>
                <w:bCs w:val="0"/>
                <w:noProof w:val="0"/>
                <w:sz w:val="20"/>
                <w:szCs w:val="20"/>
                <w:lang w:val="sr-Cyrl-RS"/>
              </w:rPr>
            </w:pPr>
            <w:bookmarkStart w:id="7" w:name="_Toc283805230"/>
            <w:bookmarkStart w:id="8" w:name="_Toc47621085"/>
            <w:r w:rsidRPr="009965E7">
              <w:rPr>
                <w:rFonts w:asciiTheme="minorHAnsi" w:hAnsiTheme="minorHAnsi" w:cstheme="minorHAnsi"/>
                <w:bCs w:val="0"/>
                <w:noProof w:val="0"/>
                <w:sz w:val="20"/>
                <w:szCs w:val="20"/>
                <w:lang w:val="ru-RU"/>
              </w:rPr>
              <w:lastRenderedPageBreak/>
              <w:t>ŠEMATSKI PRIKAZ UNUTRAŠNjE ORGANIZACIJE   U UPRAVI ZA  ZAJEDNIČKE POSLOVE POKRAJINSKIH ORGANA</w:t>
            </w:r>
          </w:p>
          <w:p w14:paraId="12C601E8" w14:textId="77777777" w:rsidR="00966A98" w:rsidRPr="009965E7" w:rsidRDefault="00966A98" w:rsidP="00E54295">
            <w:pPr>
              <w:jc w:val="center"/>
              <w:rPr>
                <w:rFonts w:asciiTheme="minorHAnsi" w:hAnsiTheme="minorHAnsi" w:cstheme="minorHAnsi"/>
                <w:bCs w:val="0"/>
                <w:noProof w:val="0"/>
                <w:sz w:val="20"/>
                <w:szCs w:val="20"/>
                <w:lang w:val="ru-RU"/>
              </w:rPr>
            </w:pPr>
          </w:p>
          <w:p w14:paraId="5143E47E" w14:textId="77777777" w:rsidR="00966A98" w:rsidRPr="009965E7" w:rsidRDefault="00966A98" w:rsidP="00E54295">
            <w:pPr>
              <w:jc w:val="center"/>
              <w:rPr>
                <w:rFonts w:asciiTheme="minorHAnsi" w:hAnsiTheme="minorHAnsi" w:cstheme="minorHAnsi"/>
                <w:bCs w:val="0"/>
                <w:noProof w:val="0"/>
                <w:sz w:val="20"/>
                <w:szCs w:val="20"/>
                <w:lang w:val="sr-Latn-RS"/>
              </w:rPr>
            </w:pPr>
            <w:r w:rsidRPr="009965E7">
              <w:rPr>
                <w:rFonts w:asciiTheme="minorHAnsi" w:hAnsiTheme="minorHAnsi" w:cstheme="minorHAnsi"/>
                <w:bCs w:val="0"/>
                <w:noProof w:val="0"/>
                <w:sz w:val="20"/>
                <w:szCs w:val="20"/>
                <w:lang w:val="en-US"/>
              </w:rPr>
              <w:t xml:space="preserve">DIREKTOR  </w:t>
            </w:r>
            <w:r w:rsidRPr="009965E7">
              <w:rPr>
                <w:rFonts w:asciiTheme="minorHAnsi" w:hAnsiTheme="minorHAnsi" w:cstheme="minorHAnsi"/>
                <w:bCs w:val="0"/>
                <w:noProof w:val="0"/>
                <w:sz w:val="20"/>
                <w:szCs w:val="20"/>
                <w:lang w:val="sr-Cyrl-RS"/>
              </w:rPr>
              <w:t>(</w:t>
            </w:r>
            <w:r w:rsidRPr="009965E7">
              <w:rPr>
                <w:rFonts w:asciiTheme="minorHAnsi" w:hAnsiTheme="minorHAnsi" w:cstheme="minorHAnsi"/>
                <w:bCs w:val="0"/>
                <w:noProof w:val="0"/>
                <w:sz w:val="20"/>
                <w:szCs w:val="20"/>
                <w:lang w:val="en-US"/>
              </w:rPr>
              <w:t>1</w:t>
            </w:r>
            <w:r w:rsidRPr="009965E7">
              <w:rPr>
                <w:rFonts w:asciiTheme="minorHAnsi" w:hAnsiTheme="minorHAnsi" w:cstheme="minorHAnsi"/>
                <w:bCs w:val="0"/>
                <w:noProof w:val="0"/>
                <w:sz w:val="20"/>
                <w:szCs w:val="20"/>
                <w:lang w:val="sr-Latn-RS"/>
              </w:rPr>
              <w:t>)</w:t>
            </w:r>
          </w:p>
        </w:tc>
      </w:tr>
      <w:tr w:rsidR="00966A98" w:rsidRPr="009965E7" w14:paraId="39AEDE24" w14:textId="77777777" w:rsidTr="00E54295">
        <w:trPr>
          <w:trHeight w:val="412"/>
        </w:trPr>
        <w:tc>
          <w:tcPr>
            <w:tcW w:w="3741" w:type="dxa"/>
            <w:shd w:val="clear" w:color="auto" w:fill="auto"/>
            <w:vAlign w:val="center"/>
          </w:tcPr>
          <w:p w14:paraId="34AAB03C" w14:textId="77777777" w:rsidR="00966A98" w:rsidRPr="009965E7" w:rsidRDefault="00966A98" w:rsidP="00E54295">
            <w:pPr>
              <w:jc w:val="center"/>
              <w:rPr>
                <w:rFonts w:asciiTheme="minorHAnsi" w:hAnsiTheme="minorHAnsi" w:cstheme="minorHAnsi"/>
                <w:bCs w:val="0"/>
                <w:noProof w:val="0"/>
                <w:sz w:val="20"/>
                <w:szCs w:val="20"/>
                <w:lang w:val="sr-Cyrl-RS"/>
              </w:rPr>
            </w:pPr>
            <w:r w:rsidRPr="009965E7">
              <w:rPr>
                <w:rFonts w:asciiTheme="minorHAnsi" w:hAnsiTheme="minorHAnsi" w:cstheme="minorHAnsi"/>
                <w:bCs w:val="0"/>
                <w:noProof w:val="0"/>
                <w:sz w:val="20"/>
                <w:szCs w:val="20"/>
              </w:rPr>
              <w:t>SEKTOR ZA JAVNE NABAVKE</w:t>
            </w:r>
            <w:r w:rsidRPr="009965E7">
              <w:rPr>
                <w:rFonts w:asciiTheme="minorHAnsi" w:hAnsiTheme="minorHAnsi" w:cstheme="minorHAnsi"/>
                <w:bCs w:val="0"/>
                <w:noProof w:val="0"/>
                <w:sz w:val="20"/>
                <w:szCs w:val="20"/>
                <w:lang w:val="sr-Cyrl-RS"/>
              </w:rPr>
              <w:t xml:space="preserve"> I MATERIJALNO-FINANSIJSKE POSLOVE</w:t>
            </w:r>
          </w:p>
          <w:p w14:paraId="1337BDF9" w14:textId="77777777" w:rsidR="00966A98" w:rsidRPr="009965E7" w:rsidRDefault="00966A98" w:rsidP="00E54295">
            <w:pPr>
              <w:jc w:val="center"/>
              <w:rPr>
                <w:rFonts w:asciiTheme="minorHAnsi" w:hAnsiTheme="minorHAnsi" w:cstheme="minorHAnsi"/>
                <w:bCs w:val="0"/>
                <w:noProof w:val="0"/>
                <w:sz w:val="20"/>
                <w:szCs w:val="20"/>
                <w:lang w:val="sr-Cyrl-RS"/>
              </w:rPr>
            </w:pPr>
            <w:r w:rsidRPr="009965E7">
              <w:rPr>
                <w:rFonts w:asciiTheme="minorHAnsi" w:hAnsiTheme="minorHAnsi" w:cstheme="minorHAnsi"/>
                <w:bCs w:val="0"/>
                <w:noProof w:val="0"/>
                <w:sz w:val="20"/>
                <w:szCs w:val="20"/>
                <w:lang w:val="sr-Cyrl-RS"/>
              </w:rPr>
              <w:t>(39)</w:t>
            </w:r>
          </w:p>
        </w:tc>
        <w:tc>
          <w:tcPr>
            <w:tcW w:w="3049" w:type="dxa"/>
            <w:shd w:val="clear" w:color="auto" w:fill="auto"/>
            <w:vAlign w:val="center"/>
          </w:tcPr>
          <w:p w14:paraId="5C7FBA91" w14:textId="77777777" w:rsidR="00966A98" w:rsidRPr="009965E7" w:rsidRDefault="00966A98" w:rsidP="00E54295">
            <w:pPr>
              <w:jc w:val="center"/>
              <w:rPr>
                <w:rFonts w:asciiTheme="minorHAnsi" w:hAnsiTheme="minorHAnsi" w:cstheme="minorHAnsi"/>
                <w:noProof w:val="0"/>
                <w:sz w:val="20"/>
                <w:szCs w:val="20"/>
              </w:rPr>
            </w:pPr>
            <w:r w:rsidRPr="009965E7">
              <w:rPr>
                <w:rFonts w:asciiTheme="minorHAnsi" w:hAnsiTheme="minorHAnsi" w:cstheme="minorHAnsi"/>
                <w:noProof w:val="0"/>
                <w:sz w:val="20"/>
                <w:szCs w:val="20"/>
              </w:rPr>
              <w:t>SEKTORA ZA INFORMACIONE TEHNOLOGIJE</w:t>
            </w:r>
          </w:p>
          <w:p w14:paraId="2B2546F6" w14:textId="77777777" w:rsidR="00966A98" w:rsidRPr="009965E7" w:rsidRDefault="00966A98" w:rsidP="00E54295">
            <w:pPr>
              <w:jc w:val="center"/>
              <w:rPr>
                <w:rFonts w:asciiTheme="minorHAnsi" w:hAnsiTheme="minorHAnsi" w:cstheme="minorHAnsi"/>
                <w:noProof w:val="0"/>
                <w:sz w:val="20"/>
                <w:szCs w:val="20"/>
              </w:rPr>
            </w:pPr>
            <w:r w:rsidRPr="009965E7">
              <w:rPr>
                <w:rFonts w:asciiTheme="minorHAnsi" w:hAnsiTheme="minorHAnsi" w:cstheme="minorHAnsi"/>
                <w:noProof w:val="0"/>
                <w:sz w:val="20"/>
                <w:szCs w:val="20"/>
              </w:rPr>
              <w:t>( 2</w:t>
            </w:r>
            <w:r w:rsidRPr="009965E7">
              <w:rPr>
                <w:rFonts w:asciiTheme="minorHAnsi" w:hAnsiTheme="minorHAnsi" w:cstheme="minorHAnsi"/>
                <w:noProof w:val="0"/>
                <w:sz w:val="20"/>
                <w:szCs w:val="20"/>
                <w:lang w:val="sr-Cyrl-RS"/>
              </w:rPr>
              <w:t>1</w:t>
            </w:r>
            <w:r w:rsidRPr="009965E7">
              <w:rPr>
                <w:rFonts w:asciiTheme="minorHAnsi" w:hAnsiTheme="minorHAnsi" w:cstheme="minorHAnsi"/>
                <w:noProof w:val="0"/>
                <w:sz w:val="20"/>
                <w:szCs w:val="20"/>
              </w:rPr>
              <w:t xml:space="preserve"> )</w:t>
            </w:r>
          </w:p>
        </w:tc>
        <w:tc>
          <w:tcPr>
            <w:tcW w:w="3194" w:type="dxa"/>
            <w:shd w:val="clear" w:color="auto" w:fill="auto"/>
            <w:vAlign w:val="center"/>
          </w:tcPr>
          <w:p w14:paraId="50200FA0" w14:textId="77777777" w:rsidR="00966A98" w:rsidRPr="009965E7" w:rsidRDefault="00966A98" w:rsidP="00E54295">
            <w:pPr>
              <w:jc w:val="center"/>
              <w:rPr>
                <w:rFonts w:asciiTheme="minorHAnsi" w:hAnsiTheme="minorHAnsi" w:cstheme="minorHAnsi"/>
                <w:noProof w:val="0"/>
                <w:sz w:val="20"/>
                <w:szCs w:val="20"/>
              </w:rPr>
            </w:pPr>
            <w:r w:rsidRPr="009965E7">
              <w:rPr>
                <w:rFonts w:asciiTheme="minorHAnsi" w:hAnsiTheme="minorHAnsi" w:cstheme="minorHAnsi"/>
                <w:noProof w:val="0"/>
                <w:sz w:val="20"/>
                <w:szCs w:val="20"/>
              </w:rPr>
              <w:t>SEKTOR ZA BEZBEDNOST</w:t>
            </w:r>
          </w:p>
          <w:p w14:paraId="7904592B" w14:textId="77777777" w:rsidR="00966A98" w:rsidRPr="009965E7" w:rsidRDefault="00966A98" w:rsidP="00E54295">
            <w:pPr>
              <w:jc w:val="center"/>
              <w:rPr>
                <w:rFonts w:asciiTheme="minorHAnsi" w:hAnsiTheme="minorHAnsi" w:cstheme="minorHAnsi"/>
                <w:noProof w:val="0"/>
                <w:sz w:val="20"/>
                <w:szCs w:val="20"/>
              </w:rPr>
            </w:pPr>
          </w:p>
          <w:p w14:paraId="36DDC3FA" w14:textId="77777777" w:rsidR="00966A98" w:rsidRPr="009965E7" w:rsidRDefault="00966A98" w:rsidP="00E54295">
            <w:pPr>
              <w:jc w:val="center"/>
              <w:rPr>
                <w:rFonts w:asciiTheme="minorHAnsi" w:hAnsiTheme="minorHAnsi" w:cstheme="minorHAnsi"/>
                <w:noProof w:val="0"/>
                <w:color w:val="FF0000"/>
                <w:sz w:val="20"/>
                <w:szCs w:val="20"/>
              </w:rPr>
            </w:pPr>
            <w:r w:rsidRPr="009965E7">
              <w:rPr>
                <w:rFonts w:asciiTheme="minorHAnsi" w:hAnsiTheme="minorHAnsi" w:cstheme="minorHAnsi"/>
                <w:noProof w:val="0"/>
                <w:sz w:val="20"/>
                <w:szCs w:val="20"/>
              </w:rPr>
              <w:t>( 3</w:t>
            </w:r>
            <w:r w:rsidRPr="009965E7">
              <w:rPr>
                <w:rFonts w:asciiTheme="minorHAnsi" w:hAnsiTheme="minorHAnsi" w:cstheme="minorHAnsi"/>
                <w:noProof w:val="0"/>
                <w:sz w:val="20"/>
                <w:szCs w:val="20"/>
                <w:lang w:val="sr-Cyrl-RS"/>
              </w:rPr>
              <w:t>9</w:t>
            </w:r>
            <w:r w:rsidRPr="009965E7">
              <w:rPr>
                <w:rFonts w:asciiTheme="minorHAnsi" w:hAnsiTheme="minorHAnsi" w:cstheme="minorHAnsi"/>
                <w:noProof w:val="0"/>
                <w:sz w:val="20"/>
                <w:szCs w:val="20"/>
              </w:rPr>
              <w:t xml:space="preserve"> )</w:t>
            </w:r>
          </w:p>
        </w:tc>
        <w:tc>
          <w:tcPr>
            <w:tcW w:w="5086" w:type="dxa"/>
            <w:shd w:val="clear" w:color="auto" w:fill="auto"/>
            <w:vAlign w:val="center"/>
          </w:tcPr>
          <w:p w14:paraId="74B42350" w14:textId="77777777" w:rsidR="00966A98" w:rsidRPr="009965E7" w:rsidRDefault="00966A98" w:rsidP="00E54295">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SEKTOR ZA PRAVNE I OPŠTE POSLOVE</w:t>
            </w:r>
          </w:p>
          <w:p w14:paraId="3DBB9791" w14:textId="77777777" w:rsidR="00966A98" w:rsidRPr="009965E7" w:rsidRDefault="00966A98" w:rsidP="00E54295">
            <w:pPr>
              <w:jc w:val="center"/>
              <w:rPr>
                <w:rFonts w:asciiTheme="minorHAnsi" w:hAnsiTheme="minorHAnsi" w:cstheme="minorHAnsi"/>
                <w:noProof w:val="0"/>
                <w:sz w:val="20"/>
                <w:szCs w:val="20"/>
                <w:lang w:val="ru-RU"/>
              </w:rPr>
            </w:pPr>
          </w:p>
          <w:p w14:paraId="60B277E8" w14:textId="77777777" w:rsidR="00966A98" w:rsidRPr="009965E7" w:rsidRDefault="00966A98" w:rsidP="00E54295">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( 185 )</w:t>
            </w:r>
          </w:p>
        </w:tc>
      </w:tr>
      <w:tr w:rsidR="00966A98" w:rsidRPr="009965E7" w14:paraId="1E8444AB" w14:textId="77777777" w:rsidTr="00E54295">
        <w:trPr>
          <w:trHeight w:val="214"/>
        </w:trPr>
        <w:tc>
          <w:tcPr>
            <w:tcW w:w="3741" w:type="dxa"/>
            <w:shd w:val="clear" w:color="auto" w:fill="auto"/>
            <w:vAlign w:val="center"/>
          </w:tcPr>
          <w:p w14:paraId="048CE346" w14:textId="77777777" w:rsidR="00966A98" w:rsidRPr="009965E7" w:rsidRDefault="00966A98" w:rsidP="00E54295">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-pomoćnik direktora</w:t>
            </w:r>
          </w:p>
          <w:p w14:paraId="2BF79FE4" w14:textId="77777777" w:rsidR="00966A98" w:rsidRPr="009965E7" w:rsidRDefault="00966A98" w:rsidP="00E54295">
            <w:pPr>
              <w:jc w:val="center"/>
              <w:rPr>
                <w:rFonts w:asciiTheme="minorHAnsi" w:hAnsiTheme="minorHAnsi" w:cstheme="minorHAnsi"/>
                <w:bCs w:val="0"/>
                <w:noProof w:val="0"/>
                <w:sz w:val="20"/>
                <w:szCs w:val="20"/>
                <w:lang w:val="sr-Latn-RS"/>
              </w:rPr>
            </w:pPr>
            <w:r w:rsidRPr="009965E7">
              <w:rPr>
                <w:rFonts w:asciiTheme="minorHAnsi" w:hAnsiTheme="minorHAnsi" w:cstheme="minorHAnsi"/>
                <w:noProof w:val="0"/>
                <w:sz w:val="20"/>
                <w:szCs w:val="20"/>
                <w:lang w:val="ru-RU"/>
              </w:rPr>
              <w:t>(1)</w:t>
            </w:r>
          </w:p>
        </w:tc>
        <w:tc>
          <w:tcPr>
            <w:tcW w:w="3049" w:type="dxa"/>
            <w:shd w:val="clear" w:color="auto" w:fill="auto"/>
            <w:vAlign w:val="center"/>
          </w:tcPr>
          <w:p w14:paraId="55BDAECA" w14:textId="77777777" w:rsidR="00966A98" w:rsidRPr="009965E7" w:rsidRDefault="00966A98" w:rsidP="00E54295">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-pomoćnik direktora</w:t>
            </w:r>
          </w:p>
          <w:p w14:paraId="68E767BA" w14:textId="77777777" w:rsidR="00966A98" w:rsidRPr="009965E7" w:rsidRDefault="00966A98" w:rsidP="00E54295">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(1)</w:t>
            </w:r>
          </w:p>
        </w:tc>
        <w:tc>
          <w:tcPr>
            <w:tcW w:w="3194" w:type="dxa"/>
            <w:shd w:val="clear" w:color="auto" w:fill="auto"/>
            <w:vAlign w:val="center"/>
          </w:tcPr>
          <w:p w14:paraId="10833D70" w14:textId="77777777" w:rsidR="00966A98" w:rsidRPr="009965E7" w:rsidRDefault="00966A98" w:rsidP="00E54295">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-pomoćnik direktora</w:t>
            </w:r>
          </w:p>
          <w:p w14:paraId="15D8B6A0" w14:textId="77777777" w:rsidR="00966A98" w:rsidRPr="009965E7" w:rsidRDefault="00966A98" w:rsidP="00E54295">
            <w:pPr>
              <w:jc w:val="center"/>
              <w:rPr>
                <w:rFonts w:asciiTheme="minorHAnsi" w:hAnsiTheme="minorHAnsi" w:cstheme="minorHAnsi"/>
                <w:noProof w:val="0"/>
                <w:color w:val="FF0000"/>
                <w:sz w:val="20"/>
                <w:szCs w:val="20"/>
                <w:lang w:val="en-US"/>
              </w:rPr>
            </w:pPr>
            <w:r w:rsidRPr="009965E7">
              <w:rPr>
                <w:rFonts w:asciiTheme="minorHAnsi" w:hAnsiTheme="minorHAnsi" w:cstheme="minorHAnsi"/>
                <w:noProof w:val="0"/>
                <w:sz w:val="20"/>
                <w:szCs w:val="20"/>
                <w:lang w:val="ru-RU"/>
              </w:rPr>
              <w:t>(1) + samostalni izvršilac (8)</w:t>
            </w:r>
          </w:p>
        </w:tc>
        <w:tc>
          <w:tcPr>
            <w:tcW w:w="5086" w:type="dxa"/>
            <w:shd w:val="clear" w:color="auto" w:fill="auto"/>
            <w:vAlign w:val="center"/>
          </w:tcPr>
          <w:p w14:paraId="35E2CFCC" w14:textId="77777777" w:rsidR="00966A98" w:rsidRPr="009965E7" w:rsidRDefault="00966A98" w:rsidP="00E54295">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-pomoćnik direktora</w:t>
            </w:r>
          </w:p>
          <w:p w14:paraId="594A9D60" w14:textId="77777777" w:rsidR="00966A98" w:rsidRPr="009965E7" w:rsidRDefault="00966A98" w:rsidP="00E54295">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(1)</w:t>
            </w:r>
          </w:p>
        </w:tc>
      </w:tr>
      <w:tr w:rsidR="00966A98" w:rsidRPr="009965E7" w14:paraId="24CD51BD" w14:textId="77777777" w:rsidTr="00E54295">
        <w:trPr>
          <w:trHeight w:val="214"/>
        </w:trPr>
        <w:tc>
          <w:tcPr>
            <w:tcW w:w="3741" w:type="dxa"/>
            <w:shd w:val="clear" w:color="auto" w:fill="auto"/>
            <w:vAlign w:val="center"/>
          </w:tcPr>
          <w:p w14:paraId="534B10F6" w14:textId="77777777" w:rsidR="00966A98" w:rsidRPr="009965E7" w:rsidRDefault="00966A98" w:rsidP="00E54295">
            <w:pPr>
              <w:jc w:val="center"/>
              <w:rPr>
                <w:rFonts w:asciiTheme="minorHAnsi" w:hAnsiTheme="minorHAnsi" w:cstheme="minorHAnsi"/>
                <w:noProof w:val="0"/>
                <w:sz w:val="20"/>
                <w:szCs w:val="20"/>
                <w:lang w:val="sr-Cyrl-RS"/>
              </w:rPr>
            </w:pPr>
            <w:r w:rsidRPr="009965E7">
              <w:rPr>
                <w:rFonts w:asciiTheme="minorHAnsi" w:hAnsiTheme="minorHAnsi" w:cstheme="minorHAnsi"/>
                <w:noProof w:val="0"/>
                <w:sz w:val="20"/>
                <w:szCs w:val="20"/>
                <w:lang w:val="sr-Cyrl-RS"/>
              </w:rPr>
              <w:t>1. Odeljenje za pripremu i realizaciju nabavki (6)</w:t>
            </w:r>
          </w:p>
        </w:tc>
        <w:tc>
          <w:tcPr>
            <w:tcW w:w="3049" w:type="dxa"/>
            <w:shd w:val="clear" w:color="auto" w:fill="auto"/>
            <w:vAlign w:val="center"/>
          </w:tcPr>
          <w:p w14:paraId="01D69A18" w14:textId="77777777" w:rsidR="00966A98" w:rsidRPr="009965E7" w:rsidRDefault="00966A98" w:rsidP="00E54295">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1.</w:t>
            </w:r>
            <w:r w:rsidRPr="009965E7">
              <w:rPr>
                <w:rFonts w:asciiTheme="minorHAnsi" w:hAnsiTheme="minorHAnsi" w:cstheme="minorHAnsi"/>
                <w:noProof w:val="0"/>
                <w:sz w:val="20"/>
                <w:szCs w:val="20"/>
                <w:lang w:val="ru-RU"/>
              </w:rPr>
              <w:tab/>
              <w:t>Odeljenje za informatičku infrastrukturu i podršku korisnicima (6)</w:t>
            </w:r>
          </w:p>
        </w:tc>
        <w:tc>
          <w:tcPr>
            <w:tcW w:w="3194" w:type="dxa"/>
            <w:shd w:val="clear" w:color="auto" w:fill="auto"/>
            <w:vAlign w:val="center"/>
          </w:tcPr>
          <w:p w14:paraId="20E22D56" w14:textId="77777777" w:rsidR="00966A98" w:rsidRPr="009965E7" w:rsidRDefault="00966A98" w:rsidP="00E54295">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1.</w:t>
            </w:r>
            <w:r w:rsidRPr="009965E7">
              <w:rPr>
                <w:rFonts w:asciiTheme="minorHAnsi" w:hAnsiTheme="minorHAnsi" w:cstheme="minorHAnsi"/>
                <w:noProof w:val="0"/>
                <w:sz w:val="20"/>
                <w:szCs w:val="20"/>
                <w:lang w:val="ru-RU"/>
              </w:rPr>
              <w:tab/>
              <w:t>Odsek za fizičko i tehničko obezbeđenje</w:t>
            </w:r>
          </w:p>
        </w:tc>
        <w:tc>
          <w:tcPr>
            <w:tcW w:w="5086" w:type="dxa"/>
            <w:shd w:val="clear" w:color="auto" w:fill="auto"/>
            <w:vAlign w:val="center"/>
          </w:tcPr>
          <w:p w14:paraId="1FF212F0" w14:textId="77777777" w:rsidR="00966A98" w:rsidRPr="009965E7" w:rsidRDefault="00966A98" w:rsidP="00E54295">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1. Odeljenje za normativno – pravne poslove, radne odnose i poslove pisarnice (25)</w:t>
            </w:r>
          </w:p>
        </w:tc>
      </w:tr>
      <w:tr w:rsidR="00966A98" w:rsidRPr="009965E7" w14:paraId="40D53FD9" w14:textId="77777777" w:rsidTr="00E54295">
        <w:trPr>
          <w:trHeight w:val="214"/>
        </w:trPr>
        <w:tc>
          <w:tcPr>
            <w:tcW w:w="3741" w:type="dxa"/>
            <w:shd w:val="clear" w:color="auto" w:fill="auto"/>
            <w:vAlign w:val="center"/>
          </w:tcPr>
          <w:p w14:paraId="73C57D40" w14:textId="77777777" w:rsidR="00966A98" w:rsidRPr="009965E7" w:rsidRDefault="00966A98" w:rsidP="00E54295">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1.1. Odsek za pripremu i realizaciju nabavki</w:t>
            </w:r>
          </w:p>
        </w:tc>
        <w:tc>
          <w:tcPr>
            <w:tcW w:w="3049" w:type="dxa"/>
            <w:shd w:val="clear" w:color="auto" w:fill="auto"/>
            <w:vAlign w:val="center"/>
          </w:tcPr>
          <w:p w14:paraId="7A62E5ED" w14:textId="77777777" w:rsidR="00966A98" w:rsidRPr="009965E7" w:rsidRDefault="00966A98" w:rsidP="00E54295">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2.   Odeljenje za aplikativni softver (7)</w:t>
            </w:r>
          </w:p>
        </w:tc>
        <w:tc>
          <w:tcPr>
            <w:tcW w:w="3194" w:type="dxa"/>
            <w:shd w:val="clear" w:color="auto" w:fill="auto"/>
            <w:vAlign w:val="center"/>
          </w:tcPr>
          <w:p w14:paraId="3F1BA1AB" w14:textId="77777777" w:rsidR="00966A98" w:rsidRPr="009965E7" w:rsidRDefault="00966A98" w:rsidP="00E54295">
            <w:pPr>
              <w:jc w:val="center"/>
              <w:rPr>
                <w:rFonts w:asciiTheme="minorHAnsi" w:hAnsiTheme="minorHAnsi" w:cstheme="minorHAnsi"/>
                <w:noProof w:val="0"/>
                <w:sz w:val="20"/>
                <w:szCs w:val="20"/>
                <w:lang w:val="ru-RU"/>
              </w:rPr>
            </w:pPr>
          </w:p>
        </w:tc>
        <w:tc>
          <w:tcPr>
            <w:tcW w:w="5086" w:type="dxa"/>
            <w:shd w:val="clear" w:color="auto" w:fill="auto"/>
            <w:vAlign w:val="center"/>
          </w:tcPr>
          <w:p w14:paraId="2215FE9B" w14:textId="77777777" w:rsidR="00966A98" w:rsidRPr="009965E7" w:rsidRDefault="00966A98" w:rsidP="00E54295">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1.1.Odsek za opšte pravne poslove i radne odnose</w:t>
            </w:r>
          </w:p>
        </w:tc>
      </w:tr>
      <w:tr w:rsidR="00966A98" w:rsidRPr="009965E7" w14:paraId="38B29606" w14:textId="77777777" w:rsidTr="00E54295">
        <w:trPr>
          <w:trHeight w:val="214"/>
        </w:trPr>
        <w:tc>
          <w:tcPr>
            <w:tcW w:w="3741" w:type="dxa"/>
            <w:shd w:val="clear" w:color="auto" w:fill="auto"/>
            <w:vAlign w:val="center"/>
          </w:tcPr>
          <w:p w14:paraId="4FFF42DF" w14:textId="77777777" w:rsidR="00966A98" w:rsidRPr="009965E7" w:rsidRDefault="00966A98" w:rsidP="00E54295">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2. Odeljenje za sprovođenje postupaka javnih nabavki (7)</w:t>
            </w:r>
          </w:p>
        </w:tc>
        <w:tc>
          <w:tcPr>
            <w:tcW w:w="3049" w:type="dxa"/>
            <w:shd w:val="clear" w:color="auto" w:fill="auto"/>
            <w:vAlign w:val="center"/>
          </w:tcPr>
          <w:p w14:paraId="0EB53317" w14:textId="77777777" w:rsidR="00966A98" w:rsidRPr="009965E7" w:rsidRDefault="00966A98" w:rsidP="00E54295">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2.1. Odsek za aplikativnu podršku i e-Upravu</w:t>
            </w:r>
          </w:p>
        </w:tc>
        <w:tc>
          <w:tcPr>
            <w:tcW w:w="3194" w:type="dxa"/>
            <w:shd w:val="clear" w:color="auto" w:fill="auto"/>
            <w:vAlign w:val="center"/>
          </w:tcPr>
          <w:p w14:paraId="5875B72C" w14:textId="77777777" w:rsidR="00966A98" w:rsidRPr="009965E7" w:rsidRDefault="00966A98" w:rsidP="00E54295">
            <w:pPr>
              <w:jc w:val="center"/>
              <w:rPr>
                <w:rFonts w:asciiTheme="minorHAnsi" w:hAnsiTheme="minorHAnsi" w:cstheme="minorHAnsi"/>
                <w:noProof w:val="0"/>
                <w:sz w:val="20"/>
                <w:szCs w:val="20"/>
                <w:lang w:val="ru-RU"/>
              </w:rPr>
            </w:pPr>
          </w:p>
        </w:tc>
        <w:tc>
          <w:tcPr>
            <w:tcW w:w="5086" w:type="dxa"/>
            <w:shd w:val="clear" w:color="auto" w:fill="auto"/>
            <w:vAlign w:val="center"/>
          </w:tcPr>
          <w:p w14:paraId="3700E734" w14:textId="77777777" w:rsidR="00966A98" w:rsidRPr="009965E7" w:rsidRDefault="00966A98" w:rsidP="00E54295">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1.2.Grupa za poslove pisarnice</w:t>
            </w:r>
          </w:p>
        </w:tc>
      </w:tr>
      <w:tr w:rsidR="00966A98" w:rsidRPr="009965E7" w14:paraId="69E04D44" w14:textId="77777777" w:rsidTr="00E54295">
        <w:trPr>
          <w:trHeight w:val="214"/>
        </w:trPr>
        <w:tc>
          <w:tcPr>
            <w:tcW w:w="3741" w:type="dxa"/>
            <w:shd w:val="clear" w:color="auto" w:fill="auto"/>
            <w:vAlign w:val="center"/>
          </w:tcPr>
          <w:p w14:paraId="36323FBE" w14:textId="77777777" w:rsidR="00966A98" w:rsidRPr="009965E7" w:rsidRDefault="00966A98" w:rsidP="00E54295">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 xml:space="preserve">2.1 Grupa za sprovođenje postupaka javnih nabavki </w:t>
            </w:r>
            <w:r w:rsidRPr="009965E7">
              <w:rPr>
                <w:rFonts w:asciiTheme="minorHAnsi" w:hAnsiTheme="minorHAnsi" w:cstheme="minorHAnsi"/>
                <w:noProof w:val="0"/>
                <w:sz w:val="20"/>
                <w:szCs w:val="20"/>
                <w:lang w:val="sr-Cyrl-RS"/>
              </w:rPr>
              <w:t>dobara i usluga</w:t>
            </w:r>
          </w:p>
        </w:tc>
        <w:tc>
          <w:tcPr>
            <w:tcW w:w="3049" w:type="dxa"/>
            <w:shd w:val="clear" w:color="auto" w:fill="auto"/>
            <w:vAlign w:val="center"/>
          </w:tcPr>
          <w:p w14:paraId="40C43484" w14:textId="77777777" w:rsidR="00966A98" w:rsidRPr="009965E7" w:rsidRDefault="00966A98" w:rsidP="00E54295">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3. Odeljenje za telekomunikacije(7)</w:t>
            </w:r>
          </w:p>
        </w:tc>
        <w:tc>
          <w:tcPr>
            <w:tcW w:w="3194" w:type="dxa"/>
            <w:shd w:val="clear" w:color="auto" w:fill="auto"/>
            <w:vAlign w:val="center"/>
          </w:tcPr>
          <w:p w14:paraId="421F7349" w14:textId="77777777" w:rsidR="00966A98" w:rsidRPr="009965E7" w:rsidRDefault="00966A98" w:rsidP="00E54295">
            <w:pPr>
              <w:jc w:val="center"/>
              <w:rPr>
                <w:rFonts w:asciiTheme="minorHAnsi" w:hAnsiTheme="minorHAnsi" w:cstheme="minorHAnsi"/>
                <w:noProof w:val="0"/>
                <w:sz w:val="20"/>
                <w:szCs w:val="20"/>
                <w:lang w:val="ru-RU"/>
              </w:rPr>
            </w:pPr>
          </w:p>
        </w:tc>
        <w:tc>
          <w:tcPr>
            <w:tcW w:w="5086" w:type="dxa"/>
            <w:shd w:val="clear" w:color="auto" w:fill="auto"/>
            <w:vAlign w:val="center"/>
          </w:tcPr>
          <w:p w14:paraId="4B968E5C" w14:textId="77777777" w:rsidR="00966A98" w:rsidRPr="009965E7" w:rsidRDefault="00966A98" w:rsidP="00E54295">
            <w:pPr>
              <w:jc w:val="center"/>
              <w:rPr>
                <w:rFonts w:asciiTheme="minorHAnsi" w:hAnsiTheme="minorHAnsi" w:cstheme="minorHAnsi"/>
                <w:noProof w:val="0"/>
                <w:color w:val="FF0000"/>
                <w:sz w:val="20"/>
                <w:szCs w:val="20"/>
                <w:lang w:val="ru-RU"/>
              </w:rPr>
            </w:pPr>
            <w:r w:rsidRPr="009965E7">
              <w:rPr>
                <w:rFonts w:asciiTheme="minorHAnsi" w:hAnsiTheme="minorHAnsi" w:cstheme="minorHAnsi"/>
                <w:noProof w:val="0"/>
                <w:sz w:val="20"/>
                <w:szCs w:val="20"/>
                <w:lang w:val="ru-RU"/>
              </w:rPr>
              <w:t>2.Odeljenje za ugostiteljstvo (4</w:t>
            </w:r>
            <w:r w:rsidRPr="009965E7">
              <w:rPr>
                <w:rFonts w:asciiTheme="minorHAnsi" w:hAnsiTheme="minorHAnsi" w:cstheme="minorHAnsi"/>
                <w:noProof w:val="0"/>
                <w:sz w:val="20"/>
                <w:szCs w:val="20"/>
                <w:lang w:val="sr-Latn-RS"/>
              </w:rPr>
              <w:t>7</w:t>
            </w:r>
            <w:r w:rsidRPr="009965E7">
              <w:rPr>
                <w:rFonts w:asciiTheme="minorHAnsi" w:hAnsiTheme="minorHAnsi" w:cstheme="minorHAnsi"/>
                <w:noProof w:val="0"/>
                <w:sz w:val="20"/>
                <w:szCs w:val="20"/>
                <w:lang w:val="ru-RU"/>
              </w:rPr>
              <w:t>)</w:t>
            </w:r>
          </w:p>
        </w:tc>
      </w:tr>
      <w:tr w:rsidR="00966A98" w:rsidRPr="009965E7" w14:paraId="7D2FF40C" w14:textId="77777777" w:rsidTr="00E54295">
        <w:trPr>
          <w:trHeight w:val="214"/>
        </w:trPr>
        <w:tc>
          <w:tcPr>
            <w:tcW w:w="3741" w:type="dxa"/>
            <w:shd w:val="clear" w:color="auto" w:fill="auto"/>
            <w:vAlign w:val="center"/>
          </w:tcPr>
          <w:p w14:paraId="5D010E7B" w14:textId="77777777" w:rsidR="00966A98" w:rsidRPr="009965E7" w:rsidRDefault="00966A98" w:rsidP="00E54295">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2.2. Grupa za sprovođenje postupaka javnih nabavki usluga i radova</w:t>
            </w:r>
          </w:p>
        </w:tc>
        <w:tc>
          <w:tcPr>
            <w:tcW w:w="3049" w:type="dxa"/>
            <w:shd w:val="clear" w:color="auto" w:fill="auto"/>
            <w:vAlign w:val="center"/>
          </w:tcPr>
          <w:p w14:paraId="0C956A4A" w14:textId="77777777" w:rsidR="00966A98" w:rsidRPr="009965E7" w:rsidRDefault="00966A98" w:rsidP="00E54295">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3.1 Odsek za održavanje telekomunikacionih sistema</w:t>
            </w:r>
          </w:p>
        </w:tc>
        <w:tc>
          <w:tcPr>
            <w:tcW w:w="3194" w:type="dxa"/>
            <w:shd w:val="clear" w:color="auto" w:fill="auto"/>
            <w:vAlign w:val="center"/>
          </w:tcPr>
          <w:p w14:paraId="5B1B580C" w14:textId="77777777" w:rsidR="00966A98" w:rsidRPr="009965E7" w:rsidRDefault="00966A98" w:rsidP="00E54295">
            <w:pPr>
              <w:jc w:val="center"/>
              <w:rPr>
                <w:rFonts w:asciiTheme="minorHAnsi" w:hAnsiTheme="minorHAnsi" w:cstheme="minorHAnsi"/>
                <w:noProof w:val="0"/>
                <w:sz w:val="20"/>
                <w:szCs w:val="20"/>
                <w:lang w:val="ru-RU"/>
              </w:rPr>
            </w:pPr>
          </w:p>
        </w:tc>
        <w:tc>
          <w:tcPr>
            <w:tcW w:w="5086" w:type="dxa"/>
            <w:shd w:val="clear" w:color="auto" w:fill="auto"/>
            <w:vAlign w:val="center"/>
          </w:tcPr>
          <w:p w14:paraId="430DA2EB" w14:textId="77777777" w:rsidR="00966A98" w:rsidRPr="009965E7" w:rsidRDefault="00966A98" w:rsidP="00E54295">
            <w:pPr>
              <w:jc w:val="center"/>
              <w:rPr>
                <w:rFonts w:asciiTheme="minorHAnsi" w:hAnsiTheme="minorHAnsi" w:cstheme="minorHAnsi"/>
                <w:noProof w:val="0"/>
                <w:color w:val="FF0000"/>
                <w:sz w:val="20"/>
                <w:szCs w:val="20"/>
                <w:lang w:val="ru-RU"/>
              </w:rPr>
            </w:pPr>
            <w:r w:rsidRPr="009965E7">
              <w:rPr>
                <w:rFonts w:asciiTheme="minorHAnsi" w:hAnsiTheme="minorHAnsi" w:cstheme="minorHAnsi"/>
                <w:noProof w:val="0"/>
                <w:sz w:val="20"/>
                <w:szCs w:val="20"/>
                <w:lang w:val="ru-RU"/>
              </w:rPr>
              <w:t>2.1.Odsek za poslovanje bifea</w:t>
            </w:r>
          </w:p>
        </w:tc>
      </w:tr>
      <w:tr w:rsidR="00966A98" w:rsidRPr="009965E7" w14:paraId="674B34F4" w14:textId="77777777" w:rsidTr="00E54295">
        <w:trPr>
          <w:trHeight w:val="214"/>
        </w:trPr>
        <w:tc>
          <w:tcPr>
            <w:tcW w:w="3741" w:type="dxa"/>
            <w:shd w:val="clear" w:color="auto" w:fill="auto"/>
            <w:vAlign w:val="center"/>
          </w:tcPr>
          <w:p w14:paraId="33B27908" w14:textId="77777777" w:rsidR="00966A98" w:rsidRPr="009965E7" w:rsidRDefault="00966A98" w:rsidP="00E54295">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3. Odeljenje za finansijsko izvešavanje i računovodstvene poslove (8)</w:t>
            </w:r>
          </w:p>
        </w:tc>
        <w:tc>
          <w:tcPr>
            <w:tcW w:w="3049" w:type="dxa"/>
            <w:shd w:val="clear" w:color="auto" w:fill="auto"/>
            <w:vAlign w:val="center"/>
          </w:tcPr>
          <w:p w14:paraId="60D9E75E" w14:textId="77777777" w:rsidR="00966A98" w:rsidRPr="009965E7" w:rsidRDefault="00966A98" w:rsidP="00E54295">
            <w:pPr>
              <w:jc w:val="center"/>
              <w:rPr>
                <w:rFonts w:asciiTheme="minorHAnsi" w:hAnsiTheme="minorHAnsi" w:cstheme="minorHAnsi"/>
                <w:noProof w:val="0"/>
                <w:sz w:val="20"/>
                <w:szCs w:val="20"/>
                <w:lang w:val="ru-RU"/>
              </w:rPr>
            </w:pPr>
          </w:p>
        </w:tc>
        <w:tc>
          <w:tcPr>
            <w:tcW w:w="3194" w:type="dxa"/>
            <w:shd w:val="clear" w:color="auto" w:fill="auto"/>
            <w:vAlign w:val="center"/>
          </w:tcPr>
          <w:p w14:paraId="228DFB95" w14:textId="77777777" w:rsidR="00966A98" w:rsidRPr="009965E7" w:rsidRDefault="00966A98" w:rsidP="00E54295">
            <w:pPr>
              <w:jc w:val="center"/>
              <w:rPr>
                <w:rFonts w:asciiTheme="minorHAnsi" w:hAnsiTheme="minorHAnsi" w:cstheme="minorHAnsi"/>
                <w:noProof w:val="0"/>
                <w:sz w:val="20"/>
                <w:szCs w:val="20"/>
                <w:lang w:val="ru-RU"/>
              </w:rPr>
            </w:pPr>
          </w:p>
        </w:tc>
        <w:tc>
          <w:tcPr>
            <w:tcW w:w="5086" w:type="dxa"/>
            <w:shd w:val="clear" w:color="auto" w:fill="auto"/>
            <w:vAlign w:val="center"/>
          </w:tcPr>
          <w:p w14:paraId="3BF95553" w14:textId="77777777" w:rsidR="00966A98" w:rsidRPr="009965E7" w:rsidRDefault="00966A98" w:rsidP="00E54295">
            <w:pPr>
              <w:jc w:val="center"/>
              <w:rPr>
                <w:rFonts w:asciiTheme="minorHAnsi" w:hAnsiTheme="minorHAnsi" w:cstheme="minorHAnsi"/>
                <w:noProof w:val="0"/>
                <w:color w:val="FF0000"/>
                <w:sz w:val="20"/>
                <w:szCs w:val="20"/>
                <w:lang w:val="ru-RU"/>
              </w:rPr>
            </w:pPr>
            <w:r w:rsidRPr="009965E7">
              <w:rPr>
                <w:rFonts w:asciiTheme="minorHAnsi" w:hAnsiTheme="minorHAnsi" w:cstheme="minorHAnsi"/>
                <w:noProof w:val="0"/>
                <w:sz w:val="20"/>
                <w:szCs w:val="20"/>
                <w:lang w:val="ru-RU"/>
              </w:rPr>
              <w:t>2.2.Odsek za poslove restorana</w:t>
            </w:r>
          </w:p>
        </w:tc>
      </w:tr>
      <w:tr w:rsidR="00966A98" w:rsidRPr="009965E7" w14:paraId="054A0CB7" w14:textId="77777777" w:rsidTr="00E54295">
        <w:trPr>
          <w:trHeight w:val="214"/>
        </w:trPr>
        <w:tc>
          <w:tcPr>
            <w:tcW w:w="3741" w:type="dxa"/>
            <w:shd w:val="clear" w:color="auto" w:fill="auto"/>
            <w:vAlign w:val="center"/>
          </w:tcPr>
          <w:p w14:paraId="4B3B72BF" w14:textId="77777777" w:rsidR="00966A98" w:rsidRPr="009965E7" w:rsidRDefault="00966A98" w:rsidP="00E54295">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3.1. Grupa za računovodstvene poslove</w:t>
            </w:r>
          </w:p>
        </w:tc>
        <w:tc>
          <w:tcPr>
            <w:tcW w:w="3049" w:type="dxa"/>
            <w:shd w:val="clear" w:color="auto" w:fill="auto"/>
            <w:vAlign w:val="center"/>
          </w:tcPr>
          <w:p w14:paraId="42ADD7C3" w14:textId="77777777" w:rsidR="00966A98" w:rsidRPr="009965E7" w:rsidRDefault="00966A98" w:rsidP="00E54295">
            <w:pPr>
              <w:jc w:val="center"/>
              <w:rPr>
                <w:rFonts w:asciiTheme="minorHAnsi" w:hAnsiTheme="minorHAnsi" w:cstheme="minorHAnsi"/>
                <w:noProof w:val="0"/>
                <w:sz w:val="20"/>
                <w:szCs w:val="20"/>
                <w:lang w:val="ru-RU"/>
              </w:rPr>
            </w:pPr>
          </w:p>
        </w:tc>
        <w:tc>
          <w:tcPr>
            <w:tcW w:w="3194" w:type="dxa"/>
            <w:shd w:val="clear" w:color="auto" w:fill="auto"/>
            <w:vAlign w:val="center"/>
          </w:tcPr>
          <w:p w14:paraId="223B2D88" w14:textId="77777777" w:rsidR="00966A98" w:rsidRPr="009965E7" w:rsidRDefault="00966A98" w:rsidP="00E54295">
            <w:pPr>
              <w:jc w:val="center"/>
              <w:rPr>
                <w:rFonts w:asciiTheme="minorHAnsi" w:hAnsiTheme="minorHAnsi" w:cstheme="minorHAnsi"/>
                <w:noProof w:val="0"/>
                <w:sz w:val="20"/>
                <w:szCs w:val="20"/>
                <w:lang w:val="ru-RU"/>
              </w:rPr>
            </w:pPr>
          </w:p>
        </w:tc>
        <w:tc>
          <w:tcPr>
            <w:tcW w:w="5086" w:type="dxa"/>
            <w:shd w:val="clear" w:color="auto" w:fill="auto"/>
            <w:vAlign w:val="center"/>
          </w:tcPr>
          <w:p w14:paraId="534E7E24" w14:textId="77777777" w:rsidR="00966A98" w:rsidRPr="009965E7" w:rsidRDefault="00966A98" w:rsidP="00E54295">
            <w:pPr>
              <w:jc w:val="center"/>
              <w:rPr>
                <w:rFonts w:asciiTheme="minorHAnsi" w:hAnsiTheme="minorHAnsi" w:cstheme="minorHAnsi"/>
                <w:noProof w:val="0"/>
                <w:color w:val="FF0000"/>
                <w:sz w:val="20"/>
                <w:szCs w:val="20"/>
                <w:lang w:val="ru-RU"/>
              </w:rPr>
            </w:pPr>
            <w:r w:rsidRPr="009965E7">
              <w:rPr>
                <w:rFonts w:asciiTheme="minorHAnsi" w:hAnsiTheme="minorHAnsi" w:cstheme="minorHAnsi"/>
                <w:noProof w:val="0"/>
                <w:sz w:val="20"/>
                <w:szCs w:val="20"/>
                <w:lang w:val="ru-RU"/>
              </w:rPr>
              <w:t>3.Odeljenje za tehničke poslove i spremanje objekata (</w:t>
            </w:r>
            <w:r w:rsidRPr="009965E7">
              <w:rPr>
                <w:rFonts w:asciiTheme="minorHAnsi" w:hAnsiTheme="minorHAnsi" w:cstheme="minorHAnsi"/>
                <w:noProof w:val="0"/>
                <w:sz w:val="20"/>
                <w:szCs w:val="20"/>
                <w:lang w:val="sr-Cyrl-RS"/>
              </w:rPr>
              <w:t>69</w:t>
            </w:r>
            <w:r w:rsidRPr="009965E7">
              <w:rPr>
                <w:rFonts w:asciiTheme="minorHAnsi" w:hAnsiTheme="minorHAnsi" w:cstheme="minorHAnsi"/>
                <w:noProof w:val="0"/>
                <w:sz w:val="20"/>
                <w:szCs w:val="20"/>
                <w:lang w:val="ru-RU"/>
              </w:rPr>
              <w:t>)</w:t>
            </w:r>
          </w:p>
        </w:tc>
      </w:tr>
      <w:tr w:rsidR="00966A98" w:rsidRPr="009965E7" w14:paraId="0AC444D6" w14:textId="77777777" w:rsidTr="00E54295">
        <w:trPr>
          <w:trHeight w:val="214"/>
        </w:trPr>
        <w:tc>
          <w:tcPr>
            <w:tcW w:w="3741" w:type="dxa"/>
            <w:shd w:val="clear" w:color="auto" w:fill="auto"/>
            <w:vAlign w:val="center"/>
          </w:tcPr>
          <w:p w14:paraId="04D66F99" w14:textId="77777777" w:rsidR="00966A98" w:rsidRPr="009965E7" w:rsidRDefault="00966A98" w:rsidP="00E54295">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ab/>
              <w:t>4. Odeljenje za materijalno-finansijske  i komercijalne poslove (10)</w:t>
            </w:r>
          </w:p>
        </w:tc>
        <w:tc>
          <w:tcPr>
            <w:tcW w:w="3049" w:type="dxa"/>
            <w:shd w:val="clear" w:color="auto" w:fill="auto"/>
            <w:vAlign w:val="center"/>
          </w:tcPr>
          <w:p w14:paraId="3183ED04" w14:textId="77777777" w:rsidR="00966A98" w:rsidRPr="009965E7" w:rsidRDefault="00966A98" w:rsidP="00E54295">
            <w:pPr>
              <w:jc w:val="center"/>
              <w:rPr>
                <w:rFonts w:asciiTheme="minorHAnsi" w:hAnsiTheme="minorHAnsi" w:cstheme="minorHAnsi"/>
                <w:noProof w:val="0"/>
                <w:sz w:val="20"/>
                <w:szCs w:val="20"/>
                <w:lang w:val="ru-RU"/>
              </w:rPr>
            </w:pPr>
          </w:p>
        </w:tc>
        <w:tc>
          <w:tcPr>
            <w:tcW w:w="3194" w:type="dxa"/>
            <w:shd w:val="clear" w:color="auto" w:fill="auto"/>
            <w:vAlign w:val="center"/>
          </w:tcPr>
          <w:p w14:paraId="2D288147" w14:textId="77777777" w:rsidR="00966A98" w:rsidRPr="009965E7" w:rsidRDefault="00966A98" w:rsidP="00E54295">
            <w:pPr>
              <w:jc w:val="center"/>
              <w:rPr>
                <w:rFonts w:asciiTheme="minorHAnsi" w:hAnsiTheme="minorHAnsi" w:cstheme="minorHAnsi"/>
                <w:noProof w:val="0"/>
                <w:sz w:val="20"/>
                <w:szCs w:val="20"/>
                <w:lang w:val="ru-RU"/>
              </w:rPr>
            </w:pPr>
          </w:p>
        </w:tc>
        <w:tc>
          <w:tcPr>
            <w:tcW w:w="5086" w:type="dxa"/>
            <w:shd w:val="clear" w:color="auto" w:fill="auto"/>
            <w:vAlign w:val="center"/>
          </w:tcPr>
          <w:p w14:paraId="05F45DEF" w14:textId="77777777" w:rsidR="00966A98" w:rsidRPr="009965E7" w:rsidRDefault="00966A98" w:rsidP="00E54295">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3.1. Odsek za tekuće održavanje</w:t>
            </w:r>
          </w:p>
        </w:tc>
      </w:tr>
      <w:tr w:rsidR="00966A98" w:rsidRPr="009965E7" w14:paraId="200E88DD" w14:textId="77777777" w:rsidTr="00E54295">
        <w:trPr>
          <w:trHeight w:val="214"/>
        </w:trPr>
        <w:tc>
          <w:tcPr>
            <w:tcW w:w="3741" w:type="dxa"/>
            <w:shd w:val="clear" w:color="auto" w:fill="auto"/>
            <w:vAlign w:val="center"/>
          </w:tcPr>
          <w:p w14:paraId="26918343" w14:textId="77777777" w:rsidR="00966A98" w:rsidRPr="009965E7" w:rsidRDefault="00966A98" w:rsidP="00E54295">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5. Odeljenje za finansijsko planiranje i praćenje postupaka upravljanja imovinom APV (6)</w:t>
            </w:r>
          </w:p>
        </w:tc>
        <w:tc>
          <w:tcPr>
            <w:tcW w:w="3049" w:type="dxa"/>
            <w:shd w:val="clear" w:color="auto" w:fill="auto"/>
            <w:vAlign w:val="center"/>
          </w:tcPr>
          <w:p w14:paraId="376559B0" w14:textId="77777777" w:rsidR="00966A98" w:rsidRPr="009965E7" w:rsidRDefault="00966A98" w:rsidP="00E54295">
            <w:pPr>
              <w:jc w:val="center"/>
              <w:rPr>
                <w:rFonts w:asciiTheme="minorHAnsi" w:hAnsiTheme="minorHAnsi" w:cstheme="minorHAnsi"/>
                <w:noProof w:val="0"/>
                <w:sz w:val="20"/>
                <w:szCs w:val="20"/>
                <w:lang w:val="ru-RU"/>
              </w:rPr>
            </w:pPr>
          </w:p>
        </w:tc>
        <w:tc>
          <w:tcPr>
            <w:tcW w:w="3194" w:type="dxa"/>
            <w:shd w:val="clear" w:color="auto" w:fill="auto"/>
            <w:vAlign w:val="center"/>
          </w:tcPr>
          <w:p w14:paraId="462E7F31" w14:textId="77777777" w:rsidR="00966A98" w:rsidRPr="009965E7" w:rsidRDefault="00966A98" w:rsidP="00E54295">
            <w:pPr>
              <w:jc w:val="center"/>
              <w:rPr>
                <w:rFonts w:asciiTheme="minorHAnsi" w:hAnsiTheme="minorHAnsi" w:cstheme="minorHAnsi"/>
                <w:noProof w:val="0"/>
                <w:sz w:val="20"/>
                <w:szCs w:val="20"/>
                <w:lang w:val="ru-RU"/>
              </w:rPr>
            </w:pPr>
          </w:p>
        </w:tc>
        <w:tc>
          <w:tcPr>
            <w:tcW w:w="5086" w:type="dxa"/>
            <w:shd w:val="clear" w:color="auto" w:fill="auto"/>
            <w:vAlign w:val="center"/>
          </w:tcPr>
          <w:p w14:paraId="00D254DE" w14:textId="77777777" w:rsidR="00966A98" w:rsidRPr="009965E7" w:rsidRDefault="00966A98" w:rsidP="00E54295">
            <w:pPr>
              <w:jc w:val="center"/>
              <w:rPr>
                <w:rFonts w:asciiTheme="minorHAnsi" w:hAnsiTheme="minorHAnsi" w:cstheme="minorHAnsi"/>
                <w:noProof w:val="0"/>
                <w:color w:val="FF0000"/>
                <w:sz w:val="20"/>
                <w:szCs w:val="20"/>
                <w:lang w:val="ru-RU"/>
              </w:rPr>
            </w:pPr>
            <w:r w:rsidRPr="009965E7">
              <w:rPr>
                <w:rFonts w:asciiTheme="minorHAnsi" w:hAnsiTheme="minorHAnsi" w:cstheme="minorHAnsi"/>
                <w:noProof w:val="0"/>
                <w:sz w:val="20"/>
                <w:szCs w:val="20"/>
                <w:lang w:val="ru-RU"/>
              </w:rPr>
              <w:t>3.1.1.Grupa za pomoćne poslove</w:t>
            </w:r>
          </w:p>
        </w:tc>
      </w:tr>
      <w:tr w:rsidR="00966A98" w:rsidRPr="009965E7" w14:paraId="30FA18CC" w14:textId="77777777" w:rsidTr="00E54295">
        <w:trPr>
          <w:trHeight w:val="214"/>
        </w:trPr>
        <w:tc>
          <w:tcPr>
            <w:tcW w:w="3741" w:type="dxa"/>
            <w:shd w:val="clear" w:color="auto" w:fill="auto"/>
            <w:vAlign w:val="center"/>
          </w:tcPr>
          <w:p w14:paraId="68A5534F" w14:textId="77777777" w:rsidR="00966A98" w:rsidRPr="009965E7" w:rsidRDefault="00966A98" w:rsidP="00E54295">
            <w:pPr>
              <w:jc w:val="center"/>
              <w:rPr>
                <w:rFonts w:asciiTheme="minorHAnsi" w:hAnsiTheme="minorHAnsi" w:cstheme="minorHAnsi"/>
                <w:noProof w:val="0"/>
                <w:sz w:val="20"/>
                <w:szCs w:val="20"/>
                <w:lang w:val="ru-RU"/>
              </w:rPr>
            </w:pPr>
          </w:p>
        </w:tc>
        <w:tc>
          <w:tcPr>
            <w:tcW w:w="3049" w:type="dxa"/>
            <w:shd w:val="clear" w:color="auto" w:fill="auto"/>
            <w:vAlign w:val="center"/>
          </w:tcPr>
          <w:p w14:paraId="2979FEEA" w14:textId="77777777" w:rsidR="00966A98" w:rsidRPr="009965E7" w:rsidRDefault="00966A98" w:rsidP="00E54295">
            <w:pPr>
              <w:jc w:val="center"/>
              <w:rPr>
                <w:rFonts w:asciiTheme="minorHAnsi" w:hAnsiTheme="minorHAnsi" w:cstheme="minorHAnsi"/>
                <w:noProof w:val="0"/>
                <w:sz w:val="20"/>
                <w:szCs w:val="20"/>
                <w:lang w:val="ru-RU"/>
              </w:rPr>
            </w:pPr>
          </w:p>
        </w:tc>
        <w:tc>
          <w:tcPr>
            <w:tcW w:w="3194" w:type="dxa"/>
            <w:shd w:val="clear" w:color="auto" w:fill="auto"/>
            <w:vAlign w:val="center"/>
          </w:tcPr>
          <w:p w14:paraId="483526E2" w14:textId="77777777" w:rsidR="00966A98" w:rsidRPr="009965E7" w:rsidRDefault="00966A98" w:rsidP="00E54295">
            <w:pPr>
              <w:jc w:val="center"/>
              <w:rPr>
                <w:rFonts w:asciiTheme="minorHAnsi" w:hAnsiTheme="minorHAnsi" w:cstheme="minorHAnsi"/>
                <w:noProof w:val="0"/>
                <w:sz w:val="20"/>
                <w:szCs w:val="20"/>
                <w:lang w:val="ru-RU"/>
              </w:rPr>
            </w:pPr>
          </w:p>
        </w:tc>
        <w:tc>
          <w:tcPr>
            <w:tcW w:w="5086" w:type="dxa"/>
            <w:shd w:val="clear" w:color="auto" w:fill="auto"/>
            <w:vAlign w:val="center"/>
          </w:tcPr>
          <w:p w14:paraId="3A2177B4" w14:textId="77777777" w:rsidR="00966A98" w:rsidRPr="009965E7" w:rsidRDefault="00966A98" w:rsidP="00E54295">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3.2. Odsek za spremanje objekata</w:t>
            </w:r>
          </w:p>
        </w:tc>
      </w:tr>
      <w:tr w:rsidR="00966A98" w:rsidRPr="009965E7" w14:paraId="5EBB4F6F" w14:textId="77777777" w:rsidTr="00E54295">
        <w:trPr>
          <w:trHeight w:val="214"/>
        </w:trPr>
        <w:tc>
          <w:tcPr>
            <w:tcW w:w="3741" w:type="dxa"/>
            <w:shd w:val="clear" w:color="auto" w:fill="auto"/>
            <w:vAlign w:val="center"/>
          </w:tcPr>
          <w:p w14:paraId="05960CE0" w14:textId="77777777" w:rsidR="00966A98" w:rsidRPr="009965E7" w:rsidRDefault="00966A98" w:rsidP="00E54295">
            <w:pPr>
              <w:jc w:val="center"/>
              <w:rPr>
                <w:rFonts w:asciiTheme="minorHAnsi" w:hAnsiTheme="minorHAnsi" w:cstheme="minorHAnsi"/>
                <w:noProof w:val="0"/>
                <w:sz w:val="20"/>
                <w:szCs w:val="20"/>
                <w:lang w:val="ru-RU"/>
              </w:rPr>
            </w:pPr>
          </w:p>
        </w:tc>
        <w:tc>
          <w:tcPr>
            <w:tcW w:w="3049" w:type="dxa"/>
            <w:shd w:val="clear" w:color="auto" w:fill="auto"/>
            <w:vAlign w:val="center"/>
          </w:tcPr>
          <w:p w14:paraId="68789AC8" w14:textId="77777777" w:rsidR="00966A98" w:rsidRPr="009965E7" w:rsidRDefault="00966A98" w:rsidP="00E54295">
            <w:pPr>
              <w:jc w:val="center"/>
              <w:rPr>
                <w:rFonts w:asciiTheme="minorHAnsi" w:hAnsiTheme="minorHAnsi" w:cstheme="minorHAnsi"/>
                <w:noProof w:val="0"/>
                <w:sz w:val="20"/>
                <w:szCs w:val="20"/>
                <w:lang w:val="ru-RU"/>
              </w:rPr>
            </w:pPr>
          </w:p>
        </w:tc>
        <w:tc>
          <w:tcPr>
            <w:tcW w:w="3194" w:type="dxa"/>
            <w:shd w:val="clear" w:color="auto" w:fill="auto"/>
            <w:vAlign w:val="center"/>
          </w:tcPr>
          <w:p w14:paraId="75D6C757" w14:textId="77777777" w:rsidR="00966A98" w:rsidRPr="009965E7" w:rsidRDefault="00966A98" w:rsidP="00E54295">
            <w:pPr>
              <w:jc w:val="center"/>
              <w:rPr>
                <w:rFonts w:asciiTheme="minorHAnsi" w:hAnsiTheme="minorHAnsi" w:cstheme="minorHAnsi"/>
                <w:noProof w:val="0"/>
                <w:sz w:val="20"/>
                <w:szCs w:val="20"/>
                <w:lang w:val="ru-RU"/>
              </w:rPr>
            </w:pPr>
          </w:p>
        </w:tc>
        <w:tc>
          <w:tcPr>
            <w:tcW w:w="5086" w:type="dxa"/>
            <w:shd w:val="clear" w:color="auto" w:fill="auto"/>
            <w:vAlign w:val="center"/>
          </w:tcPr>
          <w:p w14:paraId="4BAA48E5" w14:textId="77777777" w:rsidR="00966A98" w:rsidRPr="009965E7" w:rsidRDefault="00966A98" w:rsidP="00E54295">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4. Odeljenje za saobraćaj i održavanje vozila (34)</w:t>
            </w:r>
          </w:p>
        </w:tc>
      </w:tr>
      <w:tr w:rsidR="00966A98" w:rsidRPr="009965E7" w14:paraId="060527E8" w14:textId="77777777" w:rsidTr="00E54295">
        <w:trPr>
          <w:trHeight w:val="214"/>
        </w:trPr>
        <w:tc>
          <w:tcPr>
            <w:tcW w:w="3741" w:type="dxa"/>
            <w:shd w:val="clear" w:color="auto" w:fill="auto"/>
            <w:vAlign w:val="center"/>
          </w:tcPr>
          <w:p w14:paraId="52E331C9" w14:textId="77777777" w:rsidR="00966A98" w:rsidRPr="009965E7" w:rsidRDefault="00966A98" w:rsidP="00E54295">
            <w:pPr>
              <w:jc w:val="center"/>
              <w:rPr>
                <w:rFonts w:asciiTheme="minorHAnsi" w:hAnsiTheme="minorHAnsi" w:cstheme="minorHAnsi"/>
                <w:noProof w:val="0"/>
                <w:sz w:val="20"/>
                <w:szCs w:val="20"/>
                <w:lang w:val="ru-RU"/>
              </w:rPr>
            </w:pPr>
          </w:p>
        </w:tc>
        <w:tc>
          <w:tcPr>
            <w:tcW w:w="3049" w:type="dxa"/>
            <w:shd w:val="clear" w:color="auto" w:fill="auto"/>
            <w:vAlign w:val="center"/>
          </w:tcPr>
          <w:p w14:paraId="70F9CB67" w14:textId="77777777" w:rsidR="00966A98" w:rsidRPr="009965E7" w:rsidRDefault="00966A98" w:rsidP="00E54295">
            <w:pPr>
              <w:jc w:val="center"/>
              <w:rPr>
                <w:rFonts w:asciiTheme="minorHAnsi" w:hAnsiTheme="minorHAnsi" w:cstheme="minorHAnsi"/>
                <w:noProof w:val="0"/>
                <w:sz w:val="20"/>
                <w:szCs w:val="20"/>
                <w:lang w:val="ru-RU"/>
              </w:rPr>
            </w:pPr>
          </w:p>
        </w:tc>
        <w:tc>
          <w:tcPr>
            <w:tcW w:w="3194" w:type="dxa"/>
            <w:shd w:val="clear" w:color="auto" w:fill="auto"/>
            <w:vAlign w:val="center"/>
          </w:tcPr>
          <w:p w14:paraId="39FD1106" w14:textId="77777777" w:rsidR="00966A98" w:rsidRPr="009965E7" w:rsidRDefault="00966A98" w:rsidP="00E54295">
            <w:pPr>
              <w:jc w:val="center"/>
              <w:rPr>
                <w:rFonts w:asciiTheme="minorHAnsi" w:hAnsiTheme="minorHAnsi" w:cstheme="minorHAnsi"/>
                <w:noProof w:val="0"/>
                <w:sz w:val="20"/>
                <w:szCs w:val="20"/>
                <w:lang w:val="ru-RU"/>
              </w:rPr>
            </w:pPr>
          </w:p>
        </w:tc>
        <w:tc>
          <w:tcPr>
            <w:tcW w:w="5086" w:type="dxa"/>
            <w:shd w:val="clear" w:color="auto" w:fill="auto"/>
            <w:vAlign w:val="center"/>
          </w:tcPr>
          <w:p w14:paraId="3C82EE85" w14:textId="77777777" w:rsidR="00966A98" w:rsidRPr="009965E7" w:rsidRDefault="00966A98" w:rsidP="00E54295">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5.Odeljenje za poslove štamparije (9)</w:t>
            </w:r>
          </w:p>
        </w:tc>
      </w:tr>
    </w:tbl>
    <w:p w14:paraId="0ED89C9E" w14:textId="77777777" w:rsidR="00966A98" w:rsidRPr="009965E7" w:rsidRDefault="00966A98" w:rsidP="00437DDF">
      <w:pPr>
        <w:pStyle w:val="StyleHeading1Naslov111ptUnderlineLeft63mm1"/>
        <w:rPr>
          <w:lang w:eastAsia="sr-Cyrl-RS"/>
        </w:rPr>
      </w:pPr>
    </w:p>
    <w:p w14:paraId="26FD08C1" w14:textId="77777777" w:rsidR="00966A98" w:rsidRPr="009965E7" w:rsidRDefault="00966A98" w:rsidP="00437DDF">
      <w:pPr>
        <w:pStyle w:val="StyleHeading1Naslov111ptUnderlineLeft63mm1"/>
        <w:rPr>
          <w:lang w:eastAsia="sr-Cyrl-RS"/>
        </w:rPr>
      </w:pPr>
    </w:p>
    <w:p w14:paraId="5445A629" w14:textId="77777777" w:rsidR="00966A98" w:rsidRPr="009965E7" w:rsidRDefault="00966A98" w:rsidP="00437DDF">
      <w:pPr>
        <w:pStyle w:val="StyleHeading1Naslov111ptUnderlineLeft63mm1"/>
        <w:rPr>
          <w:lang w:val="ru-RU" w:eastAsia="sr-Cyrl-RS"/>
        </w:rPr>
      </w:pPr>
      <w:r w:rsidRPr="009965E7">
        <w:rPr>
          <w:lang w:eastAsia="sr-Cyrl-RS"/>
        </w:rPr>
        <w:t>POGLAVLjE 3. ORGANIZACIONA STRUKTURA</w:t>
      </w:r>
    </w:p>
    <w:p w14:paraId="0F0448C4" w14:textId="77777777" w:rsidR="00966A98" w:rsidRPr="009965E7" w:rsidRDefault="00966A98" w:rsidP="00437DDF">
      <w:pPr>
        <w:rPr>
          <w:lang w:val="ru-RU" w:eastAsia="sr-Cyrl-RS"/>
        </w:rPr>
      </w:pPr>
    </w:p>
    <w:p w14:paraId="326840D3" w14:textId="77777777" w:rsidR="00966A98" w:rsidRPr="009965E7" w:rsidRDefault="00966A98" w:rsidP="00437DDF">
      <w:pPr>
        <w:ind w:firstLine="720"/>
        <w:rPr>
          <w:b/>
          <w:bCs w:val="0"/>
          <w:i/>
          <w:noProof w:val="0"/>
          <w:sz w:val="22"/>
          <w:szCs w:val="22"/>
          <w:lang w:val="ru-RU"/>
        </w:rPr>
      </w:pPr>
      <w:r w:rsidRPr="009965E7">
        <w:rPr>
          <w:b/>
          <w:bCs w:val="0"/>
          <w:i/>
          <w:noProof w:val="0"/>
          <w:sz w:val="22"/>
          <w:szCs w:val="22"/>
          <w:u w:val="single"/>
          <w:lang w:val="ru-RU"/>
        </w:rPr>
        <w:t>3.1. Grafički prikaz</w:t>
      </w:r>
      <w:r w:rsidRPr="009965E7">
        <w:rPr>
          <w:b/>
          <w:bCs w:val="0"/>
          <w:i/>
          <w:noProof w:val="0"/>
          <w:sz w:val="22"/>
          <w:szCs w:val="22"/>
          <w:lang w:val="ru-RU"/>
        </w:rPr>
        <w:t>:</w:t>
      </w:r>
    </w:p>
    <w:bookmarkEnd w:id="7"/>
    <w:bookmarkEnd w:id="8"/>
    <w:p w14:paraId="648BAC47" w14:textId="77777777" w:rsidR="00966A98" w:rsidRPr="009965E7" w:rsidRDefault="00966A98" w:rsidP="00437DDF">
      <w:pPr>
        <w:pStyle w:val="Podnaslov5"/>
        <w:rPr>
          <w:lang w:val="ru-RU"/>
        </w:rPr>
        <w:sectPr w:rsidR="00966A98" w:rsidRPr="009965E7" w:rsidSect="00524416">
          <w:pgSz w:w="16838" w:h="11906" w:orient="landscape" w:code="9"/>
          <w:pgMar w:top="1134" w:right="1134" w:bottom="1134" w:left="1531" w:header="397" w:footer="709" w:gutter="0"/>
          <w:cols w:space="708"/>
          <w:docGrid w:linePitch="360"/>
        </w:sectPr>
      </w:pPr>
    </w:p>
    <w:p w14:paraId="5D5D0086" w14:textId="77777777" w:rsidR="00966A98" w:rsidRPr="009965E7" w:rsidRDefault="00966A98" w:rsidP="00437DDF">
      <w:pPr>
        <w:jc w:val="center"/>
        <w:rPr>
          <w:b/>
          <w:sz w:val="16"/>
          <w:szCs w:val="16"/>
          <w:lang w:val="ru-RU"/>
        </w:rPr>
      </w:pPr>
    </w:p>
    <w:p w14:paraId="53EA01A0" w14:textId="77777777" w:rsidR="00966A98" w:rsidRPr="009965E7" w:rsidRDefault="00966A98" w:rsidP="00437DDF">
      <w:pPr>
        <w:ind w:firstLine="720"/>
        <w:rPr>
          <w:b/>
          <w:bCs w:val="0"/>
          <w:i/>
          <w:noProof w:val="0"/>
          <w:sz w:val="22"/>
          <w:szCs w:val="22"/>
          <w:u w:val="single"/>
          <w:lang w:val="ru-RU"/>
        </w:rPr>
      </w:pPr>
      <w:r w:rsidRPr="009965E7">
        <w:rPr>
          <w:b/>
          <w:bCs w:val="0"/>
          <w:i/>
          <w:noProof w:val="0"/>
          <w:sz w:val="22"/>
          <w:szCs w:val="22"/>
          <w:u w:val="single"/>
          <w:lang w:val="ru-RU"/>
        </w:rPr>
        <w:t>3.2. Narativni oblik:</w:t>
      </w:r>
    </w:p>
    <w:p w14:paraId="534D3502" w14:textId="77777777" w:rsidR="00966A98" w:rsidRPr="009965E7" w:rsidRDefault="00966A98" w:rsidP="00437DDF">
      <w:pPr>
        <w:jc w:val="left"/>
        <w:rPr>
          <w:bCs w:val="0"/>
          <w:noProof w:val="0"/>
          <w:sz w:val="22"/>
          <w:szCs w:val="22"/>
          <w:lang w:val="ru-RU"/>
        </w:rPr>
      </w:pPr>
    </w:p>
    <w:p w14:paraId="53F77E6B" w14:textId="77777777" w:rsidR="00966A98" w:rsidRPr="009965E7" w:rsidRDefault="00966A98" w:rsidP="00437DDF">
      <w:pPr>
        <w:jc w:val="left"/>
        <w:rPr>
          <w:bCs w:val="0"/>
          <w:noProof w:val="0"/>
          <w:sz w:val="10"/>
          <w:szCs w:val="1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66A98" w:rsidRPr="009965E7" w14:paraId="669E135F" w14:textId="77777777" w:rsidTr="00E54295">
        <w:tc>
          <w:tcPr>
            <w:tcW w:w="9854" w:type="dxa"/>
            <w:shd w:val="clear" w:color="auto" w:fill="auto"/>
          </w:tcPr>
          <w:p w14:paraId="58B9AFE7" w14:textId="77777777" w:rsidR="00966A98" w:rsidRPr="009965E7" w:rsidRDefault="00966A98" w:rsidP="00E54295">
            <w:pPr>
              <w:jc w:val="center"/>
              <w:rPr>
                <w:sz w:val="16"/>
                <w:szCs w:val="16"/>
              </w:rPr>
            </w:pPr>
            <w:r w:rsidRPr="009965E7">
              <w:rPr>
                <w:b/>
                <w:sz w:val="16"/>
                <w:szCs w:val="16"/>
                <w:lang w:val="sr-Cyrl-RS"/>
              </w:rPr>
              <w:t xml:space="preserve">V.D. </w:t>
            </w:r>
            <w:r w:rsidRPr="009965E7">
              <w:rPr>
                <w:b/>
                <w:sz w:val="16"/>
                <w:szCs w:val="16"/>
              </w:rPr>
              <w:t>DIREKTOR</w:t>
            </w:r>
            <w:r w:rsidRPr="009965E7">
              <w:rPr>
                <w:b/>
                <w:sz w:val="16"/>
                <w:szCs w:val="16"/>
                <w:lang w:val="sr-Cyrl-RS"/>
              </w:rPr>
              <w:t>A</w:t>
            </w:r>
            <w:r w:rsidRPr="009965E7">
              <w:rPr>
                <w:sz w:val="16"/>
                <w:szCs w:val="16"/>
              </w:rPr>
              <w:t xml:space="preserve"> – </w:t>
            </w:r>
            <w:r w:rsidRPr="009965E7">
              <w:rPr>
                <w:sz w:val="16"/>
                <w:szCs w:val="16"/>
                <w:lang w:val="sr-Cyrl-RS"/>
              </w:rPr>
              <w:t>Goran Ćato</w:t>
            </w:r>
            <w:r w:rsidRPr="009965E7">
              <w:rPr>
                <w:sz w:val="16"/>
                <w:szCs w:val="16"/>
              </w:rPr>
              <w:t>, telefon 021/4874750</w:t>
            </w:r>
          </w:p>
        </w:tc>
      </w:tr>
    </w:tbl>
    <w:p w14:paraId="595A1746" w14:textId="77777777" w:rsidR="00966A98" w:rsidRPr="009965E7" w:rsidRDefault="00966A98" w:rsidP="00437DDF">
      <w:pPr>
        <w:jc w:val="left"/>
        <w:rPr>
          <w:bCs w:val="0"/>
          <w:noProof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66A98" w:rsidRPr="009965E7" w14:paraId="40D908B5" w14:textId="77777777" w:rsidTr="00E54295">
        <w:tc>
          <w:tcPr>
            <w:tcW w:w="9854" w:type="dxa"/>
            <w:shd w:val="clear" w:color="auto" w:fill="auto"/>
          </w:tcPr>
          <w:p w14:paraId="703BCA9E" w14:textId="77777777" w:rsidR="00966A98" w:rsidRPr="009965E7" w:rsidRDefault="00966A98" w:rsidP="00E54295">
            <w:pPr>
              <w:rPr>
                <w:b/>
                <w:sz w:val="16"/>
                <w:szCs w:val="16"/>
              </w:rPr>
            </w:pPr>
            <w:r w:rsidRPr="009965E7">
              <w:rPr>
                <w:b/>
                <w:sz w:val="20"/>
                <w:szCs w:val="20"/>
              </w:rPr>
              <w:t>SEKTOR ZA JAVNE NABAVKE</w:t>
            </w:r>
            <w:r w:rsidRPr="009965E7">
              <w:rPr>
                <w:b/>
                <w:sz w:val="20"/>
                <w:szCs w:val="20"/>
                <w:lang w:val="sr-Cyrl-RS"/>
              </w:rPr>
              <w:t xml:space="preserve"> I MATERIJALNO FINANSIJSKE POSLOVE</w:t>
            </w:r>
          </w:p>
        </w:tc>
      </w:tr>
      <w:tr w:rsidR="00966A98" w:rsidRPr="009965E7" w14:paraId="16F29FA2" w14:textId="77777777" w:rsidTr="00E54295">
        <w:tc>
          <w:tcPr>
            <w:tcW w:w="9854" w:type="dxa"/>
            <w:shd w:val="clear" w:color="auto" w:fill="auto"/>
          </w:tcPr>
          <w:p w14:paraId="612FE497" w14:textId="77777777" w:rsidR="00966A98" w:rsidRPr="009965E7" w:rsidRDefault="00966A98" w:rsidP="00E54295">
            <w:pPr>
              <w:ind w:firstLine="720"/>
              <w:rPr>
                <w:rFonts w:cs="Times New Roman"/>
                <w:bCs w:val="0"/>
                <w:noProof w:val="0"/>
                <w:sz w:val="20"/>
                <w:szCs w:val="20"/>
              </w:rPr>
            </w:pPr>
            <w:r w:rsidRPr="009965E7">
              <w:rPr>
                <w:rFonts w:cs="Times New Roman"/>
                <w:bCs w:val="0"/>
                <w:noProof w:val="0"/>
                <w:sz w:val="20"/>
                <w:szCs w:val="20"/>
              </w:rPr>
              <w:t xml:space="preserve">U Sektoru za javne nabavke i materijalno finansijske poslove </w:t>
            </w:r>
            <w:r w:rsidRPr="009965E7">
              <w:rPr>
                <w:rFonts w:cs="Times New Roman"/>
                <w:b/>
                <w:bCs w:val="0"/>
                <w:noProof w:val="0"/>
                <w:sz w:val="20"/>
                <w:szCs w:val="20"/>
              </w:rPr>
              <w:t xml:space="preserve"> </w:t>
            </w:r>
            <w:r w:rsidRPr="009965E7">
              <w:rPr>
                <w:rFonts w:cs="Times New Roman"/>
                <w:bCs w:val="0"/>
                <w:noProof w:val="0"/>
                <w:sz w:val="20"/>
                <w:szCs w:val="20"/>
              </w:rPr>
              <w:t>obavljaju se materijalno-finansijski, računovodstveni, statističko - evidencioni, studijsko-analitički, opšte pravni, normativno-pravni, administrativni i  prateći pomoćno - tehničko   poslovi vezani za:</w:t>
            </w:r>
          </w:p>
          <w:p w14:paraId="056150B9" w14:textId="77777777" w:rsidR="00966A98" w:rsidRPr="009965E7" w:rsidRDefault="00966A98" w:rsidP="00E54295">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rPr>
              <w:t>planiranjem javnih nabavki,</w:t>
            </w:r>
          </w:p>
          <w:p w14:paraId="016270D9" w14:textId="77777777" w:rsidR="00966A98" w:rsidRPr="009965E7" w:rsidRDefault="00966A98" w:rsidP="00E54295">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rPr>
              <w:t>izradu izveštaja o izvršenju plana nabavki,</w:t>
            </w:r>
          </w:p>
          <w:p w14:paraId="388FEBAE" w14:textId="77777777" w:rsidR="00966A98" w:rsidRPr="009965E7" w:rsidRDefault="00966A98" w:rsidP="00E54295">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rPr>
              <w:t>prikupljanje i evidentiranje podataka o postupcima javnih nabavki i zaključenim ugovorima o javnim nabavkama,</w:t>
            </w:r>
          </w:p>
          <w:p w14:paraId="04514A8E" w14:textId="77777777" w:rsidR="00966A98" w:rsidRPr="009965E7" w:rsidRDefault="00966A98" w:rsidP="00E54295">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rPr>
              <w:t xml:space="preserve">izradu tromesečnih izveštaja u skladu sa Zakonom o javnim nabavkama, </w:t>
            </w:r>
          </w:p>
          <w:p w14:paraId="3DA5EE72" w14:textId="77777777" w:rsidR="00966A98" w:rsidRPr="009965E7" w:rsidRDefault="00966A98" w:rsidP="00E54295">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rPr>
              <w:t>izradu drugih pojedinačnih izveštaja o javnim nabavkama,</w:t>
            </w:r>
          </w:p>
          <w:p w14:paraId="21B9627C" w14:textId="77777777" w:rsidR="00966A98" w:rsidRPr="009965E7" w:rsidRDefault="00966A98" w:rsidP="00E54295">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rPr>
              <w:t xml:space="preserve">praćenje izvršenja zaključenih ugovora o javnim nabavkama, </w:t>
            </w:r>
          </w:p>
          <w:p w14:paraId="6003E512" w14:textId="77777777" w:rsidR="00966A98" w:rsidRPr="009965E7" w:rsidRDefault="00966A98" w:rsidP="00E54295">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rPr>
              <w:t xml:space="preserve">praćenje utroška sredstava po zaključenim ugovorima o javnim nabavkama, </w:t>
            </w:r>
          </w:p>
          <w:p w14:paraId="1077BBF5" w14:textId="77777777" w:rsidR="00966A98" w:rsidRPr="009965E7" w:rsidRDefault="00966A98" w:rsidP="00E54295">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rPr>
              <w:t xml:space="preserve">proveru cena i tržišta radi utvrđivanja procenjene vrednosti za dobra, radove i usluge koji su predmet javne nabavke, </w:t>
            </w:r>
          </w:p>
          <w:p w14:paraId="5C72665E" w14:textId="77777777" w:rsidR="00966A98" w:rsidRPr="009965E7" w:rsidRDefault="00966A98" w:rsidP="00E54295">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rPr>
              <w:t>sprovođenje postupka javnih nabavki u skladu sa Zakonom o javnim nabavkama i podzakonskim aktima donetim na osnovu Zakona,</w:t>
            </w:r>
          </w:p>
          <w:p w14:paraId="2BCDFF1D" w14:textId="77777777" w:rsidR="00966A98" w:rsidRPr="009965E7" w:rsidRDefault="00966A98" w:rsidP="00E54295">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rPr>
              <w:t>izrada konkursne dokumentacije, izmene i dopune konursne dokumentacije, izrada dodatnih informacija ili pojašnjenja u vezi sa pripremanjem ponude,</w:t>
            </w:r>
          </w:p>
          <w:p w14:paraId="18C0C2A5" w14:textId="77777777" w:rsidR="00966A98" w:rsidRPr="009965E7" w:rsidRDefault="00966A98" w:rsidP="00E54295">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rPr>
              <w:t>izrada akata u postupku javne nabavke (odluka,rešenja,poziva, oglasa,zapisnika, izveštaja, obaveštenja i dr.),</w:t>
            </w:r>
          </w:p>
          <w:p w14:paraId="35F7F5E1" w14:textId="77777777" w:rsidR="00966A98" w:rsidRPr="009965E7" w:rsidRDefault="00966A98" w:rsidP="00E54295">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rPr>
              <w:t>rešavanje u prvom stepenu po zahtevu za zaštitu prava,</w:t>
            </w:r>
          </w:p>
          <w:p w14:paraId="04A08C96" w14:textId="77777777" w:rsidR="00966A98" w:rsidRPr="009965E7" w:rsidRDefault="00966A98" w:rsidP="00E54295">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rPr>
              <w:t>izrada ugovor o javnoj nabavci,</w:t>
            </w:r>
          </w:p>
          <w:p w14:paraId="1E3E13C9" w14:textId="77777777" w:rsidR="00966A98" w:rsidRPr="009965E7" w:rsidRDefault="00966A98" w:rsidP="00E54295">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rPr>
              <w:t>objavljivanje oglasa o javnim nabavkama na Portalu javnih nabavki, internet stranici Uprave i Portalu službenih glasila Republike Srbije i baza propisa,</w:t>
            </w:r>
          </w:p>
          <w:p w14:paraId="4E89CFD3" w14:textId="77777777" w:rsidR="00966A98" w:rsidRPr="009965E7" w:rsidRDefault="00966A98" w:rsidP="00E54295">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rPr>
              <w:t>praćenje izvršenja javne nabavke,</w:t>
            </w:r>
          </w:p>
          <w:p w14:paraId="17F6A846" w14:textId="77777777" w:rsidR="00966A98" w:rsidRPr="009965E7" w:rsidRDefault="00966A98" w:rsidP="00E54295">
            <w:pPr>
              <w:numPr>
                <w:ilvl w:val="0"/>
                <w:numId w:val="38"/>
              </w:numPr>
              <w:spacing w:line="276" w:lineRule="auto"/>
              <w:jc w:val="left"/>
              <w:rPr>
                <w:rFonts w:cs="Times New Roman"/>
                <w:bCs w:val="0"/>
                <w:noProof w:val="0"/>
                <w:sz w:val="20"/>
                <w:szCs w:val="20"/>
                <w:lang w:val="ru-RU"/>
              </w:rPr>
            </w:pPr>
            <w:r w:rsidRPr="009965E7">
              <w:rPr>
                <w:rFonts w:cs="Times New Roman"/>
                <w:bCs w:val="0"/>
                <w:noProof w:val="0"/>
                <w:sz w:val="20"/>
                <w:szCs w:val="20"/>
              </w:rPr>
              <w:t>svi drugi poslovi povezani sa postupcima javnih nabavki,</w:t>
            </w:r>
          </w:p>
          <w:p w14:paraId="6CA23801" w14:textId="77777777" w:rsidR="00966A98" w:rsidRPr="009965E7" w:rsidRDefault="00966A98" w:rsidP="00E54295">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rPr>
              <w:t>ostvarivanje saradnje sa republičkim organima nadležnim za poslove javnih nabavki, i</w:t>
            </w:r>
          </w:p>
          <w:p w14:paraId="264B6F82" w14:textId="77777777" w:rsidR="00966A98" w:rsidRPr="009965E7" w:rsidRDefault="00966A98" w:rsidP="00E54295">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lang w:val="ru-RU"/>
              </w:rPr>
              <w:t xml:space="preserve">   </w:t>
            </w:r>
            <w:r w:rsidRPr="009965E7">
              <w:rPr>
                <w:rFonts w:cs="Times New Roman"/>
                <w:bCs w:val="0"/>
                <w:noProof w:val="0"/>
                <w:sz w:val="20"/>
                <w:szCs w:val="20"/>
              </w:rPr>
              <w:t>druge poslove iz oblasti javnih nabavki</w:t>
            </w:r>
          </w:p>
          <w:p w14:paraId="37018C7E" w14:textId="77777777" w:rsidR="00966A98" w:rsidRPr="009965E7" w:rsidRDefault="00966A98" w:rsidP="00E54295">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rPr>
              <w:t>pripremu, izradu i praćenje finansijskog plana prihoda i primanja i rashoda i izdataka Uprave,</w:t>
            </w:r>
          </w:p>
          <w:p w14:paraId="51779570" w14:textId="77777777" w:rsidR="00966A98" w:rsidRPr="009965E7" w:rsidRDefault="00966A98" w:rsidP="00E54295">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rPr>
              <w:t>finansijsko izveštavanje o ostvarenim primanjima i izdacima (na tromesečnom i godišnjem nivou),</w:t>
            </w:r>
          </w:p>
          <w:p w14:paraId="73ACD774" w14:textId="77777777" w:rsidR="00966A98" w:rsidRPr="009965E7" w:rsidRDefault="00966A98" w:rsidP="00E54295">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rPr>
              <w:t>kontrolu izdataka  (zakonita i namenska upotreba budžetskih sredstava),</w:t>
            </w:r>
          </w:p>
          <w:p w14:paraId="48D28150" w14:textId="77777777" w:rsidR="00966A98" w:rsidRPr="009965E7" w:rsidRDefault="00966A98" w:rsidP="00E54295">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rPr>
              <w:t>internu kontrolu,</w:t>
            </w:r>
          </w:p>
          <w:p w14:paraId="4EB7C3C9" w14:textId="77777777" w:rsidR="00966A98" w:rsidRPr="009965E7" w:rsidRDefault="00966A98" w:rsidP="00E54295">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rPr>
              <w:t>izradu zahteva za preuzimanje obaveza i zahteva za plaćanje,</w:t>
            </w:r>
          </w:p>
          <w:p w14:paraId="7ADEDB2B" w14:textId="77777777" w:rsidR="00966A98" w:rsidRPr="009965E7" w:rsidRDefault="00966A98" w:rsidP="00E54295">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rPr>
              <w:t>vođenje pomoćnih knjiga i evidencija Uprave,</w:t>
            </w:r>
          </w:p>
          <w:p w14:paraId="528B0911" w14:textId="77777777" w:rsidR="00966A98" w:rsidRPr="009965E7" w:rsidRDefault="00966A98" w:rsidP="00E54295">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rPr>
              <w:t>izrada izveštaja o strukturi i vrednosti imovine kojom upravlja Uprava  u skladu sa članom 11. Pokrajinske uredbe o korišćenju, održavanju i upravljanju nepokretnim stvarima u javnoj svojini APV,</w:t>
            </w:r>
          </w:p>
          <w:p w14:paraId="3AE7A22D" w14:textId="77777777" w:rsidR="00966A98" w:rsidRPr="009965E7" w:rsidRDefault="00966A98" w:rsidP="00E54295">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lang w:val="ru-RU"/>
              </w:rPr>
              <w:t>poslovi finansijskog praćenja i izvršavanja obaveza u postupku upravljanja imovinom AP Vojvodine,</w:t>
            </w:r>
          </w:p>
          <w:p w14:paraId="63455962" w14:textId="77777777" w:rsidR="00966A98" w:rsidRPr="009965E7" w:rsidRDefault="00966A98" w:rsidP="00E54295">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rPr>
              <w:t>poslove osiguranja imovine i lica i obradu zahteva za naknadu štete,</w:t>
            </w:r>
          </w:p>
          <w:p w14:paraId="7682F7EA" w14:textId="77777777" w:rsidR="00966A98" w:rsidRPr="009965E7" w:rsidRDefault="00966A98" w:rsidP="00E54295">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rPr>
              <w:t xml:space="preserve">kontrolu ugovora i praćenje realizacije zaključenih ugovora o javnim nabavkama i ostalih ugovora, </w:t>
            </w:r>
          </w:p>
          <w:p w14:paraId="196DBAC1" w14:textId="77777777" w:rsidR="00966A98" w:rsidRPr="009965E7" w:rsidRDefault="00966A98" w:rsidP="00E54295">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rPr>
              <w:t>izradu informacija i izveštaja iz delokruga  Sektora, i</w:t>
            </w:r>
          </w:p>
          <w:p w14:paraId="21A24393" w14:textId="77777777" w:rsidR="00966A98" w:rsidRPr="009965E7" w:rsidRDefault="00966A98" w:rsidP="00E54295">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rPr>
              <w:t>druge stručne, administrativne i tehničke poslove iz delokruga Sektora,</w:t>
            </w:r>
          </w:p>
          <w:p w14:paraId="6907207D" w14:textId="77777777" w:rsidR="00966A98" w:rsidRPr="009965E7" w:rsidRDefault="00966A98" w:rsidP="00E54295">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rPr>
              <w:lastRenderedPageBreak/>
              <w:t>praćenje i proučavanje zakonskih i drugih propisa.</w:t>
            </w:r>
          </w:p>
          <w:p w14:paraId="51763D31" w14:textId="77777777" w:rsidR="00966A98" w:rsidRPr="009965E7" w:rsidRDefault="00966A98" w:rsidP="00E54295">
            <w:pPr>
              <w:tabs>
                <w:tab w:val="left" w:pos="579"/>
              </w:tabs>
              <w:rPr>
                <w:rFonts w:cs="Times New Roman"/>
                <w:bCs w:val="0"/>
                <w:noProof w:val="0"/>
                <w:sz w:val="20"/>
                <w:szCs w:val="20"/>
              </w:rPr>
            </w:pPr>
            <w:r w:rsidRPr="009965E7">
              <w:rPr>
                <w:rFonts w:cs="Times New Roman"/>
                <w:bCs w:val="0"/>
                <w:noProof w:val="0"/>
                <w:sz w:val="20"/>
                <w:szCs w:val="20"/>
              </w:rPr>
              <w:tab/>
              <w:t>U Sektoru za javne nabavke i materijalno-finanijske poslove obrazuju se sledeće uže unutrašnje jedinice:</w:t>
            </w:r>
          </w:p>
          <w:p w14:paraId="40165C37" w14:textId="77777777" w:rsidR="00966A98" w:rsidRPr="009965E7" w:rsidRDefault="00966A98" w:rsidP="00E54295">
            <w:pPr>
              <w:tabs>
                <w:tab w:val="left" w:pos="579"/>
              </w:tabs>
              <w:rPr>
                <w:rFonts w:cs="Times New Roman"/>
                <w:bCs w:val="0"/>
                <w:noProof w:val="0"/>
                <w:sz w:val="20"/>
                <w:szCs w:val="20"/>
              </w:rPr>
            </w:pPr>
            <w:r w:rsidRPr="009965E7">
              <w:rPr>
                <w:rFonts w:cs="Times New Roman"/>
                <w:bCs w:val="0"/>
                <w:noProof w:val="0"/>
                <w:sz w:val="20"/>
                <w:szCs w:val="20"/>
              </w:rPr>
              <w:tab/>
              <w:t>1. Odeljenje za pripremu i realizaciju nabavki</w:t>
            </w:r>
          </w:p>
          <w:p w14:paraId="34DC7489" w14:textId="77777777" w:rsidR="00966A98" w:rsidRPr="009965E7" w:rsidRDefault="00966A98" w:rsidP="00E54295">
            <w:pPr>
              <w:tabs>
                <w:tab w:val="left" w:pos="579"/>
              </w:tabs>
              <w:rPr>
                <w:rFonts w:cs="Times New Roman"/>
                <w:bCs w:val="0"/>
                <w:noProof w:val="0"/>
                <w:sz w:val="20"/>
                <w:szCs w:val="20"/>
              </w:rPr>
            </w:pPr>
            <w:r w:rsidRPr="009965E7">
              <w:rPr>
                <w:rFonts w:cs="Times New Roman"/>
                <w:bCs w:val="0"/>
                <w:noProof w:val="0"/>
                <w:sz w:val="20"/>
                <w:szCs w:val="20"/>
              </w:rPr>
              <w:tab/>
            </w:r>
            <w:r w:rsidRPr="009965E7">
              <w:rPr>
                <w:rFonts w:cs="Times New Roman"/>
                <w:bCs w:val="0"/>
                <w:noProof w:val="0"/>
                <w:sz w:val="20"/>
                <w:szCs w:val="20"/>
              </w:rPr>
              <w:tab/>
            </w:r>
            <w:r w:rsidRPr="009965E7">
              <w:rPr>
                <w:rFonts w:cs="Times New Roman"/>
                <w:bCs w:val="0"/>
                <w:noProof w:val="0"/>
                <w:sz w:val="20"/>
                <w:szCs w:val="20"/>
              </w:rPr>
              <w:tab/>
              <w:t>1.1.Odsek za pripremu nabavki i realizaciju nabavki</w:t>
            </w:r>
          </w:p>
          <w:p w14:paraId="086F7B59" w14:textId="77777777" w:rsidR="00966A98" w:rsidRPr="009965E7" w:rsidRDefault="00966A98" w:rsidP="00E54295">
            <w:pPr>
              <w:tabs>
                <w:tab w:val="left" w:pos="579"/>
              </w:tabs>
              <w:rPr>
                <w:rFonts w:cs="Times New Roman"/>
                <w:bCs w:val="0"/>
                <w:noProof w:val="0"/>
                <w:sz w:val="20"/>
                <w:szCs w:val="20"/>
              </w:rPr>
            </w:pPr>
            <w:r w:rsidRPr="009965E7">
              <w:rPr>
                <w:rFonts w:cs="Times New Roman"/>
                <w:bCs w:val="0"/>
                <w:noProof w:val="0"/>
                <w:sz w:val="20"/>
                <w:szCs w:val="20"/>
              </w:rPr>
              <w:tab/>
              <w:t>2. Odeljenje za sprovođenje postupaka javnih nabavki</w:t>
            </w:r>
          </w:p>
          <w:p w14:paraId="37DBB510" w14:textId="77777777" w:rsidR="00966A98" w:rsidRPr="009965E7" w:rsidRDefault="00966A98" w:rsidP="00E54295">
            <w:pPr>
              <w:tabs>
                <w:tab w:val="left" w:pos="579"/>
              </w:tabs>
              <w:rPr>
                <w:rFonts w:cs="Times New Roman"/>
                <w:bCs w:val="0"/>
                <w:noProof w:val="0"/>
                <w:sz w:val="20"/>
                <w:szCs w:val="20"/>
              </w:rPr>
            </w:pPr>
            <w:r w:rsidRPr="009965E7">
              <w:rPr>
                <w:rFonts w:cs="Times New Roman"/>
                <w:bCs w:val="0"/>
                <w:noProof w:val="0"/>
                <w:sz w:val="20"/>
                <w:szCs w:val="20"/>
              </w:rPr>
              <w:tab/>
            </w:r>
            <w:r w:rsidRPr="009965E7">
              <w:rPr>
                <w:rFonts w:cs="Times New Roman"/>
                <w:bCs w:val="0"/>
                <w:noProof w:val="0"/>
                <w:sz w:val="20"/>
                <w:szCs w:val="20"/>
              </w:rPr>
              <w:tab/>
            </w:r>
            <w:r w:rsidRPr="009965E7">
              <w:rPr>
                <w:rFonts w:cs="Times New Roman"/>
                <w:bCs w:val="0"/>
                <w:noProof w:val="0"/>
                <w:sz w:val="20"/>
                <w:szCs w:val="20"/>
                <w:lang w:val="sr-Latn-RS"/>
              </w:rPr>
              <w:t xml:space="preserve">    </w:t>
            </w:r>
            <w:r w:rsidRPr="009965E7">
              <w:rPr>
                <w:rFonts w:cs="Times New Roman"/>
                <w:bCs w:val="0"/>
                <w:noProof w:val="0"/>
                <w:sz w:val="20"/>
                <w:szCs w:val="20"/>
                <w:lang w:val="sr-Latn-RS"/>
              </w:rPr>
              <w:tab/>
            </w:r>
            <w:r w:rsidRPr="009965E7">
              <w:rPr>
                <w:rFonts w:cs="Times New Roman"/>
                <w:bCs w:val="0"/>
                <w:noProof w:val="0"/>
                <w:sz w:val="20"/>
                <w:szCs w:val="20"/>
              </w:rPr>
              <w:t>2.1.Grupa za sprovođenje postupaka javnih nabavki dobara i usluga</w:t>
            </w:r>
          </w:p>
          <w:p w14:paraId="02BDF557" w14:textId="77777777" w:rsidR="00966A98" w:rsidRPr="009965E7" w:rsidRDefault="00966A98" w:rsidP="00E54295">
            <w:pPr>
              <w:tabs>
                <w:tab w:val="left" w:pos="579"/>
              </w:tabs>
              <w:rPr>
                <w:rFonts w:cs="Times New Roman"/>
                <w:bCs w:val="0"/>
                <w:noProof w:val="0"/>
                <w:sz w:val="20"/>
                <w:szCs w:val="20"/>
                <w:lang w:val="sr-Latn-RS"/>
              </w:rPr>
            </w:pPr>
            <w:r w:rsidRPr="009965E7">
              <w:rPr>
                <w:rFonts w:cs="Times New Roman"/>
                <w:bCs w:val="0"/>
                <w:noProof w:val="0"/>
                <w:sz w:val="20"/>
                <w:szCs w:val="20"/>
              </w:rPr>
              <w:t xml:space="preserve">                   </w:t>
            </w:r>
            <w:r w:rsidRPr="009965E7">
              <w:rPr>
                <w:rFonts w:cs="Times New Roman"/>
                <w:bCs w:val="0"/>
                <w:noProof w:val="0"/>
                <w:sz w:val="20"/>
                <w:szCs w:val="20"/>
                <w:lang w:val="sr-Latn-RS"/>
              </w:rPr>
              <w:tab/>
            </w:r>
            <w:r w:rsidRPr="009965E7">
              <w:rPr>
                <w:rFonts w:cs="Times New Roman"/>
                <w:bCs w:val="0"/>
                <w:noProof w:val="0"/>
                <w:sz w:val="20"/>
                <w:szCs w:val="20"/>
              </w:rPr>
              <w:t>2.2. Grupa za sprovođenje postupaka javnih nabavki usluga i radova</w:t>
            </w:r>
          </w:p>
          <w:p w14:paraId="4C79CBDE" w14:textId="77777777" w:rsidR="00966A98" w:rsidRPr="009965E7" w:rsidRDefault="00966A98" w:rsidP="00E54295">
            <w:pPr>
              <w:tabs>
                <w:tab w:val="left" w:pos="579"/>
              </w:tabs>
              <w:rPr>
                <w:rFonts w:cs="Times New Roman"/>
                <w:bCs w:val="0"/>
                <w:noProof w:val="0"/>
                <w:sz w:val="20"/>
                <w:szCs w:val="20"/>
                <w:lang w:val="sr-Cyrl-RS"/>
              </w:rPr>
            </w:pPr>
            <w:r w:rsidRPr="009965E7">
              <w:rPr>
                <w:rFonts w:cs="Times New Roman"/>
                <w:bCs w:val="0"/>
                <w:noProof w:val="0"/>
                <w:sz w:val="20"/>
                <w:szCs w:val="20"/>
                <w:lang w:val="sr-Cyrl-RS"/>
              </w:rPr>
              <w:t xml:space="preserve">        </w:t>
            </w:r>
            <w:r w:rsidRPr="009965E7">
              <w:rPr>
                <w:rFonts w:cs="Times New Roman"/>
                <w:bCs w:val="0"/>
                <w:noProof w:val="0"/>
                <w:sz w:val="20"/>
                <w:szCs w:val="20"/>
                <w:lang w:val="sr-Latn-RS"/>
              </w:rPr>
              <w:tab/>
            </w:r>
            <w:r w:rsidRPr="009965E7">
              <w:rPr>
                <w:rFonts w:cs="Times New Roman"/>
                <w:bCs w:val="0"/>
                <w:noProof w:val="0"/>
                <w:sz w:val="20"/>
                <w:szCs w:val="20"/>
                <w:lang w:val="sr-Cyrl-RS"/>
              </w:rPr>
              <w:t>3.</w:t>
            </w:r>
            <w:r w:rsidRPr="009965E7">
              <w:rPr>
                <w:rFonts w:cs="Times New Roman"/>
                <w:bCs w:val="0"/>
                <w:noProof w:val="0"/>
                <w:sz w:val="20"/>
                <w:szCs w:val="20"/>
              </w:rPr>
              <w:t xml:space="preserve"> Odeljenje za</w:t>
            </w:r>
            <w:r w:rsidRPr="009965E7">
              <w:rPr>
                <w:rFonts w:cs="Times New Roman"/>
                <w:bCs w:val="0"/>
                <w:noProof w:val="0"/>
                <w:sz w:val="20"/>
                <w:szCs w:val="20"/>
                <w:lang w:val="sr-Latn-RS"/>
              </w:rPr>
              <w:t xml:space="preserve"> </w:t>
            </w:r>
            <w:r w:rsidRPr="009965E7">
              <w:rPr>
                <w:rFonts w:cs="Times New Roman"/>
                <w:bCs w:val="0"/>
                <w:noProof w:val="0"/>
                <w:sz w:val="20"/>
                <w:szCs w:val="20"/>
                <w:lang w:val="sr-Cyrl-RS"/>
              </w:rPr>
              <w:t>finansijsko izvešavanje i računovodstvene poslove</w:t>
            </w:r>
          </w:p>
          <w:p w14:paraId="778EE581" w14:textId="77777777" w:rsidR="00966A98" w:rsidRPr="009965E7" w:rsidRDefault="00966A98" w:rsidP="00E54295">
            <w:pPr>
              <w:tabs>
                <w:tab w:val="left" w:pos="579"/>
              </w:tabs>
              <w:rPr>
                <w:rFonts w:cs="Times New Roman"/>
                <w:bCs w:val="0"/>
                <w:noProof w:val="0"/>
                <w:sz w:val="20"/>
                <w:szCs w:val="20"/>
              </w:rPr>
            </w:pPr>
            <w:r w:rsidRPr="009965E7">
              <w:rPr>
                <w:rFonts w:cs="Times New Roman"/>
                <w:bCs w:val="0"/>
                <w:noProof w:val="0"/>
                <w:sz w:val="20"/>
                <w:szCs w:val="20"/>
              </w:rPr>
              <w:t xml:space="preserve">              </w:t>
            </w:r>
            <w:r w:rsidRPr="009965E7">
              <w:rPr>
                <w:rFonts w:cs="Times New Roman"/>
                <w:bCs w:val="0"/>
                <w:noProof w:val="0"/>
                <w:sz w:val="20"/>
                <w:szCs w:val="20"/>
                <w:lang w:val="sr-Latn-RS"/>
              </w:rPr>
              <w:tab/>
            </w:r>
            <w:r w:rsidRPr="009965E7">
              <w:rPr>
                <w:rFonts w:cs="Times New Roman"/>
                <w:bCs w:val="0"/>
                <w:noProof w:val="0"/>
                <w:sz w:val="20"/>
                <w:szCs w:val="20"/>
                <w:lang w:val="sr-Latn-RS"/>
              </w:rPr>
              <w:tab/>
            </w:r>
            <w:r w:rsidRPr="009965E7">
              <w:rPr>
                <w:rFonts w:cs="Times New Roman"/>
                <w:bCs w:val="0"/>
                <w:noProof w:val="0"/>
                <w:sz w:val="20"/>
                <w:szCs w:val="20"/>
              </w:rPr>
              <w:t>3.1. Grupa za računovodstvene poslove</w:t>
            </w:r>
          </w:p>
          <w:p w14:paraId="40077F3F" w14:textId="77777777" w:rsidR="00966A98" w:rsidRPr="009965E7" w:rsidRDefault="00966A98" w:rsidP="00E54295">
            <w:pPr>
              <w:tabs>
                <w:tab w:val="left" w:pos="579"/>
              </w:tabs>
              <w:rPr>
                <w:rFonts w:cs="Times New Roman"/>
                <w:bCs w:val="0"/>
                <w:noProof w:val="0"/>
                <w:sz w:val="20"/>
                <w:szCs w:val="20"/>
              </w:rPr>
            </w:pPr>
            <w:r w:rsidRPr="009965E7">
              <w:rPr>
                <w:rFonts w:cs="Times New Roman"/>
                <w:bCs w:val="0"/>
                <w:noProof w:val="0"/>
                <w:sz w:val="20"/>
                <w:szCs w:val="20"/>
              </w:rPr>
              <w:t xml:space="preserve">       </w:t>
            </w:r>
            <w:r w:rsidRPr="009965E7">
              <w:rPr>
                <w:rFonts w:cs="Times New Roman"/>
                <w:bCs w:val="0"/>
                <w:noProof w:val="0"/>
                <w:sz w:val="20"/>
                <w:szCs w:val="20"/>
                <w:lang w:val="sr-Latn-RS"/>
              </w:rPr>
              <w:tab/>
            </w:r>
            <w:r w:rsidRPr="009965E7">
              <w:rPr>
                <w:rFonts w:cs="Times New Roman"/>
                <w:bCs w:val="0"/>
                <w:noProof w:val="0"/>
                <w:sz w:val="20"/>
                <w:szCs w:val="20"/>
              </w:rPr>
              <w:t>4. Odeljenje za materijalno-finansijske  i komercijalne poslove</w:t>
            </w:r>
          </w:p>
          <w:p w14:paraId="7AA9779D" w14:textId="77777777" w:rsidR="00966A98" w:rsidRPr="009965E7" w:rsidRDefault="00966A98" w:rsidP="00E54295">
            <w:pPr>
              <w:tabs>
                <w:tab w:val="left" w:pos="579"/>
              </w:tabs>
              <w:rPr>
                <w:rFonts w:cs="Times New Roman"/>
                <w:bCs w:val="0"/>
                <w:noProof w:val="0"/>
                <w:sz w:val="20"/>
                <w:szCs w:val="20"/>
              </w:rPr>
            </w:pPr>
            <w:r w:rsidRPr="009965E7">
              <w:rPr>
                <w:rFonts w:cs="Times New Roman"/>
                <w:bCs w:val="0"/>
                <w:noProof w:val="0"/>
                <w:sz w:val="20"/>
                <w:szCs w:val="20"/>
              </w:rPr>
              <w:t xml:space="preserve">            5. Odeljenje za finansijsko planiranje i praćenje postupaka upravljanja imovinom APV</w:t>
            </w:r>
          </w:p>
          <w:p w14:paraId="525EB92C" w14:textId="77777777" w:rsidR="00966A98" w:rsidRPr="009965E7" w:rsidRDefault="00966A98" w:rsidP="00E54295">
            <w:pPr>
              <w:ind w:left="-26" w:firstLine="746"/>
              <w:rPr>
                <w:sz w:val="20"/>
                <w:szCs w:val="20"/>
              </w:rPr>
            </w:pPr>
            <w:r w:rsidRPr="009965E7">
              <w:rPr>
                <w:sz w:val="20"/>
                <w:szCs w:val="20"/>
              </w:rPr>
              <w:t xml:space="preserve"> </w:t>
            </w:r>
          </w:p>
        </w:tc>
      </w:tr>
      <w:tr w:rsidR="00966A98" w:rsidRPr="009965E7" w14:paraId="3B889A0A" w14:textId="77777777" w:rsidTr="00E54295">
        <w:tc>
          <w:tcPr>
            <w:tcW w:w="9854" w:type="dxa"/>
            <w:shd w:val="clear" w:color="auto" w:fill="auto"/>
          </w:tcPr>
          <w:p w14:paraId="74E2CABD" w14:textId="77777777" w:rsidR="00966A98" w:rsidRPr="009965E7" w:rsidRDefault="00966A98" w:rsidP="00E54295">
            <w:pPr>
              <w:jc w:val="center"/>
              <w:rPr>
                <w:i/>
                <w:sz w:val="16"/>
                <w:szCs w:val="16"/>
                <w:lang w:val="sr-Cyrl-RS"/>
              </w:rPr>
            </w:pPr>
            <w:r w:rsidRPr="009965E7">
              <w:rPr>
                <w:i/>
                <w:sz w:val="16"/>
                <w:szCs w:val="16"/>
              </w:rPr>
              <w:lastRenderedPageBreak/>
              <w:t xml:space="preserve">Rukovodilac sektora:  </w:t>
            </w:r>
            <w:r w:rsidRPr="009965E7">
              <w:rPr>
                <w:i/>
                <w:sz w:val="16"/>
                <w:szCs w:val="16"/>
                <w:lang w:val="sr-Cyrl-RS"/>
              </w:rPr>
              <w:t>Dušanka Belić - Miljanović v.d.pomoćnika direktora 487-43-56</w:t>
            </w:r>
          </w:p>
        </w:tc>
      </w:tr>
      <w:tr w:rsidR="00966A98" w:rsidRPr="009965E7" w14:paraId="0D1F8269" w14:textId="77777777" w:rsidTr="00E54295">
        <w:tc>
          <w:tcPr>
            <w:tcW w:w="9854" w:type="dxa"/>
            <w:shd w:val="clear" w:color="auto" w:fill="auto"/>
          </w:tcPr>
          <w:p w14:paraId="028A4256" w14:textId="77777777" w:rsidR="00966A98" w:rsidRPr="009965E7" w:rsidRDefault="00966A98" w:rsidP="00E54295">
            <w:pPr>
              <w:jc w:val="center"/>
              <w:rPr>
                <w:i/>
                <w:sz w:val="16"/>
                <w:szCs w:val="16"/>
                <w:lang w:val="sr-Cyrl-RS"/>
              </w:rPr>
            </w:pPr>
            <w:r w:rsidRPr="009965E7">
              <w:rPr>
                <w:i/>
                <w:sz w:val="16"/>
                <w:szCs w:val="16"/>
              </w:rPr>
              <w:t>1. Odeljenje za pripremu i realizaciju nabavki– načelni</w:t>
            </w:r>
            <w:r w:rsidRPr="009965E7">
              <w:rPr>
                <w:i/>
                <w:sz w:val="16"/>
                <w:szCs w:val="16"/>
                <w:lang w:val="sr-Cyrl-RS"/>
              </w:rPr>
              <w:t>k</w:t>
            </w:r>
            <w:r w:rsidRPr="009965E7">
              <w:rPr>
                <w:i/>
                <w:sz w:val="16"/>
                <w:szCs w:val="16"/>
              </w:rPr>
              <w:t xml:space="preserve"> odeljenja Vesna Ivković, telefon 021/</w:t>
            </w:r>
            <w:r w:rsidRPr="009965E7">
              <w:rPr>
                <w:i/>
                <w:sz w:val="16"/>
                <w:szCs w:val="16"/>
                <w:lang w:val="sr-Cyrl-RS"/>
              </w:rPr>
              <w:t>487-4088</w:t>
            </w:r>
          </w:p>
        </w:tc>
      </w:tr>
      <w:tr w:rsidR="00966A98" w:rsidRPr="009965E7" w14:paraId="3C341B38" w14:textId="77777777" w:rsidTr="00E54295">
        <w:tc>
          <w:tcPr>
            <w:tcW w:w="9854" w:type="dxa"/>
            <w:shd w:val="clear" w:color="auto" w:fill="auto"/>
          </w:tcPr>
          <w:p w14:paraId="0CDAAD39" w14:textId="77777777" w:rsidR="00966A98" w:rsidRPr="009965E7" w:rsidRDefault="00966A98" w:rsidP="00E54295">
            <w:pPr>
              <w:jc w:val="center"/>
              <w:rPr>
                <w:i/>
                <w:sz w:val="16"/>
                <w:szCs w:val="16"/>
                <w:lang w:val="sr-Cyrl-RS"/>
              </w:rPr>
            </w:pPr>
            <w:r w:rsidRPr="009965E7">
              <w:rPr>
                <w:i/>
                <w:sz w:val="16"/>
                <w:szCs w:val="16"/>
              </w:rPr>
              <w:t>1.1.Odsek za pripremu i realizaciju nabavki – šef odseka Anela Amidžić, telefon 021/</w:t>
            </w:r>
            <w:r w:rsidRPr="009965E7">
              <w:rPr>
                <w:i/>
                <w:sz w:val="16"/>
                <w:szCs w:val="16"/>
                <w:lang w:val="sr-Cyrl-RS"/>
              </w:rPr>
              <w:t>487-4090</w:t>
            </w:r>
          </w:p>
        </w:tc>
      </w:tr>
      <w:tr w:rsidR="00966A98" w:rsidRPr="009965E7" w14:paraId="7BFAFCA4" w14:textId="77777777" w:rsidTr="00E54295">
        <w:tc>
          <w:tcPr>
            <w:tcW w:w="9854" w:type="dxa"/>
            <w:shd w:val="clear" w:color="auto" w:fill="auto"/>
          </w:tcPr>
          <w:p w14:paraId="360514C8" w14:textId="77777777" w:rsidR="00966A98" w:rsidRPr="009965E7" w:rsidRDefault="00966A98" w:rsidP="00E54295">
            <w:pPr>
              <w:jc w:val="center"/>
              <w:rPr>
                <w:i/>
                <w:sz w:val="16"/>
                <w:szCs w:val="16"/>
                <w:lang w:val="sr-Cyrl-RS"/>
              </w:rPr>
            </w:pPr>
            <w:r w:rsidRPr="009965E7">
              <w:rPr>
                <w:i/>
                <w:sz w:val="16"/>
                <w:szCs w:val="16"/>
              </w:rPr>
              <w:t>2.Odeljenje za sprovođenje postupaka javnih nabavki – načelnik odeljenja Vesna Marić, telefon 021/</w:t>
            </w:r>
            <w:r w:rsidRPr="009965E7">
              <w:rPr>
                <w:i/>
                <w:sz w:val="16"/>
                <w:szCs w:val="16"/>
                <w:lang w:val="sr-Cyrl-RS"/>
              </w:rPr>
              <w:t>487-4095</w:t>
            </w:r>
          </w:p>
        </w:tc>
      </w:tr>
      <w:tr w:rsidR="00966A98" w:rsidRPr="009965E7" w14:paraId="34714563" w14:textId="77777777" w:rsidTr="00E54295">
        <w:tc>
          <w:tcPr>
            <w:tcW w:w="9854" w:type="dxa"/>
            <w:shd w:val="clear" w:color="auto" w:fill="auto"/>
          </w:tcPr>
          <w:p w14:paraId="66BB246D" w14:textId="77777777" w:rsidR="00966A98" w:rsidRPr="009965E7" w:rsidRDefault="00966A98" w:rsidP="00E54295">
            <w:pPr>
              <w:jc w:val="center"/>
              <w:rPr>
                <w:i/>
                <w:sz w:val="16"/>
                <w:szCs w:val="16"/>
                <w:lang w:val="sr-Cyrl-RS"/>
              </w:rPr>
            </w:pPr>
            <w:r w:rsidRPr="009965E7">
              <w:rPr>
                <w:i/>
                <w:sz w:val="16"/>
                <w:szCs w:val="16"/>
              </w:rPr>
              <w:t>2.1.</w:t>
            </w:r>
            <w:r w:rsidRPr="009965E7">
              <w:rPr>
                <w:i/>
                <w:sz w:val="16"/>
                <w:szCs w:val="16"/>
                <w:lang w:val="sr-Cyrl-RS"/>
              </w:rPr>
              <w:t>Grupa</w:t>
            </w:r>
            <w:r w:rsidRPr="009965E7">
              <w:rPr>
                <w:i/>
                <w:sz w:val="16"/>
                <w:szCs w:val="16"/>
              </w:rPr>
              <w:t xml:space="preserve"> za sprovođenje postupaka javnih nabavki dobara </w:t>
            </w:r>
            <w:r w:rsidRPr="009965E7">
              <w:rPr>
                <w:i/>
                <w:sz w:val="16"/>
                <w:szCs w:val="16"/>
                <w:lang w:val="sr-Cyrl-RS"/>
              </w:rPr>
              <w:t xml:space="preserve"> i usluga</w:t>
            </w:r>
            <w:r w:rsidRPr="009965E7">
              <w:rPr>
                <w:i/>
                <w:sz w:val="16"/>
                <w:szCs w:val="16"/>
              </w:rPr>
              <w:t>–</w:t>
            </w:r>
            <w:r w:rsidRPr="009965E7">
              <w:rPr>
                <w:i/>
                <w:sz w:val="16"/>
                <w:szCs w:val="16"/>
                <w:lang w:val="sr-Cyrl-RS"/>
              </w:rPr>
              <w:t>rukovodilac grupe</w:t>
            </w:r>
            <w:r w:rsidRPr="009965E7">
              <w:rPr>
                <w:i/>
                <w:sz w:val="16"/>
                <w:szCs w:val="16"/>
              </w:rPr>
              <w:t xml:space="preserve"> Jelena Škorić, telefon 021/</w:t>
            </w:r>
            <w:r w:rsidRPr="009965E7">
              <w:rPr>
                <w:i/>
                <w:sz w:val="16"/>
                <w:szCs w:val="16"/>
                <w:lang w:val="sr-Cyrl-RS"/>
              </w:rPr>
              <w:t>487-4094</w:t>
            </w:r>
          </w:p>
        </w:tc>
      </w:tr>
      <w:tr w:rsidR="00966A98" w:rsidRPr="009965E7" w14:paraId="5542F0F8" w14:textId="77777777" w:rsidTr="00E54295">
        <w:tc>
          <w:tcPr>
            <w:tcW w:w="9854" w:type="dxa"/>
            <w:shd w:val="clear" w:color="auto" w:fill="auto"/>
          </w:tcPr>
          <w:p w14:paraId="787FADFE" w14:textId="77777777" w:rsidR="00966A98" w:rsidRPr="009965E7" w:rsidRDefault="00966A98" w:rsidP="00E54295">
            <w:pPr>
              <w:jc w:val="center"/>
              <w:rPr>
                <w:i/>
                <w:sz w:val="16"/>
                <w:szCs w:val="16"/>
              </w:rPr>
            </w:pPr>
            <w:r w:rsidRPr="009965E7">
              <w:rPr>
                <w:i/>
                <w:sz w:val="16"/>
                <w:szCs w:val="16"/>
                <w:lang w:val="sr-Cyrl-RS"/>
              </w:rPr>
              <w:t>2.2. Grupa</w:t>
            </w:r>
            <w:r w:rsidRPr="009965E7">
              <w:rPr>
                <w:i/>
                <w:sz w:val="16"/>
                <w:szCs w:val="16"/>
              </w:rPr>
              <w:t xml:space="preserve"> za sprovođenje postupaka javnih nabavki </w:t>
            </w:r>
            <w:r w:rsidRPr="009965E7">
              <w:rPr>
                <w:i/>
                <w:sz w:val="16"/>
                <w:szCs w:val="16"/>
                <w:lang w:val="sr-Cyrl-RS"/>
              </w:rPr>
              <w:t>usluga i radova</w:t>
            </w:r>
            <w:r w:rsidRPr="009965E7">
              <w:rPr>
                <w:i/>
                <w:sz w:val="16"/>
                <w:szCs w:val="16"/>
              </w:rPr>
              <w:t>–</w:t>
            </w:r>
            <w:r w:rsidRPr="009965E7">
              <w:rPr>
                <w:i/>
                <w:sz w:val="16"/>
                <w:szCs w:val="16"/>
                <w:lang w:val="sr-Cyrl-RS"/>
              </w:rPr>
              <w:t>rukovodilac grupe Nada Radulović</w:t>
            </w:r>
            <w:r w:rsidRPr="009965E7">
              <w:rPr>
                <w:i/>
                <w:sz w:val="16"/>
                <w:szCs w:val="16"/>
              </w:rPr>
              <w:t>, telefon 021/</w:t>
            </w:r>
            <w:r w:rsidRPr="009965E7">
              <w:rPr>
                <w:i/>
                <w:sz w:val="16"/>
                <w:szCs w:val="16"/>
                <w:lang w:val="sr-Cyrl-RS"/>
              </w:rPr>
              <w:t>487-4092</w:t>
            </w:r>
          </w:p>
        </w:tc>
      </w:tr>
      <w:tr w:rsidR="00966A98" w:rsidRPr="009965E7" w14:paraId="55472C99" w14:textId="77777777" w:rsidTr="00E54295">
        <w:tc>
          <w:tcPr>
            <w:tcW w:w="9854" w:type="dxa"/>
            <w:shd w:val="clear" w:color="auto" w:fill="auto"/>
          </w:tcPr>
          <w:p w14:paraId="04233223" w14:textId="77777777" w:rsidR="00966A98" w:rsidRPr="009965E7" w:rsidRDefault="00966A98" w:rsidP="00E54295">
            <w:pPr>
              <w:jc w:val="center"/>
              <w:rPr>
                <w:i/>
                <w:sz w:val="16"/>
                <w:szCs w:val="16"/>
                <w:lang w:val="sr-Cyrl-RS"/>
              </w:rPr>
            </w:pPr>
            <w:r w:rsidRPr="009965E7">
              <w:rPr>
                <w:i/>
                <w:sz w:val="16"/>
                <w:szCs w:val="16"/>
                <w:lang w:val="sr-Cyrl-RS"/>
              </w:rPr>
              <w:t>3</w:t>
            </w:r>
            <w:r w:rsidRPr="009965E7">
              <w:rPr>
                <w:i/>
                <w:sz w:val="16"/>
                <w:szCs w:val="16"/>
              </w:rPr>
              <w:t xml:space="preserve">. </w:t>
            </w:r>
            <w:r w:rsidRPr="009965E7">
              <w:rPr>
                <w:rFonts w:cs="Times New Roman"/>
                <w:i/>
                <w:noProof w:val="0"/>
                <w:sz w:val="16"/>
                <w:szCs w:val="16"/>
              </w:rPr>
              <w:t xml:space="preserve">Odeljenje za </w:t>
            </w:r>
            <w:r w:rsidRPr="009965E7">
              <w:rPr>
                <w:rFonts w:cs="Times New Roman"/>
                <w:i/>
                <w:noProof w:val="0"/>
                <w:sz w:val="16"/>
                <w:szCs w:val="16"/>
                <w:lang w:val="sr-Cyrl-RS"/>
              </w:rPr>
              <w:t xml:space="preserve">finansijsko izvešavanje i računovodstvene poslove </w:t>
            </w:r>
            <w:r w:rsidRPr="009965E7">
              <w:rPr>
                <w:i/>
                <w:sz w:val="16"/>
                <w:szCs w:val="16"/>
                <w:lang w:val="sr-Cyrl-RS"/>
              </w:rPr>
              <w:t>- načelnik odeljenja Tatjana Parežanin telefon 021-487-4298</w:t>
            </w:r>
          </w:p>
        </w:tc>
      </w:tr>
      <w:tr w:rsidR="00966A98" w:rsidRPr="009965E7" w14:paraId="1E457267" w14:textId="77777777" w:rsidTr="00E54295">
        <w:tc>
          <w:tcPr>
            <w:tcW w:w="9854" w:type="dxa"/>
            <w:shd w:val="clear" w:color="auto" w:fill="auto"/>
          </w:tcPr>
          <w:p w14:paraId="2686D927" w14:textId="77777777" w:rsidR="00966A98" w:rsidRPr="009965E7" w:rsidRDefault="00966A98" w:rsidP="00E54295">
            <w:pPr>
              <w:jc w:val="center"/>
              <w:rPr>
                <w:i/>
                <w:sz w:val="16"/>
                <w:szCs w:val="16"/>
              </w:rPr>
            </w:pPr>
            <w:r w:rsidRPr="009965E7">
              <w:rPr>
                <w:i/>
                <w:sz w:val="16"/>
                <w:szCs w:val="16"/>
                <w:lang w:val="sr-Cyrl-RS"/>
              </w:rPr>
              <w:t>3</w:t>
            </w:r>
            <w:r w:rsidRPr="009965E7">
              <w:rPr>
                <w:i/>
                <w:sz w:val="16"/>
                <w:szCs w:val="16"/>
              </w:rPr>
              <w:t>.1.  Grupa za računovodstvene poslove –</w:t>
            </w:r>
            <w:r w:rsidRPr="009965E7">
              <w:rPr>
                <w:i/>
                <w:sz w:val="16"/>
                <w:szCs w:val="16"/>
                <w:lang w:val="sr-Cyrl-RS"/>
              </w:rPr>
              <w:t xml:space="preserve"> rukovodilac grupe Radmila Letić, telefon 021/487 4762</w:t>
            </w:r>
          </w:p>
        </w:tc>
      </w:tr>
      <w:tr w:rsidR="00966A98" w:rsidRPr="009965E7" w14:paraId="3DF24783" w14:textId="77777777" w:rsidTr="00E54295">
        <w:trPr>
          <w:trHeight w:val="421"/>
        </w:trPr>
        <w:tc>
          <w:tcPr>
            <w:tcW w:w="9854" w:type="dxa"/>
            <w:shd w:val="clear" w:color="auto" w:fill="auto"/>
          </w:tcPr>
          <w:p w14:paraId="6942ACF6" w14:textId="77777777" w:rsidR="00966A98" w:rsidRPr="009965E7" w:rsidRDefault="00966A98" w:rsidP="00E54295">
            <w:pPr>
              <w:jc w:val="center"/>
              <w:rPr>
                <w:i/>
                <w:sz w:val="16"/>
                <w:szCs w:val="16"/>
                <w:lang w:val="sr-Cyrl-RS"/>
              </w:rPr>
            </w:pPr>
            <w:r w:rsidRPr="009965E7">
              <w:rPr>
                <w:i/>
                <w:sz w:val="16"/>
                <w:szCs w:val="16"/>
                <w:lang w:val="sr-Cyrl-RS"/>
              </w:rPr>
              <w:t xml:space="preserve">4. </w:t>
            </w:r>
            <w:r w:rsidRPr="009965E7">
              <w:rPr>
                <w:rFonts w:cs="Times New Roman"/>
                <w:i/>
                <w:noProof w:val="0"/>
                <w:sz w:val="16"/>
                <w:szCs w:val="16"/>
              </w:rPr>
              <w:t xml:space="preserve">Odeljenje za materijalno-finansijske  i komercijalne poslove </w:t>
            </w:r>
            <w:r w:rsidRPr="009965E7">
              <w:rPr>
                <w:i/>
                <w:sz w:val="16"/>
                <w:szCs w:val="16"/>
              </w:rPr>
              <w:t xml:space="preserve">– </w:t>
            </w:r>
            <w:r w:rsidRPr="009965E7">
              <w:rPr>
                <w:i/>
                <w:sz w:val="16"/>
                <w:szCs w:val="16"/>
                <w:lang w:val="sr-Cyrl-RS"/>
              </w:rPr>
              <w:t>načelnik odeljenja</w:t>
            </w:r>
            <w:r w:rsidRPr="009965E7">
              <w:rPr>
                <w:i/>
                <w:sz w:val="16"/>
                <w:szCs w:val="16"/>
              </w:rPr>
              <w:t xml:space="preserve"> </w:t>
            </w:r>
            <w:r w:rsidRPr="009965E7">
              <w:rPr>
                <w:i/>
                <w:sz w:val="16"/>
                <w:szCs w:val="16"/>
                <w:lang w:val="sr-Cyrl-RS"/>
              </w:rPr>
              <w:t>Danka Novaković</w:t>
            </w:r>
            <w:r w:rsidRPr="009965E7">
              <w:rPr>
                <w:i/>
                <w:sz w:val="16"/>
                <w:szCs w:val="16"/>
              </w:rPr>
              <w:t xml:space="preserve">, telefon 021/487 </w:t>
            </w:r>
            <w:r w:rsidRPr="009965E7">
              <w:rPr>
                <w:i/>
                <w:sz w:val="16"/>
                <w:szCs w:val="16"/>
                <w:lang w:val="sr-Cyrl-RS"/>
              </w:rPr>
              <w:t>4365</w:t>
            </w:r>
          </w:p>
        </w:tc>
      </w:tr>
      <w:tr w:rsidR="00966A98" w:rsidRPr="009965E7" w14:paraId="72618A95" w14:textId="77777777" w:rsidTr="00E54295">
        <w:tc>
          <w:tcPr>
            <w:tcW w:w="9854" w:type="dxa"/>
            <w:shd w:val="clear" w:color="auto" w:fill="auto"/>
          </w:tcPr>
          <w:p w14:paraId="12AE46E2" w14:textId="77777777" w:rsidR="00966A98" w:rsidRPr="009965E7" w:rsidRDefault="00966A98" w:rsidP="00E54295">
            <w:pPr>
              <w:jc w:val="center"/>
              <w:rPr>
                <w:i/>
                <w:sz w:val="16"/>
                <w:szCs w:val="16"/>
              </w:rPr>
            </w:pPr>
            <w:r w:rsidRPr="009965E7">
              <w:rPr>
                <w:i/>
                <w:sz w:val="16"/>
                <w:szCs w:val="16"/>
                <w:lang w:val="sr-Cyrl-RS"/>
              </w:rPr>
              <w:t>5.</w:t>
            </w:r>
            <w:r w:rsidRPr="009965E7">
              <w:rPr>
                <w:rFonts w:cs="Times New Roman"/>
                <w:bCs w:val="0"/>
                <w:noProof w:val="0"/>
                <w:sz w:val="20"/>
                <w:szCs w:val="20"/>
              </w:rPr>
              <w:t xml:space="preserve"> </w:t>
            </w:r>
            <w:r w:rsidRPr="009965E7">
              <w:rPr>
                <w:i/>
                <w:sz w:val="16"/>
                <w:szCs w:val="16"/>
              </w:rPr>
              <w:t>Odeljenje za finansijsko planiranje i praćenje postupaka upravljanja imovinom APV</w:t>
            </w:r>
          </w:p>
          <w:p w14:paraId="42E1FADB" w14:textId="77777777" w:rsidR="00966A98" w:rsidRPr="009965E7" w:rsidRDefault="00966A98" w:rsidP="00E54295">
            <w:pPr>
              <w:jc w:val="center"/>
              <w:rPr>
                <w:i/>
                <w:sz w:val="16"/>
                <w:szCs w:val="16"/>
              </w:rPr>
            </w:pPr>
            <w:r w:rsidRPr="009965E7">
              <w:rPr>
                <w:i/>
                <w:sz w:val="16"/>
                <w:szCs w:val="16"/>
                <w:lang w:val="sr-Cyrl-RS"/>
              </w:rPr>
              <w:t>-načelnik odeljenja Marijana Tresiglavić, telefon 021/487 4753</w:t>
            </w:r>
          </w:p>
        </w:tc>
      </w:tr>
    </w:tbl>
    <w:p w14:paraId="230E6CF8" w14:textId="77777777" w:rsidR="00966A98" w:rsidRPr="009965E7" w:rsidRDefault="00966A98" w:rsidP="00437DDF">
      <w:pPr>
        <w:jc w:val="left"/>
        <w:rPr>
          <w:bCs w:val="0"/>
          <w:noProof w:val="0"/>
          <w:sz w:val="22"/>
          <w:szCs w:val="22"/>
        </w:rPr>
      </w:pPr>
    </w:p>
    <w:p w14:paraId="7B771CDD" w14:textId="77777777" w:rsidR="00966A98" w:rsidRPr="009965E7" w:rsidRDefault="00966A98" w:rsidP="00437DD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66A98" w:rsidRPr="009965E7" w14:paraId="16409DD9" w14:textId="77777777" w:rsidTr="00E54295">
        <w:tc>
          <w:tcPr>
            <w:tcW w:w="9854" w:type="dxa"/>
            <w:tcBorders>
              <w:top w:val="single" w:sz="4" w:space="0" w:color="auto"/>
              <w:left w:val="single" w:sz="4" w:space="0" w:color="auto"/>
              <w:bottom w:val="single" w:sz="4" w:space="0" w:color="auto"/>
              <w:right w:val="single" w:sz="4" w:space="0" w:color="auto"/>
            </w:tcBorders>
            <w:shd w:val="clear" w:color="auto" w:fill="auto"/>
          </w:tcPr>
          <w:p w14:paraId="239B4206" w14:textId="77777777" w:rsidR="00966A98" w:rsidRPr="009965E7" w:rsidRDefault="00966A98" w:rsidP="00E54295">
            <w:pPr>
              <w:ind w:firstLine="720"/>
              <w:rPr>
                <w:sz w:val="20"/>
                <w:szCs w:val="20"/>
              </w:rPr>
            </w:pPr>
            <w:r w:rsidRPr="009965E7">
              <w:rPr>
                <w:b/>
                <w:sz w:val="20"/>
                <w:szCs w:val="20"/>
              </w:rPr>
              <w:t>SEKTOR  ZA INFORMACIONE TEHNOLOGIJE</w:t>
            </w:r>
          </w:p>
        </w:tc>
      </w:tr>
      <w:tr w:rsidR="00966A98" w:rsidRPr="009965E7" w14:paraId="601D1198" w14:textId="77777777" w:rsidTr="00E54295">
        <w:tc>
          <w:tcPr>
            <w:tcW w:w="9854" w:type="dxa"/>
            <w:shd w:val="clear" w:color="auto" w:fill="auto"/>
          </w:tcPr>
          <w:p w14:paraId="47F4541D" w14:textId="77777777" w:rsidR="00966A98" w:rsidRPr="009965E7" w:rsidRDefault="00966A98" w:rsidP="00E54295">
            <w:pPr>
              <w:rPr>
                <w:sz w:val="20"/>
                <w:szCs w:val="20"/>
              </w:rPr>
            </w:pPr>
            <w:r w:rsidRPr="009965E7">
              <w:rPr>
                <w:b/>
                <w:sz w:val="20"/>
                <w:szCs w:val="20"/>
              </w:rPr>
              <w:t xml:space="preserve">U Sektoru za informacione tehnologije  </w:t>
            </w:r>
            <w:r w:rsidRPr="009965E7">
              <w:rPr>
                <w:sz w:val="20"/>
                <w:szCs w:val="20"/>
              </w:rPr>
              <w:t>obavljaju se informatički, statističko-evidencioni, administrativni  i prateći pomoćno – tehnički poslovi vezani za:</w:t>
            </w:r>
          </w:p>
          <w:p w14:paraId="034BC4EA" w14:textId="77777777" w:rsidR="00966A98" w:rsidRPr="009965E7" w:rsidRDefault="00966A98" w:rsidP="00E54295">
            <w:pPr>
              <w:ind w:firstLine="720"/>
              <w:rPr>
                <w:sz w:val="20"/>
                <w:szCs w:val="20"/>
              </w:rPr>
            </w:pPr>
            <w:r w:rsidRPr="009965E7">
              <w:rPr>
                <w:sz w:val="20"/>
                <w:szCs w:val="20"/>
              </w:rPr>
              <w:t>-održavanje, unapređenje, planiranje i razvoj iz oblasti računarskih mreža, sistemskog softvera, računarske i periferne opreme, mobilne i fiksne telefonije, sistema za ozvučenje, magnetofonsko snimanje i simultano prevođenje, poslovi pripreme projektnih zadataka, projektne dokumentacije kao i tehničke dokumentacije,</w:t>
            </w:r>
          </w:p>
          <w:p w14:paraId="0CCDF976" w14:textId="77777777" w:rsidR="00966A98" w:rsidRPr="009965E7" w:rsidRDefault="00966A98" w:rsidP="00E54295">
            <w:pPr>
              <w:ind w:firstLine="720"/>
              <w:rPr>
                <w:sz w:val="20"/>
                <w:szCs w:val="20"/>
              </w:rPr>
            </w:pPr>
            <w:r w:rsidRPr="009965E7">
              <w:rPr>
                <w:sz w:val="20"/>
                <w:szCs w:val="20"/>
              </w:rPr>
              <w:t xml:space="preserve">- evidencije opreme i licenci, </w:t>
            </w:r>
          </w:p>
          <w:p w14:paraId="54E7DD0A" w14:textId="77777777" w:rsidR="00966A98" w:rsidRPr="009965E7" w:rsidRDefault="00966A98" w:rsidP="00E54295">
            <w:pPr>
              <w:ind w:firstLine="720"/>
              <w:rPr>
                <w:sz w:val="20"/>
                <w:szCs w:val="20"/>
              </w:rPr>
            </w:pPr>
            <w:r w:rsidRPr="009965E7">
              <w:rPr>
                <w:sz w:val="20"/>
                <w:szCs w:val="20"/>
              </w:rPr>
              <w:t xml:space="preserve">- izradu statistike i analize korišćenja opreme, aplikacija i servisa od strane korisnika, </w:t>
            </w:r>
          </w:p>
          <w:p w14:paraId="5E17A9CE" w14:textId="77777777" w:rsidR="00966A98" w:rsidRPr="009965E7" w:rsidRDefault="00966A98" w:rsidP="00E54295">
            <w:pPr>
              <w:ind w:firstLine="720"/>
              <w:rPr>
                <w:sz w:val="20"/>
                <w:szCs w:val="20"/>
              </w:rPr>
            </w:pPr>
            <w:r w:rsidRPr="009965E7">
              <w:rPr>
                <w:sz w:val="20"/>
                <w:szCs w:val="20"/>
              </w:rPr>
              <w:t xml:space="preserve">- staranje o bezbednosti računarske mreže i opreme i kontroli pristupa i bezbednosti podataka, </w:t>
            </w:r>
          </w:p>
          <w:p w14:paraId="4CDA24F1" w14:textId="77777777" w:rsidR="00966A98" w:rsidRPr="009965E7" w:rsidRDefault="00966A98" w:rsidP="00E54295">
            <w:pPr>
              <w:ind w:firstLine="720"/>
              <w:rPr>
                <w:sz w:val="20"/>
                <w:szCs w:val="20"/>
              </w:rPr>
            </w:pPr>
            <w:r w:rsidRPr="009965E7">
              <w:rPr>
                <w:sz w:val="20"/>
                <w:szCs w:val="20"/>
              </w:rPr>
              <w:t>- poslove projektovanja i kodiranja aplikacija i web prezentacija, modeliranja i formiranja baza podataka i izveštaja, ažuriranja i pretraživanja podataka u bazi,</w:t>
            </w:r>
          </w:p>
          <w:p w14:paraId="67C81AF9" w14:textId="77777777" w:rsidR="00966A98" w:rsidRPr="009965E7" w:rsidRDefault="00966A98" w:rsidP="00E54295">
            <w:pPr>
              <w:ind w:firstLine="720"/>
              <w:rPr>
                <w:sz w:val="20"/>
                <w:szCs w:val="20"/>
              </w:rPr>
            </w:pPr>
            <w:r w:rsidRPr="009965E7">
              <w:rPr>
                <w:sz w:val="20"/>
                <w:szCs w:val="20"/>
              </w:rPr>
              <w:t xml:space="preserve">- implementaciju strategije u organizaciono-tehničkom smislu, osnovnu operativnu podršku i razvoj projekata e-Uprave pokrajinskih organa, </w:t>
            </w:r>
          </w:p>
          <w:p w14:paraId="02BFB21B" w14:textId="77777777" w:rsidR="00966A98" w:rsidRPr="009965E7" w:rsidRDefault="00966A98" w:rsidP="00E54295">
            <w:pPr>
              <w:ind w:firstLine="720"/>
              <w:rPr>
                <w:sz w:val="20"/>
                <w:szCs w:val="20"/>
              </w:rPr>
            </w:pPr>
            <w:r w:rsidRPr="009965E7">
              <w:rPr>
                <w:sz w:val="20"/>
                <w:szCs w:val="20"/>
              </w:rPr>
              <w:t xml:space="preserve">- predlaganje novih informaciono-komunikaciono tehnoloških (IKT) rešenja i planiranje njihovog uvođenje, </w:t>
            </w:r>
          </w:p>
          <w:p w14:paraId="0F205BA7" w14:textId="77777777" w:rsidR="00966A98" w:rsidRPr="009965E7" w:rsidRDefault="00966A98" w:rsidP="00E54295">
            <w:pPr>
              <w:ind w:firstLine="720"/>
              <w:rPr>
                <w:sz w:val="20"/>
                <w:szCs w:val="20"/>
              </w:rPr>
            </w:pPr>
            <w:r w:rsidRPr="009965E7">
              <w:rPr>
                <w:sz w:val="20"/>
                <w:szCs w:val="20"/>
              </w:rPr>
              <w:t xml:space="preserve">-  edukaciju i usavršavanje IT profesionalaca, učestvovanje u organizaciji IKT obuka pokrajinskih službenika, </w:t>
            </w:r>
          </w:p>
          <w:p w14:paraId="6768BEBB" w14:textId="77777777" w:rsidR="00966A98" w:rsidRPr="009965E7" w:rsidRDefault="00966A98" w:rsidP="00E54295">
            <w:pPr>
              <w:ind w:firstLine="720"/>
              <w:rPr>
                <w:sz w:val="20"/>
                <w:szCs w:val="20"/>
              </w:rPr>
            </w:pPr>
            <w:r w:rsidRPr="009965E7">
              <w:rPr>
                <w:sz w:val="20"/>
                <w:szCs w:val="20"/>
              </w:rPr>
              <w:t>- uvođenje novih servisa i usluga, predlaganje novih tehnoloških rešenja,</w:t>
            </w:r>
          </w:p>
          <w:p w14:paraId="3869EB18" w14:textId="77777777" w:rsidR="00966A98" w:rsidRPr="009965E7" w:rsidRDefault="00966A98" w:rsidP="00E54295">
            <w:pPr>
              <w:ind w:firstLine="720"/>
              <w:rPr>
                <w:sz w:val="20"/>
                <w:szCs w:val="20"/>
              </w:rPr>
            </w:pPr>
            <w:r w:rsidRPr="009965E7">
              <w:rPr>
                <w:sz w:val="20"/>
                <w:szCs w:val="20"/>
              </w:rPr>
              <w:t>- koordiniranje na zajedničkom radu lokalnih administratora u pokrajinskim organima</w:t>
            </w:r>
            <w:r w:rsidRPr="009965E7">
              <w:rPr>
                <w:sz w:val="20"/>
                <w:szCs w:val="20"/>
                <w:lang w:val="sr-Latn-CS"/>
              </w:rPr>
              <w:t>.</w:t>
            </w:r>
            <w:r w:rsidRPr="009965E7">
              <w:rPr>
                <w:sz w:val="20"/>
                <w:szCs w:val="20"/>
              </w:rPr>
              <w:t xml:space="preserve"> </w:t>
            </w:r>
          </w:p>
          <w:p w14:paraId="526CC56B" w14:textId="77777777" w:rsidR="00966A98" w:rsidRPr="009965E7" w:rsidRDefault="00966A98" w:rsidP="00E54295">
            <w:pPr>
              <w:ind w:firstLine="720"/>
              <w:rPr>
                <w:sz w:val="20"/>
                <w:szCs w:val="20"/>
              </w:rPr>
            </w:pPr>
            <w:r w:rsidRPr="009965E7">
              <w:rPr>
                <w:sz w:val="20"/>
                <w:szCs w:val="20"/>
              </w:rPr>
              <w:t>U Sektoru za informacione tehnologije obrazuju se sledeće uže unutrašnje jedinice:</w:t>
            </w:r>
          </w:p>
          <w:p w14:paraId="31DE8193" w14:textId="77777777" w:rsidR="00966A98" w:rsidRPr="009965E7" w:rsidRDefault="00966A98" w:rsidP="00E54295">
            <w:pPr>
              <w:ind w:left="741"/>
              <w:rPr>
                <w:sz w:val="20"/>
                <w:szCs w:val="20"/>
              </w:rPr>
            </w:pPr>
            <w:r w:rsidRPr="009965E7">
              <w:rPr>
                <w:sz w:val="20"/>
                <w:szCs w:val="20"/>
              </w:rPr>
              <w:t xml:space="preserve">1.Odeljenje za </w:t>
            </w:r>
            <w:r w:rsidRPr="009965E7">
              <w:rPr>
                <w:sz w:val="20"/>
                <w:szCs w:val="20"/>
                <w:lang w:val="sr-Cyrl-RS"/>
              </w:rPr>
              <w:t>informatičku infrastrukturu i podršku korisnicima</w:t>
            </w:r>
            <w:r w:rsidRPr="009965E7">
              <w:rPr>
                <w:sz w:val="20"/>
                <w:szCs w:val="20"/>
              </w:rPr>
              <w:t xml:space="preserve"> </w:t>
            </w:r>
          </w:p>
          <w:p w14:paraId="401DA6DD" w14:textId="77777777" w:rsidR="00966A98" w:rsidRPr="009965E7" w:rsidRDefault="00966A98" w:rsidP="00E54295">
            <w:pPr>
              <w:ind w:left="741"/>
              <w:rPr>
                <w:sz w:val="20"/>
                <w:szCs w:val="20"/>
                <w:lang w:val="sr-Cyrl-RS"/>
              </w:rPr>
            </w:pPr>
            <w:r w:rsidRPr="009965E7">
              <w:rPr>
                <w:sz w:val="20"/>
                <w:szCs w:val="20"/>
              </w:rPr>
              <w:t>2.Od</w:t>
            </w:r>
            <w:r w:rsidRPr="009965E7">
              <w:rPr>
                <w:sz w:val="20"/>
                <w:szCs w:val="20"/>
                <w:lang w:val="sr-Latn-CS"/>
              </w:rPr>
              <w:t>e</w:t>
            </w:r>
            <w:r w:rsidRPr="009965E7">
              <w:rPr>
                <w:sz w:val="20"/>
                <w:szCs w:val="20"/>
              </w:rPr>
              <w:t>ljenje za aplikativni softver</w:t>
            </w:r>
            <w:r w:rsidRPr="009965E7">
              <w:rPr>
                <w:sz w:val="20"/>
                <w:szCs w:val="20"/>
                <w:lang w:val="sr-Cyrl-RS"/>
              </w:rPr>
              <w:t xml:space="preserve"> </w:t>
            </w:r>
          </w:p>
          <w:p w14:paraId="4C974A8B" w14:textId="77777777" w:rsidR="00966A98" w:rsidRPr="009965E7" w:rsidRDefault="00966A98" w:rsidP="00E54295">
            <w:pPr>
              <w:ind w:left="741"/>
              <w:rPr>
                <w:sz w:val="20"/>
                <w:szCs w:val="20"/>
              </w:rPr>
            </w:pPr>
            <w:r w:rsidRPr="009965E7">
              <w:rPr>
                <w:sz w:val="20"/>
                <w:szCs w:val="20"/>
              </w:rPr>
              <w:t xml:space="preserve">         </w:t>
            </w:r>
            <w:r w:rsidRPr="009965E7">
              <w:rPr>
                <w:sz w:val="20"/>
                <w:szCs w:val="20"/>
                <w:lang w:val="sr-Cyrl-RS"/>
              </w:rPr>
              <w:t xml:space="preserve">   2.1 Odsek za aplikativnu podršku i e-Upravu</w:t>
            </w:r>
          </w:p>
          <w:p w14:paraId="6313A3AA" w14:textId="77777777" w:rsidR="00966A98" w:rsidRPr="009965E7" w:rsidRDefault="00966A98" w:rsidP="00E54295">
            <w:pPr>
              <w:ind w:left="741"/>
              <w:rPr>
                <w:sz w:val="20"/>
                <w:szCs w:val="20"/>
              </w:rPr>
            </w:pPr>
            <w:r w:rsidRPr="009965E7">
              <w:rPr>
                <w:sz w:val="20"/>
                <w:szCs w:val="20"/>
              </w:rPr>
              <w:t xml:space="preserve">3.Odeljenje za telekomunikacije </w:t>
            </w:r>
          </w:p>
          <w:p w14:paraId="037AA38D" w14:textId="77777777" w:rsidR="00966A98" w:rsidRPr="009965E7" w:rsidRDefault="00966A98" w:rsidP="00E54295">
            <w:pPr>
              <w:ind w:left="741"/>
              <w:rPr>
                <w:sz w:val="20"/>
                <w:szCs w:val="20"/>
              </w:rPr>
            </w:pPr>
            <w:r w:rsidRPr="009965E7">
              <w:rPr>
                <w:sz w:val="20"/>
                <w:szCs w:val="20"/>
              </w:rPr>
              <w:tab/>
              <w:t xml:space="preserve">3.1.Odsek za održavanje telekomunikacionih sistema </w:t>
            </w:r>
          </w:p>
          <w:p w14:paraId="12E11631" w14:textId="77777777" w:rsidR="00966A98" w:rsidRPr="009965E7" w:rsidRDefault="00966A98" w:rsidP="00E54295">
            <w:pPr>
              <w:ind w:left="741"/>
              <w:rPr>
                <w:sz w:val="20"/>
                <w:szCs w:val="20"/>
              </w:rPr>
            </w:pPr>
          </w:p>
        </w:tc>
      </w:tr>
      <w:tr w:rsidR="00966A98" w:rsidRPr="009965E7" w14:paraId="5BFB2A7B" w14:textId="77777777" w:rsidTr="00E54295">
        <w:tc>
          <w:tcPr>
            <w:tcW w:w="9854" w:type="dxa"/>
            <w:shd w:val="clear" w:color="auto" w:fill="auto"/>
          </w:tcPr>
          <w:p w14:paraId="5638CC1C" w14:textId="77777777" w:rsidR="00966A98" w:rsidRPr="009965E7" w:rsidRDefault="00966A98" w:rsidP="00E54295">
            <w:pPr>
              <w:jc w:val="center"/>
              <w:rPr>
                <w:sz w:val="16"/>
                <w:szCs w:val="16"/>
                <w:lang w:val="sr-Cyrl-RS"/>
              </w:rPr>
            </w:pPr>
            <w:r w:rsidRPr="009965E7">
              <w:rPr>
                <w:sz w:val="16"/>
                <w:szCs w:val="16"/>
              </w:rPr>
              <w:t>Rukovodilac sektora: -</w:t>
            </w:r>
            <w:r w:rsidRPr="009965E7">
              <w:rPr>
                <w:sz w:val="16"/>
                <w:szCs w:val="16"/>
                <w:lang w:val="sr-Cyrl-RS"/>
              </w:rPr>
              <w:t xml:space="preserve"> Slavko Todorović v.d. pomoćnik direktora</w:t>
            </w:r>
          </w:p>
        </w:tc>
      </w:tr>
      <w:tr w:rsidR="00966A98" w:rsidRPr="009965E7" w14:paraId="1AE1D4A0" w14:textId="77777777" w:rsidTr="00E54295">
        <w:tc>
          <w:tcPr>
            <w:tcW w:w="9854" w:type="dxa"/>
            <w:shd w:val="clear" w:color="auto" w:fill="auto"/>
          </w:tcPr>
          <w:p w14:paraId="4D99A87E" w14:textId="77777777" w:rsidR="00966A98" w:rsidRPr="009965E7" w:rsidRDefault="00966A98" w:rsidP="00E54295">
            <w:pPr>
              <w:jc w:val="center"/>
              <w:rPr>
                <w:i/>
                <w:sz w:val="16"/>
                <w:szCs w:val="16"/>
              </w:rPr>
            </w:pPr>
            <w:r w:rsidRPr="009965E7">
              <w:rPr>
                <w:i/>
                <w:sz w:val="16"/>
                <w:szCs w:val="16"/>
              </w:rPr>
              <w:t xml:space="preserve">1.Odeljenje za </w:t>
            </w:r>
            <w:r w:rsidRPr="009965E7">
              <w:rPr>
                <w:i/>
                <w:sz w:val="16"/>
                <w:szCs w:val="16"/>
                <w:lang w:val="sr-Cyrl-RS"/>
              </w:rPr>
              <w:t>informatičku infrastrukturu i podršku korisnicima</w:t>
            </w:r>
            <w:r w:rsidRPr="009965E7">
              <w:rPr>
                <w:i/>
                <w:sz w:val="16"/>
                <w:szCs w:val="16"/>
              </w:rPr>
              <w:t xml:space="preserve"> – načelnik odeljenja </w:t>
            </w:r>
            <w:r w:rsidRPr="009965E7">
              <w:rPr>
                <w:i/>
                <w:sz w:val="16"/>
                <w:szCs w:val="16"/>
                <w:lang w:val="sr-Cyrl-RS"/>
              </w:rPr>
              <w:t>Željko Milankov</w:t>
            </w:r>
            <w:r w:rsidRPr="009965E7">
              <w:rPr>
                <w:i/>
                <w:sz w:val="16"/>
                <w:szCs w:val="16"/>
              </w:rPr>
              <w:t xml:space="preserve">, </w:t>
            </w:r>
            <w:r w:rsidRPr="009965E7">
              <w:rPr>
                <w:i/>
                <w:sz w:val="16"/>
                <w:szCs w:val="16"/>
                <w:lang w:val="ru-RU"/>
              </w:rPr>
              <w:t>telefon 021/4874140</w:t>
            </w:r>
          </w:p>
        </w:tc>
      </w:tr>
      <w:tr w:rsidR="00966A98" w:rsidRPr="009965E7" w14:paraId="6A14F152" w14:textId="77777777" w:rsidTr="00E54295">
        <w:tc>
          <w:tcPr>
            <w:tcW w:w="9854" w:type="dxa"/>
            <w:shd w:val="clear" w:color="auto" w:fill="auto"/>
          </w:tcPr>
          <w:p w14:paraId="64A6B259" w14:textId="77777777" w:rsidR="00966A98" w:rsidRPr="009965E7" w:rsidRDefault="00966A98" w:rsidP="00E54295">
            <w:pPr>
              <w:jc w:val="center"/>
              <w:rPr>
                <w:i/>
                <w:sz w:val="16"/>
                <w:szCs w:val="16"/>
              </w:rPr>
            </w:pPr>
            <w:r w:rsidRPr="009965E7">
              <w:rPr>
                <w:i/>
                <w:sz w:val="16"/>
                <w:szCs w:val="16"/>
              </w:rPr>
              <w:lastRenderedPageBreak/>
              <w:t xml:space="preserve">2.Odeljenje za aplikativni softver-načelnik odeljenja Sanja Andrić, </w:t>
            </w:r>
            <w:r w:rsidRPr="009965E7">
              <w:rPr>
                <w:i/>
                <w:sz w:val="16"/>
                <w:szCs w:val="16"/>
                <w:lang w:val="ru-RU"/>
              </w:rPr>
              <w:t>telefon 021/4874761</w:t>
            </w:r>
          </w:p>
        </w:tc>
      </w:tr>
      <w:tr w:rsidR="00966A98" w:rsidRPr="009965E7" w14:paraId="431825A3" w14:textId="77777777" w:rsidTr="00E54295">
        <w:tc>
          <w:tcPr>
            <w:tcW w:w="9854" w:type="dxa"/>
            <w:shd w:val="clear" w:color="auto" w:fill="auto"/>
          </w:tcPr>
          <w:p w14:paraId="407AD3B2" w14:textId="77777777" w:rsidR="00966A98" w:rsidRPr="009965E7" w:rsidRDefault="00966A98" w:rsidP="00E54295">
            <w:pPr>
              <w:jc w:val="center"/>
              <w:rPr>
                <w:i/>
                <w:sz w:val="16"/>
                <w:szCs w:val="16"/>
              </w:rPr>
            </w:pPr>
            <w:r w:rsidRPr="009965E7">
              <w:rPr>
                <w:i/>
                <w:sz w:val="16"/>
                <w:szCs w:val="16"/>
                <w:lang w:val="sr-Cyrl-RS"/>
              </w:rPr>
              <w:t>2.1.Odsek za aplikativnu prodršku i e-Upravu - šef  odseka</w:t>
            </w:r>
            <w:r w:rsidRPr="009965E7">
              <w:rPr>
                <w:i/>
                <w:sz w:val="16"/>
                <w:szCs w:val="16"/>
              </w:rPr>
              <w:t xml:space="preserve"> Vesna Popović, </w:t>
            </w:r>
            <w:r w:rsidRPr="009965E7">
              <w:rPr>
                <w:i/>
                <w:sz w:val="16"/>
                <w:szCs w:val="16"/>
                <w:lang w:val="ru-RU"/>
              </w:rPr>
              <w:t>telefon 021/4874785</w:t>
            </w:r>
          </w:p>
        </w:tc>
      </w:tr>
      <w:tr w:rsidR="00966A98" w:rsidRPr="009965E7" w14:paraId="1AC615A4" w14:textId="77777777" w:rsidTr="00E54295">
        <w:tc>
          <w:tcPr>
            <w:tcW w:w="9854" w:type="dxa"/>
            <w:shd w:val="clear" w:color="auto" w:fill="auto"/>
          </w:tcPr>
          <w:p w14:paraId="1068AD1E" w14:textId="77777777" w:rsidR="00966A98" w:rsidRPr="009965E7" w:rsidRDefault="00966A98" w:rsidP="00E54295">
            <w:pPr>
              <w:jc w:val="center"/>
              <w:rPr>
                <w:i/>
                <w:sz w:val="16"/>
                <w:szCs w:val="16"/>
              </w:rPr>
            </w:pPr>
            <w:r w:rsidRPr="009965E7">
              <w:rPr>
                <w:i/>
                <w:sz w:val="16"/>
                <w:szCs w:val="16"/>
              </w:rPr>
              <w:t xml:space="preserve">3.Odeljenje za telekomunikacije – načelnik odeljenja Zoran Španović, </w:t>
            </w:r>
            <w:r w:rsidRPr="009965E7">
              <w:rPr>
                <w:i/>
                <w:sz w:val="16"/>
                <w:szCs w:val="16"/>
                <w:lang w:val="ru-RU"/>
              </w:rPr>
              <w:t>telefon 021/4874697</w:t>
            </w:r>
          </w:p>
        </w:tc>
      </w:tr>
      <w:tr w:rsidR="00966A98" w:rsidRPr="009965E7" w14:paraId="72080644" w14:textId="77777777" w:rsidTr="00E54295">
        <w:tc>
          <w:tcPr>
            <w:tcW w:w="9854" w:type="dxa"/>
            <w:shd w:val="clear" w:color="auto" w:fill="auto"/>
          </w:tcPr>
          <w:p w14:paraId="3C3901D4" w14:textId="77777777" w:rsidR="00966A98" w:rsidRPr="009965E7" w:rsidRDefault="00966A98" w:rsidP="00E54295">
            <w:pPr>
              <w:ind w:left="741"/>
              <w:jc w:val="center"/>
              <w:rPr>
                <w:i/>
                <w:sz w:val="16"/>
                <w:szCs w:val="16"/>
              </w:rPr>
            </w:pPr>
            <w:r w:rsidRPr="009965E7">
              <w:rPr>
                <w:i/>
                <w:sz w:val="16"/>
                <w:szCs w:val="16"/>
              </w:rPr>
              <w:t>3.1.Odsek za održavanje telekomunikacionih sistema –šef odseka Biljana Obradović,telefon 021/4874716</w:t>
            </w:r>
          </w:p>
        </w:tc>
      </w:tr>
      <w:tr w:rsidR="00966A98" w:rsidRPr="009965E7" w14:paraId="52AA79B3" w14:textId="77777777" w:rsidTr="00E54295">
        <w:trPr>
          <w:trHeight w:val="97"/>
        </w:trPr>
        <w:tc>
          <w:tcPr>
            <w:tcW w:w="9854" w:type="dxa"/>
            <w:shd w:val="clear" w:color="auto" w:fill="auto"/>
          </w:tcPr>
          <w:p w14:paraId="38E56041" w14:textId="77777777" w:rsidR="00966A98" w:rsidRPr="009965E7" w:rsidRDefault="00966A98" w:rsidP="00E54295">
            <w:pPr>
              <w:ind w:left="741"/>
              <w:jc w:val="center"/>
              <w:rPr>
                <w:i/>
                <w:strike/>
                <w:sz w:val="16"/>
                <w:szCs w:val="16"/>
                <w:lang w:val="sr-Cyrl-RS"/>
              </w:rPr>
            </w:pPr>
          </w:p>
        </w:tc>
      </w:tr>
    </w:tbl>
    <w:p w14:paraId="710BAAEE" w14:textId="77777777" w:rsidR="00966A98" w:rsidRPr="009965E7" w:rsidRDefault="00966A98" w:rsidP="00437DDF">
      <w:pPr>
        <w:jc w:val="center"/>
      </w:pPr>
    </w:p>
    <w:tbl>
      <w:tblPr>
        <w:tblW w:w="0" w:type="auto"/>
        <w:tblLook w:val="01E0" w:firstRow="1" w:lastRow="1" w:firstColumn="1" w:lastColumn="1" w:noHBand="0" w:noVBand="0"/>
      </w:tblPr>
      <w:tblGrid>
        <w:gridCol w:w="9628"/>
      </w:tblGrid>
      <w:tr w:rsidR="00966A98" w:rsidRPr="009965E7" w14:paraId="68619706" w14:textId="77777777" w:rsidTr="00E54295">
        <w:tc>
          <w:tcPr>
            <w:tcW w:w="9854" w:type="dxa"/>
            <w:tcBorders>
              <w:top w:val="single" w:sz="4" w:space="0" w:color="auto"/>
              <w:left w:val="single" w:sz="4" w:space="0" w:color="auto"/>
              <w:bottom w:val="single" w:sz="4" w:space="0" w:color="auto"/>
              <w:right w:val="single" w:sz="4" w:space="0" w:color="auto"/>
            </w:tcBorders>
            <w:shd w:val="clear" w:color="auto" w:fill="auto"/>
          </w:tcPr>
          <w:p w14:paraId="67A963AB" w14:textId="77777777" w:rsidR="00966A98" w:rsidRPr="009965E7" w:rsidRDefault="00966A98" w:rsidP="00E54295">
            <w:pPr>
              <w:ind w:firstLine="720"/>
              <w:rPr>
                <w:b/>
                <w:sz w:val="20"/>
                <w:szCs w:val="20"/>
              </w:rPr>
            </w:pPr>
            <w:r w:rsidRPr="009965E7">
              <w:rPr>
                <w:b/>
                <w:sz w:val="20"/>
                <w:szCs w:val="20"/>
              </w:rPr>
              <w:t>SEKTOR ZA BEZBEDNOST</w:t>
            </w:r>
          </w:p>
        </w:tc>
      </w:tr>
      <w:tr w:rsidR="00966A98" w:rsidRPr="009965E7" w14:paraId="7A196D83" w14:textId="77777777" w:rsidTr="00E54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02EB9D58" w14:textId="77777777" w:rsidR="00966A98" w:rsidRPr="009965E7" w:rsidRDefault="00966A98" w:rsidP="00E54295">
            <w:pPr>
              <w:ind w:firstLine="720"/>
              <w:rPr>
                <w:sz w:val="20"/>
                <w:szCs w:val="20"/>
              </w:rPr>
            </w:pPr>
            <w:r w:rsidRPr="009965E7">
              <w:rPr>
                <w:sz w:val="20"/>
                <w:szCs w:val="20"/>
              </w:rPr>
              <w:t xml:space="preserve">U </w:t>
            </w:r>
            <w:r w:rsidRPr="009965E7">
              <w:rPr>
                <w:b/>
                <w:sz w:val="20"/>
                <w:szCs w:val="20"/>
              </w:rPr>
              <w:t>Sektoru za bezbednost</w:t>
            </w:r>
            <w:r w:rsidRPr="009965E7">
              <w:rPr>
                <w:sz w:val="20"/>
                <w:szCs w:val="20"/>
              </w:rPr>
              <w:t xml:space="preserve"> se obavljaju stručni, statističko evidencioni, administrativni i prateći pomoćno tehnički poslovi fizičkog i tehničkog obezbeđenje zgrada, sprovođenja mera protivpožarne zaštite, ,kontrole ulaženja lica u zgradu i prijema stranaka, upućivanja stranaka i izdavanja propusnica, kontrole unošenja i iznošenja stvari iz zgrade, unutrašnja kontrola i zaštita od požara i elementarnih nepogoda, čuvanja ključeva od svih prostorija, dostava strogo poverljivih materijala, izdavanja propusnica za zaposlene i drugi poslovi fizičkog i tehničkog obezbeđenja.</w:t>
            </w:r>
          </w:p>
          <w:p w14:paraId="23FFFC7B" w14:textId="77777777" w:rsidR="00966A98" w:rsidRPr="009965E7" w:rsidRDefault="00966A98" w:rsidP="00E54295">
            <w:pPr>
              <w:ind w:firstLine="720"/>
              <w:rPr>
                <w:sz w:val="20"/>
                <w:szCs w:val="20"/>
              </w:rPr>
            </w:pPr>
            <w:r w:rsidRPr="009965E7">
              <w:rPr>
                <w:sz w:val="20"/>
                <w:szCs w:val="20"/>
              </w:rPr>
              <w:t>U Sektoru za bezbednost obrazuju se sledeć</w:t>
            </w:r>
            <w:r w:rsidRPr="009965E7">
              <w:rPr>
                <w:sz w:val="20"/>
                <w:szCs w:val="20"/>
                <w:lang w:val="sr-Cyrl-RS"/>
              </w:rPr>
              <w:t>a</w:t>
            </w:r>
            <w:r w:rsidRPr="009965E7">
              <w:rPr>
                <w:sz w:val="20"/>
                <w:szCs w:val="20"/>
              </w:rPr>
              <w:t xml:space="preserve"> už</w:t>
            </w:r>
            <w:r w:rsidRPr="009965E7">
              <w:rPr>
                <w:sz w:val="20"/>
                <w:szCs w:val="20"/>
                <w:lang w:val="sr-Cyrl-RS"/>
              </w:rPr>
              <w:t>a</w:t>
            </w:r>
            <w:r w:rsidRPr="009965E7">
              <w:rPr>
                <w:sz w:val="20"/>
                <w:szCs w:val="20"/>
              </w:rPr>
              <w:t xml:space="preserve"> organizacion</w:t>
            </w:r>
            <w:r w:rsidRPr="009965E7">
              <w:rPr>
                <w:sz w:val="20"/>
                <w:szCs w:val="20"/>
                <w:lang w:val="sr-Cyrl-RS"/>
              </w:rPr>
              <w:t>a</w:t>
            </w:r>
            <w:r w:rsidRPr="009965E7">
              <w:rPr>
                <w:sz w:val="20"/>
                <w:szCs w:val="20"/>
              </w:rPr>
              <w:t xml:space="preserve"> jedinice:</w:t>
            </w:r>
          </w:p>
          <w:p w14:paraId="2E85C76A" w14:textId="77777777" w:rsidR="00966A98" w:rsidRPr="009965E7" w:rsidRDefault="00966A98" w:rsidP="00E54295">
            <w:pPr>
              <w:rPr>
                <w:sz w:val="20"/>
                <w:szCs w:val="20"/>
                <w:lang w:val="sr-Cyrl-RS"/>
              </w:rPr>
            </w:pPr>
            <w:r w:rsidRPr="009965E7">
              <w:rPr>
                <w:sz w:val="20"/>
                <w:szCs w:val="20"/>
              </w:rPr>
              <w:tab/>
            </w:r>
            <w:r w:rsidRPr="009965E7">
              <w:rPr>
                <w:sz w:val="20"/>
                <w:szCs w:val="20"/>
                <w:lang w:val="sr-Cyrl-RS"/>
              </w:rPr>
              <w:t xml:space="preserve"> 1. Odsek za fizičko i tehničko obezbeđenje    </w:t>
            </w:r>
          </w:p>
          <w:p w14:paraId="5D3FF7FC" w14:textId="77777777" w:rsidR="00966A98" w:rsidRPr="009965E7" w:rsidRDefault="00966A98" w:rsidP="00E54295">
            <w:pPr>
              <w:rPr>
                <w:sz w:val="16"/>
                <w:szCs w:val="16"/>
              </w:rPr>
            </w:pPr>
          </w:p>
        </w:tc>
      </w:tr>
      <w:tr w:rsidR="00966A98" w:rsidRPr="009965E7" w14:paraId="4469AEC5" w14:textId="77777777" w:rsidTr="00E54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3C8B3B2B" w14:textId="77777777" w:rsidR="00966A98" w:rsidRPr="009965E7" w:rsidRDefault="00966A98" w:rsidP="00E54295">
            <w:pPr>
              <w:jc w:val="center"/>
              <w:rPr>
                <w:sz w:val="16"/>
                <w:szCs w:val="16"/>
              </w:rPr>
            </w:pPr>
            <w:r w:rsidRPr="009965E7">
              <w:rPr>
                <w:sz w:val="16"/>
                <w:szCs w:val="16"/>
              </w:rPr>
              <w:t xml:space="preserve">Rukovodilac sektora: </w:t>
            </w:r>
            <w:r w:rsidRPr="009965E7">
              <w:rPr>
                <w:sz w:val="16"/>
                <w:szCs w:val="16"/>
                <w:lang w:val="sr-Cyrl-RS"/>
              </w:rPr>
              <w:t>Branislav Jović, v.d.pomoćnika direktora, telefon 021/487-47-80</w:t>
            </w:r>
          </w:p>
        </w:tc>
      </w:tr>
      <w:tr w:rsidR="00966A98" w:rsidRPr="009965E7" w14:paraId="54A28A94" w14:textId="77777777" w:rsidTr="00E54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2562A6B7" w14:textId="77777777" w:rsidR="00966A98" w:rsidRPr="009965E7" w:rsidRDefault="00966A98" w:rsidP="00E54295">
            <w:pPr>
              <w:jc w:val="center"/>
              <w:rPr>
                <w:sz w:val="16"/>
                <w:szCs w:val="16"/>
                <w:lang w:val="sr-Cyrl-RS"/>
              </w:rPr>
            </w:pPr>
            <w:r w:rsidRPr="009965E7">
              <w:rPr>
                <w:sz w:val="16"/>
                <w:szCs w:val="16"/>
                <w:lang w:val="sr-Cyrl-RS"/>
              </w:rPr>
              <w:t>1.Odsek za fizičko i tehničko obezbeđenje, šef odseka Đorđe Petković 021/487-46-80</w:t>
            </w:r>
          </w:p>
        </w:tc>
      </w:tr>
      <w:tr w:rsidR="00966A98" w:rsidRPr="009965E7" w14:paraId="1467C579" w14:textId="77777777" w:rsidTr="00E54295">
        <w:tc>
          <w:tcPr>
            <w:tcW w:w="9854" w:type="dxa"/>
            <w:tcBorders>
              <w:top w:val="single" w:sz="4" w:space="0" w:color="auto"/>
              <w:left w:val="single" w:sz="4" w:space="0" w:color="auto"/>
              <w:bottom w:val="single" w:sz="4" w:space="0" w:color="auto"/>
              <w:right w:val="single" w:sz="4" w:space="0" w:color="auto"/>
            </w:tcBorders>
            <w:shd w:val="clear" w:color="auto" w:fill="auto"/>
          </w:tcPr>
          <w:p w14:paraId="7AAB3045" w14:textId="77777777" w:rsidR="00966A98" w:rsidRPr="009965E7" w:rsidRDefault="00966A98" w:rsidP="00E54295">
            <w:pPr>
              <w:ind w:firstLine="720"/>
              <w:rPr>
                <w:b/>
                <w:sz w:val="20"/>
                <w:szCs w:val="20"/>
              </w:rPr>
            </w:pPr>
            <w:r w:rsidRPr="009965E7">
              <w:rPr>
                <w:b/>
                <w:sz w:val="20"/>
                <w:szCs w:val="20"/>
              </w:rPr>
              <w:t>SEKTOR ZA PRAVNE I OPŠTE POSLOVE</w:t>
            </w:r>
          </w:p>
        </w:tc>
      </w:tr>
      <w:tr w:rsidR="00966A98" w:rsidRPr="009965E7" w14:paraId="1D1BDB96" w14:textId="77777777" w:rsidTr="00E54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6C0F76EA" w14:textId="77777777" w:rsidR="00966A98" w:rsidRPr="009965E7" w:rsidRDefault="00966A98" w:rsidP="00E54295">
            <w:pPr>
              <w:ind w:firstLine="624"/>
              <w:rPr>
                <w:rFonts w:cs="Times New Roman"/>
                <w:bCs w:val="0"/>
                <w:noProof w:val="0"/>
                <w:sz w:val="20"/>
                <w:szCs w:val="20"/>
              </w:rPr>
            </w:pPr>
            <w:r w:rsidRPr="009965E7">
              <w:rPr>
                <w:rFonts w:cs="Times New Roman"/>
                <w:bCs w:val="0"/>
                <w:noProof w:val="0"/>
                <w:sz w:val="20"/>
                <w:szCs w:val="20"/>
              </w:rPr>
              <w:t>U Sektoru za pravne i opšte poslove</w:t>
            </w:r>
            <w:r w:rsidRPr="009965E7">
              <w:rPr>
                <w:rFonts w:cs="Times New Roman"/>
                <w:b/>
                <w:bCs w:val="0"/>
                <w:noProof w:val="0"/>
                <w:sz w:val="20"/>
                <w:szCs w:val="20"/>
              </w:rPr>
              <w:t xml:space="preserve"> </w:t>
            </w:r>
            <w:r w:rsidRPr="009965E7">
              <w:rPr>
                <w:rFonts w:cs="Times New Roman"/>
                <w:bCs w:val="0"/>
                <w:noProof w:val="0"/>
                <w:sz w:val="20"/>
                <w:szCs w:val="20"/>
              </w:rPr>
              <w:t>obavljaju se opšte pravni, normativno - pravni, materijalno – finansijski, administrativni, statističko evidencioni, tekući i investicioni poslovi održavanja, studijsko analitički poslovi i prateći pomoćno - tehnički poslovi  u vezi sa:</w:t>
            </w:r>
          </w:p>
          <w:p w14:paraId="2851E58C" w14:textId="77777777" w:rsidR="00966A98" w:rsidRPr="009965E7" w:rsidRDefault="00966A98" w:rsidP="00E54295">
            <w:pPr>
              <w:numPr>
                <w:ilvl w:val="0"/>
                <w:numId w:val="43"/>
              </w:numPr>
              <w:spacing w:line="276" w:lineRule="auto"/>
              <w:ind w:left="714" w:hanging="357"/>
              <w:jc w:val="left"/>
              <w:rPr>
                <w:rFonts w:cs="Times New Roman"/>
                <w:bCs w:val="0"/>
                <w:noProof w:val="0"/>
                <w:sz w:val="20"/>
                <w:szCs w:val="20"/>
              </w:rPr>
            </w:pPr>
            <w:r w:rsidRPr="009965E7">
              <w:rPr>
                <w:rFonts w:cs="Times New Roman"/>
                <w:bCs w:val="0"/>
                <w:noProof w:val="0"/>
                <w:sz w:val="20"/>
                <w:szCs w:val="20"/>
              </w:rPr>
              <w:t xml:space="preserve">radnim odnosima zaposlenih, izradom izveštaja o broju zaposlenih za potrebe plana i budžeta, učestvovanjem u izradi pravilnika o unutrašnjoj organizaciji i sistematizaciji radnih mesta u Upravi, izradom svih vrsta rešenja iz oblasti radnih odnosa, </w:t>
            </w:r>
          </w:p>
          <w:p w14:paraId="68DFED1F" w14:textId="77777777" w:rsidR="00966A98" w:rsidRPr="009965E7" w:rsidRDefault="00966A98" w:rsidP="00E54295">
            <w:pPr>
              <w:numPr>
                <w:ilvl w:val="0"/>
                <w:numId w:val="43"/>
              </w:numPr>
              <w:spacing w:line="276" w:lineRule="auto"/>
              <w:ind w:left="714" w:hanging="357"/>
              <w:jc w:val="left"/>
              <w:rPr>
                <w:rFonts w:cs="Times New Roman"/>
                <w:bCs w:val="0"/>
                <w:noProof w:val="0"/>
                <w:sz w:val="20"/>
                <w:szCs w:val="20"/>
              </w:rPr>
            </w:pPr>
            <w:r w:rsidRPr="009965E7">
              <w:rPr>
                <w:rFonts w:cs="Times New Roman"/>
                <w:bCs w:val="0"/>
                <w:noProof w:val="0"/>
                <w:sz w:val="20"/>
                <w:szCs w:val="20"/>
              </w:rPr>
              <w:t xml:space="preserve">stručnim poslovima za potrebe radnih tela Pokrajinske vlade, </w:t>
            </w:r>
          </w:p>
          <w:p w14:paraId="7198A01E" w14:textId="77777777" w:rsidR="00966A98" w:rsidRPr="009965E7" w:rsidRDefault="00966A98" w:rsidP="00E54295">
            <w:pPr>
              <w:numPr>
                <w:ilvl w:val="0"/>
                <w:numId w:val="43"/>
              </w:numPr>
              <w:spacing w:line="276" w:lineRule="auto"/>
              <w:ind w:left="714" w:hanging="357"/>
              <w:jc w:val="left"/>
              <w:rPr>
                <w:rFonts w:cs="Times New Roman"/>
                <w:bCs w:val="0"/>
                <w:noProof w:val="0"/>
                <w:sz w:val="20"/>
                <w:szCs w:val="20"/>
              </w:rPr>
            </w:pPr>
            <w:r w:rsidRPr="009965E7">
              <w:rPr>
                <w:rFonts w:cs="Times New Roman"/>
                <w:bCs w:val="0"/>
                <w:noProof w:val="0"/>
                <w:sz w:val="20"/>
                <w:szCs w:val="20"/>
              </w:rPr>
              <w:t>pripremom predloga akata  za Skupštinu i Pokrajinsku vladu, pripremom odluka, opštih akata i drugih propisa iz delokruga Uprave, izradom informacija i izveštaja iz delokruga Uprave i Sektora,</w:t>
            </w:r>
          </w:p>
          <w:p w14:paraId="07438148" w14:textId="77777777" w:rsidR="00966A98" w:rsidRPr="009965E7" w:rsidRDefault="00966A98" w:rsidP="00E54295">
            <w:pPr>
              <w:numPr>
                <w:ilvl w:val="0"/>
                <w:numId w:val="43"/>
              </w:numPr>
              <w:spacing w:line="276" w:lineRule="auto"/>
              <w:ind w:left="714" w:hanging="357"/>
              <w:jc w:val="left"/>
              <w:rPr>
                <w:rFonts w:cs="Times New Roman"/>
                <w:bCs w:val="0"/>
                <w:noProof w:val="0"/>
                <w:sz w:val="20"/>
                <w:szCs w:val="20"/>
              </w:rPr>
            </w:pPr>
            <w:r w:rsidRPr="009965E7">
              <w:rPr>
                <w:rFonts w:cs="Times New Roman"/>
                <w:bCs w:val="0"/>
                <w:noProof w:val="0"/>
                <w:sz w:val="20"/>
                <w:szCs w:val="20"/>
              </w:rPr>
              <w:t>evidentiranjem i otpremanjem pošte, vođenjem arhivskog poslovanja, poslovima prijemne kancelarije, kurirskim poslovima i drugim pomoćno-tehičkim i administrativnim poslovima,</w:t>
            </w:r>
          </w:p>
          <w:p w14:paraId="43C36DAA" w14:textId="77777777" w:rsidR="00966A98" w:rsidRPr="009965E7" w:rsidRDefault="00966A98" w:rsidP="00E54295">
            <w:pPr>
              <w:numPr>
                <w:ilvl w:val="0"/>
                <w:numId w:val="43"/>
              </w:numPr>
              <w:spacing w:line="276" w:lineRule="auto"/>
              <w:ind w:left="714" w:hanging="357"/>
              <w:jc w:val="left"/>
              <w:rPr>
                <w:rFonts w:cs="Times New Roman"/>
                <w:bCs w:val="0"/>
                <w:noProof w:val="0"/>
                <w:sz w:val="20"/>
                <w:szCs w:val="20"/>
              </w:rPr>
            </w:pPr>
            <w:r w:rsidRPr="009965E7">
              <w:rPr>
                <w:rFonts w:cs="Times New Roman"/>
                <w:bCs w:val="0"/>
                <w:noProof w:val="0"/>
                <w:sz w:val="20"/>
                <w:szCs w:val="20"/>
              </w:rPr>
              <w:t xml:space="preserve">pripremom i usluživanjem hrane i napitaka u restoranu, reprezentativnim objektima i objektima za odmor, pružanjem ugostiteljskih usluga u poslovnim zgradama AP Vojvodine, reprezentativnim objektima i objektima za odmor, </w:t>
            </w:r>
          </w:p>
          <w:p w14:paraId="3B52E9AD" w14:textId="77777777" w:rsidR="00966A98" w:rsidRPr="009965E7" w:rsidRDefault="00966A98" w:rsidP="00E54295">
            <w:pPr>
              <w:numPr>
                <w:ilvl w:val="0"/>
                <w:numId w:val="43"/>
              </w:numPr>
              <w:spacing w:line="276" w:lineRule="auto"/>
              <w:ind w:left="714" w:hanging="357"/>
              <w:jc w:val="left"/>
              <w:rPr>
                <w:rFonts w:cs="Times New Roman"/>
                <w:bCs w:val="0"/>
                <w:noProof w:val="0"/>
                <w:sz w:val="20"/>
                <w:szCs w:val="20"/>
              </w:rPr>
            </w:pPr>
            <w:r w:rsidRPr="009965E7">
              <w:rPr>
                <w:rFonts w:cs="Times New Roman"/>
                <w:bCs w:val="0"/>
                <w:noProof w:val="0"/>
                <w:sz w:val="20"/>
                <w:szCs w:val="20"/>
              </w:rPr>
              <w:t>prevozom službenim automobilima i drugim drumskim motornim vozilima, vođenjem potrebne evidencije koje se usklađuju sa knjigovodstvenim evidencijama, registracijom vozila, održavanjem, servisiranjem i garažiranjem vozila sa kojima raspolaže AP Vojvodina,</w:t>
            </w:r>
          </w:p>
          <w:p w14:paraId="76DB604B" w14:textId="77777777" w:rsidR="00966A98" w:rsidRPr="009965E7" w:rsidRDefault="00966A98" w:rsidP="00E54295">
            <w:pPr>
              <w:numPr>
                <w:ilvl w:val="0"/>
                <w:numId w:val="43"/>
              </w:numPr>
              <w:spacing w:line="276" w:lineRule="auto"/>
              <w:ind w:left="714" w:hanging="357"/>
              <w:jc w:val="left"/>
              <w:rPr>
                <w:rFonts w:cs="Times New Roman"/>
                <w:bCs w:val="0"/>
                <w:noProof w:val="0"/>
                <w:sz w:val="20"/>
                <w:szCs w:val="20"/>
              </w:rPr>
            </w:pPr>
            <w:r w:rsidRPr="009965E7">
              <w:rPr>
                <w:rFonts w:cs="Times New Roman"/>
                <w:bCs w:val="0"/>
                <w:noProof w:val="0"/>
                <w:sz w:val="20"/>
                <w:szCs w:val="20"/>
              </w:rPr>
              <w:t xml:space="preserve">pripremom štampe, umnožavanjem i štampanjem materijala, sređivanjem i uručivanjem materijala korisnicima i drugim  štamparskim, doradnim i knjigovezačkim poslovima,  </w:t>
            </w:r>
          </w:p>
          <w:p w14:paraId="590A2444" w14:textId="77777777" w:rsidR="00966A98" w:rsidRPr="009965E7" w:rsidRDefault="00966A98" w:rsidP="00E54295">
            <w:pPr>
              <w:numPr>
                <w:ilvl w:val="0"/>
                <w:numId w:val="43"/>
              </w:numPr>
              <w:spacing w:line="276" w:lineRule="auto"/>
              <w:ind w:left="714" w:hanging="357"/>
              <w:jc w:val="left"/>
              <w:rPr>
                <w:rFonts w:cs="Times New Roman"/>
                <w:bCs w:val="0"/>
                <w:noProof w:val="0"/>
                <w:sz w:val="20"/>
                <w:szCs w:val="20"/>
              </w:rPr>
            </w:pPr>
            <w:r w:rsidRPr="009965E7">
              <w:rPr>
                <w:rFonts w:cs="Times New Roman"/>
                <w:bCs w:val="0"/>
                <w:noProof w:val="0"/>
                <w:sz w:val="20"/>
                <w:szCs w:val="20"/>
              </w:rPr>
              <w:t>izgradnjom, dogradnjom, adaptacijom i održavanjem poslovnih objekata koji su u nadležnosti Uprave, objekata za odmor i reprezentaciju, instalacija, uređaja i opreme, uređenja i opremanja službenih stanova i poslovnog prostora koji su u nadležnosti Uprave, unutrašnjim transferom i drugim fizičkim poslovima,</w:t>
            </w:r>
          </w:p>
          <w:p w14:paraId="751E2AD4" w14:textId="77777777" w:rsidR="00966A98" w:rsidRPr="009965E7" w:rsidRDefault="00966A98" w:rsidP="00E54295">
            <w:pPr>
              <w:numPr>
                <w:ilvl w:val="0"/>
                <w:numId w:val="43"/>
              </w:numPr>
              <w:spacing w:line="276" w:lineRule="auto"/>
              <w:ind w:left="714" w:hanging="357"/>
              <w:jc w:val="left"/>
              <w:rPr>
                <w:rFonts w:cs="Times New Roman"/>
                <w:bCs w:val="0"/>
                <w:noProof w:val="0"/>
                <w:sz w:val="20"/>
                <w:szCs w:val="20"/>
              </w:rPr>
            </w:pPr>
            <w:r w:rsidRPr="009965E7">
              <w:rPr>
                <w:rFonts w:cs="Times New Roman"/>
                <w:bCs w:val="0"/>
                <w:noProof w:val="0"/>
                <w:sz w:val="20"/>
                <w:szCs w:val="20"/>
              </w:rPr>
              <w:t>obradom zahteva za naknadu materijalne štete,</w:t>
            </w:r>
          </w:p>
          <w:p w14:paraId="215DF6F6" w14:textId="77777777" w:rsidR="00966A98" w:rsidRPr="009965E7" w:rsidRDefault="00966A98" w:rsidP="00E54295">
            <w:pPr>
              <w:numPr>
                <w:ilvl w:val="0"/>
                <w:numId w:val="43"/>
              </w:numPr>
              <w:spacing w:line="276" w:lineRule="auto"/>
              <w:ind w:left="714" w:hanging="357"/>
              <w:jc w:val="left"/>
              <w:rPr>
                <w:rFonts w:cs="Times New Roman"/>
                <w:bCs w:val="0"/>
                <w:noProof w:val="0"/>
                <w:sz w:val="20"/>
                <w:szCs w:val="20"/>
              </w:rPr>
            </w:pPr>
            <w:r w:rsidRPr="009965E7">
              <w:rPr>
                <w:rFonts w:cs="Times New Roman"/>
                <w:bCs w:val="0"/>
                <w:noProof w:val="0"/>
                <w:sz w:val="20"/>
                <w:szCs w:val="20"/>
              </w:rPr>
              <w:t>uskladištenje i distribuciju opreme, sitnog inventara, kancelarijskog i drugog potrošnog materijala,</w:t>
            </w:r>
          </w:p>
          <w:p w14:paraId="2CD7FD3B" w14:textId="77777777" w:rsidR="00966A98" w:rsidRPr="009965E7" w:rsidRDefault="00966A98" w:rsidP="00E54295">
            <w:pPr>
              <w:numPr>
                <w:ilvl w:val="0"/>
                <w:numId w:val="43"/>
              </w:numPr>
              <w:spacing w:line="276" w:lineRule="auto"/>
              <w:ind w:left="714" w:hanging="357"/>
              <w:jc w:val="left"/>
              <w:rPr>
                <w:rFonts w:cs="Times New Roman"/>
                <w:bCs w:val="0"/>
                <w:noProof w:val="0"/>
                <w:sz w:val="20"/>
                <w:szCs w:val="20"/>
              </w:rPr>
            </w:pPr>
            <w:r w:rsidRPr="009965E7">
              <w:rPr>
                <w:rFonts w:cs="Times New Roman"/>
                <w:bCs w:val="0"/>
                <w:noProof w:val="0"/>
                <w:sz w:val="20"/>
                <w:szCs w:val="20"/>
              </w:rPr>
              <w:t>vođenje magacinske evidencije ,</w:t>
            </w:r>
          </w:p>
          <w:p w14:paraId="751A8D4F" w14:textId="77777777" w:rsidR="00966A98" w:rsidRPr="009965E7" w:rsidRDefault="00966A98" w:rsidP="00E54295">
            <w:pPr>
              <w:numPr>
                <w:ilvl w:val="0"/>
                <w:numId w:val="43"/>
              </w:numPr>
              <w:spacing w:line="276" w:lineRule="auto"/>
              <w:ind w:left="714" w:hanging="357"/>
              <w:jc w:val="left"/>
              <w:rPr>
                <w:rFonts w:cs="Times New Roman"/>
                <w:bCs w:val="0"/>
                <w:noProof w:val="0"/>
                <w:sz w:val="20"/>
                <w:szCs w:val="20"/>
              </w:rPr>
            </w:pPr>
            <w:r w:rsidRPr="009965E7">
              <w:rPr>
                <w:rFonts w:cs="Times New Roman"/>
                <w:bCs w:val="0"/>
                <w:noProof w:val="0"/>
                <w:sz w:val="20"/>
                <w:szCs w:val="20"/>
              </w:rPr>
              <w:t xml:space="preserve">održavanjem čistoće u objektima i prostorima oko njih  i poslovima vešeraja.  </w:t>
            </w:r>
          </w:p>
          <w:p w14:paraId="16ABF77A" w14:textId="77777777" w:rsidR="00966A98" w:rsidRPr="009965E7" w:rsidRDefault="00966A98" w:rsidP="00E54295">
            <w:pPr>
              <w:ind w:firstLine="720"/>
              <w:rPr>
                <w:rFonts w:cs="Times New Roman"/>
                <w:bCs w:val="0"/>
                <w:noProof w:val="0"/>
                <w:sz w:val="20"/>
                <w:szCs w:val="20"/>
              </w:rPr>
            </w:pPr>
          </w:p>
          <w:p w14:paraId="5E41CCD3" w14:textId="77777777" w:rsidR="00966A98" w:rsidRPr="009965E7" w:rsidRDefault="00966A98" w:rsidP="00E54295">
            <w:pPr>
              <w:ind w:firstLine="720"/>
              <w:rPr>
                <w:rFonts w:cs="Times New Roman"/>
                <w:bCs w:val="0"/>
                <w:noProof w:val="0"/>
                <w:sz w:val="20"/>
                <w:szCs w:val="20"/>
              </w:rPr>
            </w:pPr>
            <w:r w:rsidRPr="009965E7">
              <w:rPr>
                <w:rFonts w:cs="Times New Roman"/>
                <w:bCs w:val="0"/>
                <w:noProof w:val="0"/>
                <w:sz w:val="20"/>
                <w:szCs w:val="20"/>
              </w:rPr>
              <w:t>U Sektoru za   pravne i opšte poslove obrazuju se sledeće uže unutrašnje jedinice:</w:t>
            </w:r>
          </w:p>
          <w:p w14:paraId="1D5B9BC3" w14:textId="77777777" w:rsidR="00966A98" w:rsidRPr="009965E7" w:rsidRDefault="00966A98" w:rsidP="00E54295">
            <w:pPr>
              <w:ind w:firstLine="720"/>
              <w:rPr>
                <w:rFonts w:cs="Times New Roman"/>
                <w:bCs w:val="0"/>
                <w:noProof w:val="0"/>
                <w:sz w:val="20"/>
                <w:szCs w:val="20"/>
              </w:rPr>
            </w:pPr>
            <w:r w:rsidRPr="009965E7">
              <w:rPr>
                <w:rFonts w:cs="Times New Roman"/>
                <w:bCs w:val="0"/>
                <w:noProof w:val="0"/>
                <w:sz w:val="20"/>
                <w:szCs w:val="20"/>
              </w:rPr>
              <w:t>1.Odeljenje za normativno – pravne poslove, radne odnose i poslove pisarnice</w:t>
            </w:r>
          </w:p>
          <w:p w14:paraId="5E734AE6" w14:textId="77777777" w:rsidR="00966A98" w:rsidRPr="009965E7" w:rsidRDefault="00966A98" w:rsidP="00E54295">
            <w:pPr>
              <w:ind w:left="720" w:firstLine="720"/>
              <w:rPr>
                <w:rFonts w:cs="Times New Roman"/>
                <w:bCs w:val="0"/>
                <w:noProof w:val="0"/>
                <w:sz w:val="20"/>
                <w:szCs w:val="20"/>
                <w:lang w:val="sr-Cyrl-RS"/>
              </w:rPr>
            </w:pPr>
            <w:r w:rsidRPr="009965E7">
              <w:rPr>
                <w:rFonts w:cs="Times New Roman"/>
                <w:bCs w:val="0"/>
                <w:noProof w:val="0"/>
                <w:sz w:val="20"/>
                <w:szCs w:val="20"/>
              </w:rPr>
              <w:lastRenderedPageBreak/>
              <w:t xml:space="preserve">1.1.Odsek za </w:t>
            </w:r>
            <w:r w:rsidRPr="009965E7">
              <w:rPr>
                <w:rFonts w:cs="Times New Roman"/>
                <w:bCs w:val="0"/>
                <w:noProof w:val="0"/>
                <w:sz w:val="20"/>
                <w:szCs w:val="20"/>
                <w:lang w:val="sr-Cyrl-RS"/>
              </w:rPr>
              <w:t>opšte pravne poslove i radne odnose</w:t>
            </w:r>
          </w:p>
          <w:p w14:paraId="080D4934" w14:textId="77777777" w:rsidR="00966A98" w:rsidRPr="009965E7" w:rsidRDefault="00966A98" w:rsidP="00E54295">
            <w:pPr>
              <w:ind w:left="720" w:firstLine="720"/>
              <w:rPr>
                <w:rFonts w:cs="Times New Roman"/>
                <w:bCs w:val="0"/>
                <w:noProof w:val="0"/>
                <w:sz w:val="20"/>
                <w:szCs w:val="20"/>
                <w:lang w:val="sr-Cyrl-RS"/>
              </w:rPr>
            </w:pPr>
            <w:r w:rsidRPr="009965E7">
              <w:rPr>
                <w:rFonts w:cs="Times New Roman"/>
                <w:bCs w:val="0"/>
                <w:noProof w:val="0"/>
                <w:sz w:val="20"/>
                <w:szCs w:val="20"/>
                <w:lang w:val="sr-Latn-RS"/>
              </w:rPr>
              <w:t>1.2.</w:t>
            </w:r>
            <w:r w:rsidRPr="009965E7">
              <w:rPr>
                <w:rFonts w:cs="Times New Roman"/>
                <w:bCs w:val="0"/>
                <w:noProof w:val="0"/>
                <w:sz w:val="20"/>
                <w:szCs w:val="20"/>
                <w:lang w:val="sr-Cyrl-RS"/>
              </w:rPr>
              <w:t>Grupa za poslove pisarnice</w:t>
            </w:r>
          </w:p>
          <w:p w14:paraId="00BDF5BC" w14:textId="77777777" w:rsidR="00966A98" w:rsidRPr="009965E7" w:rsidRDefault="00966A98" w:rsidP="00E54295">
            <w:pPr>
              <w:ind w:firstLine="720"/>
              <w:rPr>
                <w:rFonts w:cs="Times New Roman"/>
                <w:bCs w:val="0"/>
                <w:noProof w:val="0"/>
                <w:sz w:val="20"/>
                <w:szCs w:val="20"/>
              </w:rPr>
            </w:pPr>
            <w:r w:rsidRPr="009965E7">
              <w:rPr>
                <w:rFonts w:cs="Times New Roman"/>
                <w:bCs w:val="0"/>
                <w:noProof w:val="0"/>
                <w:sz w:val="20"/>
                <w:szCs w:val="20"/>
              </w:rPr>
              <w:t>2.Odeljenje za ugostiteljstvo</w:t>
            </w:r>
          </w:p>
          <w:p w14:paraId="1288D65C" w14:textId="77777777" w:rsidR="00966A98" w:rsidRPr="009965E7" w:rsidRDefault="00966A98" w:rsidP="00E54295">
            <w:pPr>
              <w:ind w:firstLine="720"/>
              <w:rPr>
                <w:rFonts w:cs="Times New Roman"/>
                <w:bCs w:val="0"/>
                <w:noProof w:val="0"/>
                <w:sz w:val="20"/>
                <w:szCs w:val="20"/>
              </w:rPr>
            </w:pPr>
            <w:r w:rsidRPr="009965E7">
              <w:rPr>
                <w:rFonts w:cs="Times New Roman"/>
                <w:bCs w:val="0"/>
                <w:noProof w:val="0"/>
                <w:sz w:val="20"/>
                <w:szCs w:val="20"/>
              </w:rPr>
              <w:tab/>
              <w:t xml:space="preserve">2.1.Odsek za poslovanje bifea  </w:t>
            </w:r>
          </w:p>
          <w:p w14:paraId="26944F95" w14:textId="77777777" w:rsidR="00966A98" w:rsidRPr="009965E7" w:rsidRDefault="00966A98" w:rsidP="00E54295">
            <w:pPr>
              <w:ind w:firstLine="720"/>
              <w:rPr>
                <w:rFonts w:cs="Times New Roman"/>
                <w:bCs w:val="0"/>
                <w:noProof w:val="0"/>
                <w:sz w:val="20"/>
                <w:szCs w:val="20"/>
              </w:rPr>
            </w:pPr>
            <w:r w:rsidRPr="009965E7">
              <w:rPr>
                <w:rFonts w:cs="Times New Roman"/>
                <w:bCs w:val="0"/>
                <w:noProof w:val="0"/>
                <w:sz w:val="20"/>
                <w:szCs w:val="20"/>
              </w:rPr>
              <w:tab/>
              <w:t>2.2.Odsek za poslove restorana</w:t>
            </w:r>
          </w:p>
          <w:p w14:paraId="22BDC309" w14:textId="77777777" w:rsidR="00966A98" w:rsidRPr="009965E7" w:rsidRDefault="00966A98" w:rsidP="00E54295">
            <w:pPr>
              <w:ind w:firstLine="720"/>
              <w:rPr>
                <w:rFonts w:cs="Times New Roman"/>
                <w:bCs w:val="0"/>
                <w:noProof w:val="0"/>
                <w:sz w:val="20"/>
                <w:szCs w:val="20"/>
                <w:lang w:val="sr-Cyrl-RS"/>
              </w:rPr>
            </w:pPr>
            <w:r w:rsidRPr="009965E7">
              <w:rPr>
                <w:rFonts w:cs="Times New Roman"/>
                <w:bCs w:val="0"/>
                <w:noProof w:val="0"/>
                <w:sz w:val="20"/>
                <w:szCs w:val="20"/>
              </w:rPr>
              <w:t>3.Odeljenje za tehničke poslove</w:t>
            </w:r>
            <w:r w:rsidRPr="009965E7">
              <w:rPr>
                <w:rFonts w:cs="Times New Roman"/>
                <w:bCs w:val="0"/>
                <w:noProof w:val="0"/>
                <w:sz w:val="20"/>
                <w:szCs w:val="20"/>
                <w:lang w:val="sr-Cyrl-RS"/>
              </w:rPr>
              <w:t xml:space="preserve"> i  spremanje objekata</w:t>
            </w:r>
          </w:p>
          <w:p w14:paraId="64EFFF6E" w14:textId="77777777" w:rsidR="00966A98" w:rsidRPr="009965E7" w:rsidRDefault="00966A98" w:rsidP="00E54295">
            <w:pPr>
              <w:ind w:firstLine="720"/>
              <w:rPr>
                <w:rFonts w:cs="Times New Roman"/>
                <w:bCs w:val="0"/>
                <w:noProof w:val="0"/>
                <w:sz w:val="20"/>
                <w:szCs w:val="20"/>
              </w:rPr>
            </w:pPr>
            <w:r w:rsidRPr="009965E7">
              <w:rPr>
                <w:rFonts w:cs="Times New Roman"/>
                <w:bCs w:val="0"/>
                <w:noProof w:val="0"/>
                <w:sz w:val="20"/>
                <w:szCs w:val="20"/>
              </w:rPr>
              <w:tab/>
              <w:t>3.1.Odsek za tekuće održavanje</w:t>
            </w:r>
          </w:p>
          <w:p w14:paraId="66270845" w14:textId="77777777" w:rsidR="00966A98" w:rsidRPr="009965E7" w:rsidRDefault="00966A98" w:rsidP="00E54295">
            <w:pPr>
              <w:ind w:firstLine="720"/>
              <w:rPr>
                <w:rFonts w:cs="Times New Roman"/>
                <w:bCs w:val="0"/>
                <w:noProof w:val="0"/>
                <w:sz w:val="20"/>
                <w:szCs w:val="20"/>
                <w:lang w:val="sr-Cyrl-RS"/>
              </w:rPr>
            </w:pPr>
            <w:r w:rsidRPr="009965E7">
              <w:rPr>
                <w:rFonts w:cs="Times New Roman"/>
                <w:bCs w:val="0"/>
                <w:noProof w:val="0"/>
                <w:sz w:val="20"/>
                <w:szCs w:val="20"/>
              </w:rPr>
              <w:t xml:space="preserve">          3.</w:t>
            </w:r>
            <w:r w:rsidRPr="009965E7">
              <w:rPr>
                <w:rFonts w:cs="Times New Roman"/>
                <w:bCs w:val="0"/>
                <w:noProof w:val="0"/>
                <w:sz w:val="20"/>
                <w:szCs w:val="20"/>
                <w:lang w:val="sr-Cyrl-RS"/>
              </w:rPr>
              <w:t>1.1</w:t>
            </w:r>
            <w:r w:rsidRPr="009965E7">
              <w:rPr>
                <w:rFonts w:cs="Times New Roman"/>
                <w:bCs w:val="0"/>
                <w:noProof w:val="0"/>
                <w:sz w:val="20"/>
                <w:szCs w:val="20"/>
              </w:rPr>
              <w:t xml:space="preserve"> Grupa za pomoćne poslove</w:t>
            </w:r>
          </w:p>
          <w:p w14:paraId="02753768" w14:textId="77777777" w:rsidR="00966A98" w:rsidRPr="009965E7" w:rsidRDefault="00966A98" w:rsidP="00E54295">
            <w:pPr>
              <w:ind w:firstLine="720"/>
              <w:rPr>
                <w:rFonts w:cs="Times New Roman"/>
                <w:bCs w:val="0"/>
                <w:noProof w:val="0"/>
                <w:sz w:val="20"/>
                <w:szCs w:val="20"/>
                <w:lang w:val="sr-Cyrl-RS"/>
              </w:rPr>
            </w:pPr>
            <w:r w:rsidRPr="009965E7">
              <w:rPr>
                <w:rFonts w:cs="Times New Roman"/>
                <w:bCs w:val="0"/>
                <w:noProof w:val="0"/>
                <w:sz w:val="20"/>
                <w:szCs w:val="20"/>
                <w:lang w:val="sr-Cyrl-RS"/>
              </w:rPr>
              <w:t xml:space="preserve">          3.2. Odsek za spremanje objekata</w:t>
            </w:r>
          </w:p>
          <w:p w14:paraId="65DB3951" w14:textId="77777777" w:rsidR="00966A98" w:rsidRPr="009965E7" w:rsidRDefault="00966A98" w:rsidP="00E54295">
            <w:pPr>
              <w:ind w:firstLine="720"/>
              <w:rPr>
                <w:rFonts w:cs="Times New Roman"/>
                <w:bCs w:val="0"/>
                <w:noProof w:val="0"/>
                <w:sz w:val="20"/>
                <w:szCs w:val="20"/>
              </w:rPr>
            </w:pPr>
            <w:r w:rsidRPr="009965E7">
              <w:rPr>
                <w:rFonts w:cs="Times New Roman"/>
                <w:bCs w:val="0"/>
                <w:noProof w:val="0"/>
                <w:sz w:val="20"/>
                <w:szCs w:val="20"/>
              </w:rPr>
              <w:t>4.Od</w:t>
            </w:r>
            <w:r w:rsidRPr="009965E7">
              <w:rPr>
                <w:rFonts w:cs="Times New Roman"/>
                <w:bCs w:val="0"/>
                <w:noProof w:val="0"/>
                <w:sz w:val="20"/>
                <w:szCs w:val="20"/>
                <w:lang w:val="sr-Cyrl-RS"/>
              </w:rPr>
              <w:t>eljenje</w:t>
            </w:r>
            <w:r w:rsidRPr="009965E7">
              <w:rPr>
                <w:rFonts w:cs="Times New Roman"/>
                <w:bCs w:val="0"/>
                <w:noProof w:val="0"/>
                <w:sz w:val="20"/>
                <w:szCs w:val="20"/>
              </w:rPr>
              <w:t xml:space="preserve"> za saobraćaj i održavanje vozila</w:t>
            </w:r>
          </w:p>
          <w:p w14:paraId="2632BC89" w14:textId="77777777" w:rsidR="00966A98" w:rsidRPr="009965E7" w:rsidRDefault="00966A98" w:rsidP="00E54295">
            <w:pPr>
              <w:ind w:firstLine="720"/>
              <w:rPr>
                <w:rFonts w:cs="Times New Roman"/>
                <w:bCs w:val="0"/>
                <w:noProof w:val="0"/>
                <w:sz w:val="20"/>
                <w:szCs w:val="20"/>
              </w:rPr>
            </w:pPr>
            <w:r w:rsidRPr="009965E7">
              <w:rPr>
                <w:rFonts w:cs="Times New Roman"/>
                <w:bCs w:val="0"/>
                <w:noProof w:val="0"/>
                <w:sz w:val="20"/>
                <w:szCs w:val="20"/>
              </w:rPr>
              <w:t>5.Odeljenje za poslove štamparije</w:t>
            </w:r>
          </w:p>
          <w:p w14:paraId="037791AA" w14:textId="77777777" w:rsidR="00966A98" w:rsidRPr="009965E7" w:rsidRDefault="00966A98" w:rsidP="00E54295">
            <w:pPr>
              <w:ind w:firstLine="720"/>
              <w:jc w:val="left"/>
              <w:rPr>
                <w:sz w:val="16"/>
                <w:szCs w:val="16"/>
                <w:lang w:val="ru-RU"/>
              </w:rPr>
            </w:pPr>
          </w:p>
        </w:tc>
      </w:tr>
      <w:tr w:rsidR="00966A98" w:rsidRPr="009965E7" w14:paraId="0088A405" w14:textId="77777777" w:rsidTr="00E54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50C3BF24" w14:textId="77777777" w:rsidR="00966A98" w:rsidRPr="009965E7" w:rsidRDefault="00966A98" w:rsidP="00E54295">
            <w:pPr>
              <w:jc w:val="center"/>
              <w:rPr>
                <w:sz w:val="16"/>
                <w:szCs w:val="16"/>
              </w:rPr>
            </w:pPr>
            <w:r w:rsidRPr="009965E7">
              <w:rPr>
                <w:sz w:val="16"/>
                <w:szCs w:val="16"/>
              </w:rPr>
              <w:lastRenderedPageBreak/>
              <w:t xml:space="preserve">Rukovodilac sektora: </w:t>
            </w:r>
            <w:r w:rsidRPr="009965E7">
              <w:rPr>
                <w:sz w:val="16"/>
                <w:szCs w:val="16"/>
                <w:lang w:val="ru-RU"/>
              </w:rPr>
              <w:t>Predrag Tomanović</w:t>
            </w:r>
            <w:r w:rsidRPr="009965E7">
              <w:rPr>
                <w:sz w:val="16"/>
                <w:szCs w:val="16"/>
              </w:rPr>
              <w:t xml:space="preserve">, </w:t>
            </w:r>
            <w:r w:rsidRPr="009965E7">
              <w:rPr>
                <w:sz w:val="16"/>
                <w:szCs w:val="16"/>
                <w:lang w:val="sr-Cyrl-RS"/>
              </w:rPr>
              <w:t>v.d.pomoćnika direktora</w:t>
            </w:r>
            <w:r w:rsidRPr="009965E7">
              <w:rPr>
                <w:sz w:val="16"/>
                <w:szCs w:val="16"/>
              </w:rPr>
              <w:t xml:space="preserve">, </w:t>
            </w:r>
            <w:r w:rsidRPr="009965E7">
              <w:rPr>
                <w:sz w:val="16"/>
                <w:szCs w:val="16"/>
                <w:lang w:val="sr-Cyrl-RS"/>
              </w:rPr>
              <w:t xml:space="preserve"> </w:t>
            </w:r>
            <w:r w:rsidRPr="009965E7">
              <w:rPr>
                <w:sz w:val="16"/>
                <w:szCs w:val="16"/>
              </w:rPr>
              <w:t>telefon 021/</w:t>
            </w:r>
            <w:r w:rsidRPr="009965E7">
              <w:rPr>
                <w:sz w:val="16"/>
                <w:szCs w:val="16"/>
                <w:lang w:val="sr-Cyrl-RS"/>
              </w:rPr>
              <w:t>487-4</w:t>
            </w:r>
            <w:r w:rsidRPr="009965E7">
              <w:rPr>
                <w:sz w:val="16"/>
                <w:szCs w:val="16"/>
              </w:rPr>
              <w:t>2</w:t>
            </w:r>
            <w:r w:rsidRPr="009965E7">
              <w:rPr>
                <w:sz w:val="16"/>
                <w:szCs w:val="16"/>
                <w:lang w:val="sr-Cyrl-RS"/>
              </w:rPr>
              <w:t>-</w:t>
            </w:r>
            <w:r w:rsidRPr="009965E7">
              <w:rPr>
                <w:sz w:val="16"/>
                <w:szCs w:val="16"/>
              </w:rPr>
              <w:t>31</w:t>
            </w:r>
          </w:p>
        </w:tc>
      </w:tr>
      <w:tr w:rsidR="00966A98" w:rsidRPr="009965E7" w14:paraId="15AEC254" w14:textId="77777777" w:rsidTr="00E54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1509026D" w14:textId="77777777" w:rsidR="00966A98" w:rsidRPr="009965E7" w:rsidRDefault="00966A98" w:rsidP="00E54295">
            <w:pPr>
              <w:jc w:val="center"/>
              <w:rPr>
                <w:sz w:val="16"/>
                <w:szCs w:val="16"/>
              </w:rPr>
            </w:pPr>
            <w:r w:rsidRPr="009965E7">
              <w:rPr>
                <w:sz w:val="16"/>
                <w:szCs w:val="16"/>
              </w:rPr>
              <w:t>1.Odeljenje za normativno – pravne poslove, radne odnose i poslove pisarnice – načelnik odeljenja Milica Ivković, telefon 021/4874243</w:t>
            </w:r>
          </w:p>
        </w:tc>
      </w:tr>
      <w:tr w:rsidR="00966A98" w:rsidRPr="009965E7" w14:paraId="7F36D708" w14:textId="77777777" w:rsidTr="00E54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6C61CE5E" w14:textId="77777777" w:rsidR="00966A98" w:rsidRPr="009965E7" w:rsidRDefault="00966A98" w:rsidP="00E54295">
            <w:pPr>
              <w:jc w:val="center"/>
              <w:rPr>
                <w:sz w:val="16"/>
                <w:szCs w:val="16"/>
              </w:rPr>
            </w:pPr>
            <w:r w:rsidRPr="009965E7">
              <w:rPr>
                <w:i/>
                <w:sz w:val="16"/>
                <w:szCs w:val="16"/>
                <w:lang w:val="sr-Cyrl-RS"/>
              </w:rPr>
              <w:t xml:space="preserve">  1.1.Odsek za opšte pravne poslove i radne odnose-šef odseka Biljana Nikolić, telefon 021/487 4650</w:t>
            </w:r>
          </w:p>
        </w:tc>
      </w:tr>
      <w:tr w:rsidR="00966A98" w:rsidRPr="009965E7" w14:paraId="505C3386" w14:textId="77777777" w:rsidTr="00E54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75E43F45" w14:textId="77777777" w:rsidR="00966A98" w:rsidRPr="009965E7" w:rsidRDefault="00966A98" w:rsidP="00E54295">
            <w:pPr>
              <w:jc w:val="center"/>
              <w:rPr>
                <w:i/>
                <w:sz w:val="16"/>
                <w:szCs w:val="16"/>
                <w:lang w:val="sr-Cyrl-RS"/>
              </w:rPr>
            </w:pPr>
            <w:r w:rsidRPr="009965E7">
              <w:rPr>
                <w:rFonts w:cs="Times New Roman"/>
                <w:noProof w:val="0"/>
                <w:sz w:val="16"/>
                <w:szCs w:val="16"/>
              </w:rPr>
              <w:t>1.2.</w:t>
            </w:r>
            <w:r w:rsidRPr="009965E7">
              <w:rPr>
                <w:rFonts w:cs="Times New Roman"/>
                <w:noProof w:val="0"/>
                <w:sz w:val="16"/>
                <w:szCs w:val="16"/>
                <w:lang w:val="ru-RU"/>
              </w:rPr>
              <w:t>Grupa za poslove pisarnice- rukovodilac grupe Brankica Božić 021/487-4745</w:t>
            </w:r>
          </w:p>
        </w:tc>
      </w:tr>
      <w:tr w:rsidR="00966A98" w:rsidRPr="009965E7" w14:paraId="12FFE3C4" w14:textId="77777777" w:rsidTr="00E54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7C318673" w14:textId="77777777" w:rsidR="00966A98" w:rsidRPr="009965E7" w:rsidRDefault="00966A98" w:rsidP="00E54295">
            <w:pPr>
              <w:jc w:val="center"/>
              <w:rPr>
                <w:sz w:val="16"/>
                <w:szCs w:val="16"/>
              </w:rPr>
            </w:pPr>
            <w:r w:rsidRPr="009965E7">
              <w:rPr>
                <w:sz w:val="16"/>
                <w:szCs w:val="16"/>
              </w:rPr>
              <w:t>2.Odeljenje za ugostiteljstvo – načelnik odeljenja Judit Ćeran, telefon 021/48747</w:t>
            </w:r>
            <w:r w:rsidRPr="009965E7">
              <w:rPr>
                <w:sz w:val="16"/>
                <w:szCs w:val="16"/>
                <w:lang w:val="sr-Latn-CS"/>
              </w:rPr>
              <w:t>66</w:t>
            </w:r>
          </w:p>
        </w:tc>
      </w:tr>
      <w:tr w:rsidR="00966A98" w:rsidRPr="009965E7" w14:paraId="68F23D05" w14:textId="77777777" w:rsidTr="00E54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7DD17E96" w14:textId="77777777" w:rsidR="00966A98" w:rsidRPr="009965E7" w:rsidRDefault="00966A98" w:rsidP="00E54295">
            <w:pPr>
              <w:jc w:val="center"/>
              <w:rPr>
                <w:sz w:val="16"/>
                <w:szCs w:val="16"/>
              </w:rPr>
            </w:pPr>
            <w:r w:rsidRPr="009965E7">
              <w:rPr>
                <w:sz w:val="16"/>
                <w:szCs w:val="16"/>
              </w:rPr>
              <w:t>2.1.Odsek za poslovanje bifea  - šef odseka Miroslav Basta , telefon 021/4874779</w:t>
            </w:r>
          </w:p>
        </w:tc>
      </w:tr>
      <w:tr w:rsidR="00966A98" w:rsidRPr="009965E7" w14:paraId="39263DBB" w14:textId="77777777" w:rsidTr="00E54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301BE4D3" w14:textId="77777777" w:rsidR="00966A98" w:rsidRPr="009965E7" w:rsidRDefault="00966A98" w:rsidP="00E54295">
            <w:pPr>
              <w:jc w:val="center"/>
              <w:rPr>
                <w:sz w:val="16"/>
                <w:szCs w:val="16"/>
              </w:rPr>
            </w:pPr>
            <w:r w:rsidRPr="009965E7">
              <w:rPr>
                <w:sz w:val="16"/>
                <w:szCs w:val="16"/>
              </w:rPr>
              <w:t>2.2.Odsek za poslove restorana – šef odseka Daniela Cimeša , telefon 021/4874782</w:t>
            </w:r>
          </w:p>
        </w:tc>
      </w:tr>
      <w:tr w:rsidR="00966A98" w:rsidRPr="009965E7" w14:paraId="27322558" w14:textId="77777777" w:rsidTr="00E54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0B1B08ED" w14:textId="77777777" w:rsidR="00966A98" w:rsidRPr="009965E7" w:rsidRDefault="00966A98" w:rsidP="00E54295">
            <w:pPr>
              <w:jc w:val="center"/>
              <w:rPr>
                <w:sz w:val="16"/>
                <w:szCs w:val="16"/>
                <w:lang w:val="sr-Cyrl-RS"/>
              </w:rPr>
            </w:pPr>
            <w:r w:rsidRPr="009965E7">
              <w:rPr>
                <w:sz w:val="16"/>
                <w:szCs w:val="16"/>
              </w:rPr>
              <w:t xml:space="preserve">3. Odeljenje za </w:t>
            </w:r>
            <w:r w:rsidRPr="009965E7">
              <w:rPr>
                <w:sz w:val="16"/>
                <w:szCs w:val="16"/>
                <w:lang w:val="sr-Cyrl-RS"/>
              </w:rPr>
              <w:t>tehničke poslove i spremanje objekata</w:t>
            </w:r>
            <w:r w:rsidRPr="009965E7">
              <w:rPr>
                <w:sz w:val="16"/>
                <w:szCs w:val="16"/>
              </w:rPr>
              <w:t xml:space="preserve">– načelnik odeljenja </w:t>
            </w:r>
            <w:r w:rsidRPr="009965E7">
              <w:rPr>
                <w:sz w:val="16"/>
                <w:szCs w:val="16"/>
                <w:lang w:val="sr-Cyrl-RS"/>
              </w:rPr>
              <w:t>Stanislav Svirčević</w:t>
            </w:r>
            <w:r w:rsidRPr="009965E7">
              <w:rPr>
                <w:sz w:val="16"/>
                <w:szCs w:val="16"/>
              </w:rPr>
              <w:t>, telefon 021/</w:t>
            </w:r>
            <w:r w:rsidRPr="009965E7">
              <w:rPr>
                <w:sz w:val="16"/>
                <w:szCs w:val="16"/>
                <w:lang w:val="sr-Cyrl-RS"/>
              </w:rPr>
              <w:t>487-47-63</w:t>
            </w:r>
          </w:p>
        </w:tc>
      </w:tr>
      <w:tr w:rsidR="00966A98" w:rsidRPr="009965E7" w14:paraId="2AEFD116" w14:textId="77777777" w:rsidTr="00E54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49CF721E" w14:textId="77777777" w:rsidR="00966A98" w:rsidRPr="009965E7" w:rsidRDefault="00966A98" w:rsidP="00E54295">
            <w:pPr>
              <w:jc w:val="center"/>
              <w:rPr>
                <w:sz w:val="16"/>
                <w:szCs w:val="16"/>
                <w:lang w:val="sr-Cyrl-RS"/>
              </w:rPr>
            </w:pPr>
            <w:r w:rsidRPr="009965E7">
              <w:rPr>
                <w:sz w:val="16"/>
                <w:szCs w:val="16"/>
              </w:rPr>
              <w:t>3.</w:t>
            </w:r>
            <w:r w:rsidRPr="009965E7">
              <w:rPr>
                <w:sz w:val="16"/>
                <w:szCs w:val="16"/>
                <w:lang w:val="sr-Cyrl-RS"/>
              </w:rPr>
              <w:t>1</w:t>
            </w:r>
            <w:r w:rsidRPr="009965E7">
              <w:rPr>
                <w:sz w:val="16"/>
                <w:szCs w:val="16"/>
              </w:rPr>
              <w:t xml:space="preserve">. Odsek za </w:t>
            </w:r>
            <w:r w:rsidRPr="009965E7">
              <w:rPr>
                <w:sz w:val="16"/>
                <w:szCs w:val="16"/>
                <w:lang w:val="sr-Cyrl-RS"/>
              </w:rPr>
              <w:t xml:space="preserve">tekuće održavanje – šef odseka Goran Prostran </w:t>
            </w:r>
            <w:r w:rsidRPr="009965E7">
              <w:rPr>
                <w:sz w:val="16"/>
                <w:szCs w:val="16"/>
              </w:rPr>
              <w:t>telefon 021/</w:t>
            </w:r>
            <w:r w:rsidRPr="009965E7">
              <w:rPr>
                <w:sz w:val="16"/>
                <w:szCs w:val="16"/>
                <w:lang w:val="sr-Cyrl-RS"/>
              </w:rPr>
              <w:t>487-42-86</w:t>
            </w:r>
          </w:p>
          <w:p w14:paraId="3659B7E0" w14:textId="77777777" w:rsidR="00966A98" w:rsidRPr="009965E7" w:rsidRDefault="00966A98" w:rsidP="00E54295">
            <w:pPr>
              <w:jc w:val="center"/>
              <w:rPr>
                <w:sz w:val="16"/>
                <w:szCs w:val="16"/>
                <w:lang w:val="sr-Cyrl-RS"/>
              </w:rPr>
            </w:pPr>
            <w:r w:rsidRPr="009965E7">
              <w:rPr>
                <w:sz w:val="16"/>
                <w:szCs w:val="16"/>
                <w:lang w:val="sr-Cyrl-RS"/>
              </w:rPr>
              <w:t xml:space="preserve">3.1.1. Grupa za pomoćne poslove – rukovodilac grupe Janković Miodrag </w:t>
            </w:r>
            <w:r w:rsidRPr="009965E7">
              <w:rPr>
                <w:sz w:val="16"/>
                <w:szCs w:val="16"/>
              </w:rPr>
              <w:t>telefon 021/</w:t>
            </w:r>
            <w:r w:rsidRPr="009965E7">
              <w:rPr>
                <w:sz w:val="16"/>
                <w:szCs w:val="16"/>
                <w:lang w:val="sr-Cyrl-RS"/>
              </w:rPr>
              <w:t>487-47-71</w:t>
            </w:r>
          </w:p>
        </w:tc>
      </w:tr>
      <w:tr w:rsidR="00966A98" w:rsidRPr="009965E7" w14:paraId="059F43E5" w14:textId="77777777" w:rsidTr="00E54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4D35021F" w14:textId="77777777" w:rsidR="00966A98" w:rsidRPr="009965E7" w:rsidRDefault="00966A98" w:rsidP="00E54295">
            <w:pPr>
              <w:jc w:val="center"/>
              <w:rPr>
                <w:sz w:val="16"/>
                <w:szCs w:val="16"/>
              </w:rPr>
            </w:pPr>
            <w:r w:rsidRPr="009965E7">
              <w:rPr>
                <w:sz w:val="16"/>
                <w:szCs w:val="16"/>
                <w:lang w:val="sr-Cyrl-RS"/>
              </w:rPr>
              <w:t>3.2.Odsek za spremanje objekata-šef odseka Dragomir Mirčić telefon 021/4874778</w:t>
            </w:r>
          </w:p>
        </w:tc>
      </w:tr>
      <w:tr w:rsidR="00966A98" w:rsidRPr="009965E7" w14:paraId="7102248A" w14:textId="77777777" w:rsidTr="00E54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49FC597E" w14:textId="77777777" w:rsidR="00966A98" w:rsidRPr="009965E7" w:rsidRDefault="00966A98" w:rsidP="00E54295">
            <w:pPr>
              <w:jc w:val="center"/>
              <w:rPr>
                <w:sz w:val="16"/>
                <w:szCs w:val="16"/>
                <w:lang w:val="sr-Cyrl-RS"/>
              </w:rPr>
            </w:pPr>
            <w:r w:rsidRPr="009965E7">
              <w:rPr>
                <w:sz w:val="16"/>
                <w:szCs w:val="16"/>
                <w:lang w:val="sr-Cyrl-RS"/>
              </w:rPr>
              <w:t>4. Odeljenje za saobraćaj i održavanje vozila – načelnik odeljenja Vedran Đurić telefon 021/6541-260</w:t>
            </w:r>
          </w:p>
        </w:tc>
      </w:tr>
      <w:tr w:rsidR="00966A98" w:rsidRPr="009965E7" w14:paraId="22048810" w14:textId="77777777" w:rsidTr="00E54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7A40C64E" w14:textId="77777777" w:rsidR="00966A98" w:rsidRPr="009965E7" w:rsidRDefault="00966A98" w:rsidP="00E54295">
            <w:pPr>
              <w:jc w:val="center"/>
              <w:rPr>
                <w:sz w:val="16"/>
                <w:szCs w:val="16"/>
                <w:lang w:val="sr-Cyrl-RS"/>
              </w:rPr>
            </w:pPr>
            <w:r w:rsidRPr="009965E7">
              <w:rPr>
                <w:sz w:val="16"/>
                <w:szCs w:val="16"/>
                <w:lang w:val="sr-Cyrl-RS"/>
              </w:rPr>
              <w:t>5</w:t>
            </w:r>
            <w:r w:rsidRPr="009965E7">
              <w:rPr>
                <w:sz w:val="16"/>
                <w:szCs w:val="16"/>
              </w:rPr>
              <w:t xml:space="preserve">.Odeljenje za poslove štamparije – </w:t>
            </w:r>
            <w:r w:rsidRPr="009965E7">
              <w:rPr>
                <w:sz w:val="16"/>
                <w:szCs w:val="16"/>
                <w:lang w:val="sr-Cyrl-RS"/>
              </w:rPr>
              <w:t>načelnik odeljenja Milica Pavlica telefon 021/4874233</w:t>
            </w:r>
          </w:p>
        </w:tc>
      </w:tr>
      <w:tr w:rsidR="00966A98" w:rsidRPr="009965E7" w14:paraId="34F5B1E6" w14:textId="77777777" w:rsidTr="00E54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22E48CAE" w14:textId="77777777" w:rsidR="00966A98" w:rsidRPr="009965E7" w:rsidRDefault="00966A98" w:rsidP="00E54295">
            <w:pPr>
              <w:jc w:val="center"/>
              <w:rPr>
                <w:sz w:val="16"/>
                <w:szCs w:val="16"/>
                <w:lang w:val="sr-Cyrl-RS"/>
              </w:rPr>
            </w:pPr>
          </w:p>
        </w:tc>
      </w:tr>
    </w:tbl>
    <w:p w14:paraId="50B6915B" w14:textId="77777777" w:rsidR="00966A98" w:rsidRPr="009965E7" w:rsidRDefault="00966A98" w:rsidP="00437DDF">
      <w:pPr>
        <w:jc w:val="left"/>
        <w:rPr>
          <w:bCs w:val="0"/>
          <w:noProof w:val="0"/>
          <w:sz w:val="22"/>
          <w:szCs w:val="22"/>
        </w:rPr>
      </w:pPr>
    </w:p>
    <w:p w14:paraId="06F330DF" w14:textId="77777777" w:rsidR="00966A98" w:rsidRPr="009965E7" w:rsidRDefault="00966A98" w:rsidP="00437DDF">
      <w:pPr>
        <w:jc w:val="left"/>
        <w:rPr>
          <w:b/>
          <w:bCs w:val="0"/>
          <w:i/>
          <w:noProof w:val="0"/>
          <w:sz w:val="22"/>
          <w:szCs w:val="22"/>
          <w:u w:val="single"/>
          <w:lang w:val="ru-RU"/>
        </w:rPr>
      </w:pPr>
      <w:r w:rsidRPr="009965E7">
        <w:rPr>
          <w:bCs w:val="0"/>
          <w:noProof w:val="0"/>
          <w:sz w:val="22"/>
          <w:szCs w:val="22"/>
        </w:rPr>
        <w:br w:type="page"/>
      </w:r>
      <w:r w:rsidRPr="009965E7">
        <w:rPr>
          <w:bCs w:val="0"/>
          <w:noProof w:val="0"/>
          <w:sz w:val="22"/>
          <w:szCs w:val="22"/>
          <w:lang w:val="ru-RU"/>
        </w:rPr>
        <w:lastRenderedPageBreak/>
        <w:tab/>
      </w:r>
      <w:r w:rsidRPr="009965E7">
        <w:rPr>
          <w:b/>
          <w:bCs w:val="0"/>
          <w:i/>
          <w:noProof w:val="0"/>
          <w:sz w:val="22"/>
          <w:szCs w:val="22"/>
          <w:lang w:val="ru-RU"/>
        </w:rPr>
        <w:t xml:space="preserve">3.3. </w:t>
      </w:r>
      <w:r w:rsidRPr="009965E7">
        <w:rPr>
          <w:b/>
          <w:bCs w:val="0"/>
          <w:i/>
          <w:noProof w:val="0"/>
          <w:sz w:val="22"/>
          <w:szCs w:val="22"/>
          <w:u w:val="single"/>
          <w:lang w:val="ru-RU"/>
        </w:rPr>
        <w:t>Uporedni podaci o predviđenom i stvarnom broju zaposlenih i drugih radno angažovanih lica po organizacionim jedinicama:</w:t>
      </w:r>
    </w:p>
    <w:p w14:paraId="3AA68233" w14:textId="77777777" w:rsidR="00966A98" w:rsidRPr="009965E7" w:rsidRDefault="00966A98" w:rsidP="00437DDF">
      <w:pPr>
        <w:jc w:val="left"/>
        <w:rPr>
          <w:bCs w:val="0"/>
          <w:noProof w:val="0"/>
          <w:sz w:val="8"/>
          <w:szCs w:val="8"/>
          <w:lang w:val="ru-RU"/>
        </w:rPr>
      </w:pPr>
    </w:p>
    <w:p w14:paraId="20DDB84B" w14:textId="77777777" w:rsidR="00966A98" w:rsidRPr="009965E7" w:rsidRDefault="00966A98" w:rsidP="00437DDF">
      <w:pPr>
        <w:jc w:val="center"/>
        <w:rPr>
          <w:b/>
          <w:sz w:val="20"/>
          <w:szCs w:val="20"/>
          <w:lang w:val="sr-Latn-RS"/>
        </w:rPr>
      </w:pPr>
      <w:r w:rsidRPr="009965E7">
        <w:rPr>
          <w:b/>
          <w:sz w:val="20"/>
          <w:szCs w:val="20"/>
        </w:rPr>
        <w:t>UPRAVA ZA ZAJEDNIČKE POSLOVE POKRAJINSKIH ORGANA</w:t>
      </w:r>
    </w:p>
    <w:p w14:paraId="74F3DFF2" w14:textId="77777777" w:rsidR="00966A98" w:rsidRPr="009965E7" w:rsidRDefault="00966A98" w:rsidP="00437DDF">
      <w:pPr>
        <w:jc w:val="center"/>
        <w:rPr>
          <w:b/>
          <w:sz w:val="20"/>
          <w:szCs w:val="20"/>
          <w:lang w:val="sr-Latn-RS"/>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7"/>
        <w:gridCol w:w="1243"/>
        <w:gridCol w:w="1083"/>
        <w:gridCol w:w="1298"/>
        <w:gridCol w:w="1634"/>
        <w:gridCol w:w="1975"/>
      </w:tblGrid>
      <w:tr w:rsidR="00966A98" w:rsidRPr="009965E7" w14:paraId="0F5C21BF" w14:textId="77777777" w:rsidTr="00E54295">
        <w:trPr>
          <w:trHeight w:val="263"/>
        </w:trPr>
        <w:tc>
          <w:tcPr>
            <w:tcW w:w="3117" w:type="dxa"/>
            <w:vMerge w:val="restart"/>
          </w:tcPr>
          <w:p w14:paraId="4AE34ACA" w14:textId="77777777" w:rsidR="00966A98" w:rsidRPr="009965E7" w:rsidRDefault="00966A98" w:rsidP="00E54295">
            <w:pPr>
              <w:jc w:val="center"/>
              <w:rPr>
                <w:b/>
                <w:sz w:val="14"/>
                <w:szCs w:val="14"/>
                <w:lang w:val="sr-Cyrl-RS"/>
              </w:rPr>
            </w:pPr>
            <w:r w:rsidRPr="009965E7">
              <w:rPr>
                <w:b/>
                <w:sz w:val="14"/>
                <w:szCs w:val="14"/>
                <w:lang w:val="sr-Cyrl-RS"/>
              </w:rPr>
              <w:t>RADNO MESTO</w:t>
            </w:r>
          </w:p>
          <w:p w14:paraId="0CB8F53D" w14:textId="77777777" w:rsidR="00966A98" w:rsidRPr="009965E7" w:rsidRDefault="00966A98" w:rsidP="00E54295">
            <w:pPr>
              <w:ind w:left="-26"/>
              <w:jc w:val="left"/>
              <w:rPr>
                <w:b/>
                <w:sz w:val="14"/>
                <w:szCs w:val="14"/>
              </w:rPr>
            </w:pPr>
          </w:p>
        </w:tc>
        <w:tc>
          <w:tcPr>
            <w:tcW w:w="2326" w:type="dxa"/>
            <w:gridSpan w:val="2"/>
            <w:vMerge w:val="restart"/>
          </w:tcPr>
          <w:p w14:paraId="2EA4CE13" w14:textId="77777777" w:rsidR="00966A98" w:rsidRPr="009965E7" w:rsidRDefault="00966A98" w:rsidP="00E54295">
            <w:pPr>
              <w:ind w:left="-26"/>
              <w:jc w:val="center"/>
              <w:rPr>
                <w:b/>
                <w:sz w:val="14"/>
                <w:szCs w:val="14"/>
              </w:rPr>
            </w:pPr>
            <w:r w:rsidRPr="009965E7">
              <w:rPr>
                <w:b/>
                <w:sz w:val="14"/>
                <w:szCs w:val="14"/>
              </w:rPr>
              <w:t>PREDVIĐEN BROJ ZAPOSLENIH PO SISTEMATIZACIJI</w:t>
            </w:r>
          </w:p>
        </w:tc>
        <w:tc>
          <w:tcPr>
            <w:tcW w:w="2932" w:type="dxa"/>
            <w:gridSpan w:val="2"/>
          </w:tcPr>
          <w:p w14:paraId="03826920" w14:textId="77777777" w:rsidR="00966A98" w:rsidRPr="009965E7" w:rsidRDefault="00966A98" w:rsidP="00E54295">
            <w:pPr>
              <w:ind w:left="-26"/>
              <w:jc w:val="center"/>
              <w:rPr>
                <w:b/>
                <w:sz w:val="14"/>
                <w:szCs w:val="14"/>
              </w:rPr>
            </w:pPr>
            <w:r w:rsidRPr="009965E7">
              <w:rPr>
                <w:b/>
                <w:sz w:val="14"/>
                <w:szCs w:val="14"/>
              </w:rPr>
              <w:t>STVARNI BROJ ZAPOSLENIH</w:t>
            </w:r>
          </w:p>
        </w:tc>
        <w:tc>
          <w:tcPr>
            <w:tcW w:w="1975" w:type="dxa"/>
            <w:vMerge w:val="restart"/>
          </w:tcPr>
          <w:p w14:paraId="3D07A945" w14:textId="77777777" w:rsidR="00966A98" w:rsidRPr="009965E7" w:rsidRDefault="00966A98" w:rsidP="00E54295">
            <w:pPr>
              <w:ind w:left="-26"/>
              <w:jc w:val="center"/>
              <w:rPr>
                <w:b/>
                <w:sz w:val="14"/>
                <w:szCs w:val="14"/>
                <w:lang w:val="sr-Cyrl-RS"/>
              </w:rPr>
            </w:pPr>
          </w:p>
          <w:p w14:paraId="69F5A231" w14:textId="77777777" w:rsidR="00966A98" w:rsidRPr="009965E7" w:rsidRDefault="00966A98" w:rsidP="00E54295">
            <w:pPr>
              <w:ind w:left="-26"/>
              <w:jc w:val="center"/>
              <w:rPr>
                <w:b/>
                <w:sz w:val="14"/>
                <w:szCs w:val="14"/>
              </w:rPr>
            </w:pPr>
            <w:r w:rsidRPr="009965E7">
              <w:rPr>
                <w:b/>
                <w:sz w:val="14"/>
                <w:szCs w:val="14"/>
              </w:rPr>
              <w:t>DRUGA RADNO ANGAŽOVANA LICA</w:t>
            </w:r>
          </w:p>
        </w:tc>
      </w:tr>
      <w:tr w:rsidR="00966A98" w:rsidRPr="009965E7" w14:paraId="2A17AED1" w14:textId="77777777" w:rsidTr="00E54295">
        <w:trPr>
          <w:trHeight w:val="262"/>
        </w:trPr>
        <w:tc>
          <w:tcPr>
            <w:tcW w:w="3117" w:type="dxa"/>
            <w:vMerge/>
          </w:tcPr>
          <w:p w14:paraId="5C875E19" w14:textId="77777777" w:rsidR="00966A98" w:rsidRPr="009965E7" w:rsidRDefault="00966A98" w:rsidP="00E54295">
            <w:pPr>
              <w:rPr>
                <w:b/>
                <w:sz w:val="14"/>
                <w:szCs w:val="14"/>
              </w:rPr>
            </w:pPr>
          </w:p>
        </w:tc>
        <w:tc>
          <w:tcPr>
            <w:tcW w:w="2326" w:type="dxa"/>
            <w:gridSpan w:val="2"/>
            <w:vMerge/>
          </w:tcPr>
          <w:p w14:paraId="5031CA62" w14:textId="77777777" w:rsidR="00966A98" w:rsidRPr="009965E7" w:rsidRDefault="00966A98" w:rsidP="00E54295">
            <w:pPr>
              <w:rPr>
                <w:b/>
                <w:sz w:val="14"/>
                <w:szCs w:val="14"/>
              </w:rPr>
            </w:pPr>
          </w:p>
        </w:tc>
        <w:tc>
          <w:tcPr>
            <w:tcW w:w="1298" w:type="dxa"/>
            <w:vMerge w:val="restart"/>
          </w:tcPr>
          <w:p w14:paraId="212E019F" w14:textId="77777777" w:rsidR="00966A98" w:rsidRPr="009965E7" w:rsidRDefault="00966A98" w:rsidP="00E54295">
            <w:pPr>
              <w:ind w:left="-26"/>
              <w:jc w:val="center"/>
              <w:rPr>
                <w:b/>
                <w:sz w:val="14"/>
                <w:szCs w:val="14"/>
                <w:lang w:val="sr-Cyrl-RS"/>
              </w:rPr>
            </w:pPr>
          </w:p>
          <w:p w14:paraId="7D00F970" w14:textId="77777777" w:rsidR="00966A98" w:rsidRPr="009965E7" w:rsidRDefault="00966A98" w:rsidP="00E54295">
            <w:pPr>
              <w:ind w:left="-26"/>
              <w:jc w:val="center"/>
              <w:rPr>
                <w:b/>
                <w:sz w:val="14"/>
                <w:szCs w:val="14"/>
              </w:rPr>
            </w:pPr>
            <w:r w:rsidRPr="009965E7">
              <w:rPr>
                <w:b/>
                <w:sz w:val="14"/>
                <w:szCs w:val="14"/>
              </w:rPr>
              <w:t>NEODREĐENO</w:t>
            </w:r>
          </w:p>
        </w:tc>
        <w:tc>
          <w:tcPr>
            <w:tcW w:w="1634" w:type="dxa"/>
            <w:vMerge w:val="restart"/>
          </w:tcPr>
          <w:p w14:paraId="296E453C" w14:textId="77777777" w:rsidR="00966A98" w:rsidRPr="009965E7" w:rsidRDefault="00966A98" w:rsidP="00E54295">
            <w:pPr>
              <w:ind w:left="-26"/>
              <w:jc w:val="center"/>
              <w:rPr>
                <w:b/>
                <w:sz w:val="14"/>
                <w:szCs w:val="14"/>
                <w:lang w:val="sr-Cyrl-RS"/>
              </w:rPr>
            </w:pPr>
          </w:p>
          <w:p w14:paraId="0662D8E8" w14:textId="77777777" w:rsidR="00966A98" w:rsidRPr="009965E7" w:rsidRDefault="00966A98" w:rsidP="00E54295">
            <w:pPr>
              <w:ind w:left="-26"/>
              <w:jc w:val="center"/>
              <w:rPr>
                <w:b/>
                <w:sz w:val="14"/>
                <w:szCs w:val="14"/>
              </w:rPr>
            </w:pPr>
            <w:r w:rsidRPr="009965E7">
              <w:rPr>
                <w:b/>
                <w:sz w:val="14"/>
                <w:szCs w:val="14"/>
              </w:rPr>
              <w:t>ODREĐENO</w:t>
            </w:r>
          </w:p>
        </w:tc>
        <w:tc>
          <w:tcPr>
            <w:tcW w:w="1975" w:type="dxa"/>
            <w:vMerge/>
          </w:tcPr>
          <w:p w14:paraId="1927E20C" w14:textId="77777777" w:rsidR="00966A98" w:rsidRPr="009965E7" w:rsidRDefault="00966A98" w:rsidP="00E54295">
            <w:pPr>
              <w:ind w:left="-26"/>
              <w:jc w:val="center"/>
              <w:rPr>
                <w:b/>
                <w:sz w:val="14"/>
                <w:szCs w:val="14"/>
              </w:rPr>
            </w:pPr>
          </w:p>
        </w:tc>
      </w:tr>
      <w:tr w:rsidR="00966A98" w:rsidRPr="009965E7" w14:paraId="6083B82B" w14:textId="77777777" w:rsidTr="00E54295">
        <w:trPr>
          <w:trHeight w:val="262"/>
        </w:trPr>
        <w:tc>
          <w:tcPr>
            <w:tcW w:w="3117" w:type="dxa"/>
            <w:vMerge/>
          </w:tcPr>
          <w:p w14:paraId="699A5433" w14:textId="77777777" w:rsidR="00966A98" w:rsidRPr="009965E7" w:rsidRDefault="00966A98" w:rsidP="00E54295">
            <w:pPr>
              <w:rPr>
                <w:b/>
                <w:sz w:val="14"/>
                <w:szCs w:val="14"/>
              </w:rPr>
            </w:pPr>
          </w:p>
        </w:tc>
        <w:tc>
          <w:tcPr>
            <w:tcW w:w="1243" w:type="dxa"/>
          </w:tcPr>
          <w:p w14:paraId="609D2548" w14:textId="77777777" w:rsidR="00966A98" w:rsidRPr="009965E7" w:rsidRDefault="00966A98" w:rsidP="00E54295">
            <w:pPr>
              <w:rPr>
                <w:b/>
                <w:sz w:val="14"/>
                <w:szCs w:val="14"/>
                <w:lang w:val="sr-Cyrl-RS"/>
              </w:rPr>
            </w:pPr>
            <w:r w:rsidRPr="009965E7">
              <w:rPr>
                <w:b/>
                <w:sz w:val="14"/>
                <w:szCs w:val="14"/>
                <w:lang w:val="sr-Cyrl-RS"/>
              </w:rPr>
              <w:t>Službenici na položaju</w:t>
            </w:r>
          </w:p>
        </w:tc>
        <w:tc>
          <w:tcPr>
            <w:tcW w:w="1083" w:type="dxa"/>
          </w:tcPr>
          <w:p w14:paraId="07AC258F" w14:textId="77777777" w:rsidR="00966A98" w:rsidRPr="009965E7" w:rsidRDefault="00966A98" w:rsidP="00E54295">
            <w:pPr>
              <w:rPr>
                <w:b/>
                <w:sz w:val="14"/>
                <w:szCs w:val="14"/>
                <w:lang w:val="sr-Cyrl-RS"/>
              </w:rPr>
            </w:pPr>
            <w:r w:rsidRPr="009965E7">
              <w:rPr>
                <w:b/>
                <w:sz w:val="14"/>
                <w:szCs w:val="14"/>
                <w:lang w:val="sr-Cyrl-RS"/>
              </w:rPr>
              <w:t>Zaposleni</w:t>
            </w:r>
          </w:p>
        </w:tc>
        <w:tc>
          <w:tcPr>
            <w:tcW w:w="1298" w:type="dxa"/>
            <w:vMerge/>
          </w:tcPr>
          <w:p w14:paraId="72298FBA" w14:textId="77777777" w:rsidR="00966A98" w:rsidRPr="009965E7" w:rsidRDefault="00966A98" w:rsidP="00E54295">
            <w:pPr>
              <w:ind w:left="-26"/>
              <w:jc w:val="center"/>
              <w:rPr>
                <w:b/>
                <w:sz w:val="14"/>
                <w:szCs w:val="14"/>
              </w:rPr>
            </w:pPr>
          </w:p>
        </w:tc>
        <w:tc>
          <w:tcPr>
            <w:tcW w:w="1634" w:type="dxa"/>
            <w:vMerge/>
          </w:tcPr>
          <w:p w14:paraId="3F7BB5ED" w14:textId="77777777" w:rsidR="00966A98" w:rsidRPr="009965E7" w:rsidRDefault="00966A98" w:rsidP="00E54295">
            <w:pPr>
              <w:ind w:left="-26"/>
              <w:jc w:val="center"/>
              <w:rPr>
                <w:b/>
                <w:sz w:val="14"/>
                <w:szCs w:val="14"/>
              </w:rPr>
            </w:pPr>
          </w:p>
        </w:tc>
        <w:tc>
          <w:tcPr>
            <w:tcW w:w="1975" w:type="dxa"/>
            <w:vMerge/>
          </w:tcPr>
          <w:p w14:paraId="07FF198C" w14:textId="77777777" w:rsidR="00966A98" w:rsidRPr="009965E7" w:rsidRDefault="00966A98" w:rsidP="00E54295">
            <w:pPr>
              <w:ind w:left="-26"/>
              <w:jc w:val="center"/>
              <w:rPr>
                <w:b/>
                <w:sz w:val="14"/>
                <w:szCs w:val="14"/>
              </w:rPr>
            </w:pPr>
          </w:p>
        </w:tc>
      </w:tr>
      <w:tr w:rsidR="00966A98" w:rsidRPr="009965E7" w14:paraId="2EE717EB" w14:textId="77777777" w:rsidTr="00E54295">
        <w:trPr>
          <w:trHeight w:val="144"/>
        </w:trPr>
        <w:tc>
          <w:tcPr>
            <w:tcW w:w="3117" w:type="dxa"/>
          </w:tcPr>
          <w:p w14:paraId="383D3F2F" w14:textId="77777777" w:rsidR="00966A98" w:rsidRPr="009965E7" w:rsidRDefault="00966A98" w:rsidP="00E54295">
            <w:pPr>
              <w:ind w:left="-26"/>
              <w:rPr>
                <w:b/>
                <w:sz w:val="14"/>
                <w:szCs w:val="14"/>
              </w:rPr>
            </w:pPr>
            <w:r w:rsidRPr="009965E7">
              <w:rPr>
                <w:b/>
                <w:sz w:val="16"/>
                <w:szCs w:val="16"/>
              </w:rPr>
              <w:t>DIREKTOR</w:t>
            </w:r>
            <w:r w:rsidRPr="009965E7">
              <w:rPr>
                <w:sz w:val="16"/>
                <w:szCs w:val="16"/>
              </w:rPr>
              <w:t xml:space="preserve">  </w:t>
            </w:r>
          </w:p>
        </w:tc>
        <w:tc>
          <w:tcPr>
            <w:tcW w:w="1243" w:type="dxa"/>
          </w:tcPr>
          <w:p w14:paraId="20ADC7B1" w14:textId="77777777" w:rsidR="00966A98" w:rsidRPr="009965E7" w:rsidRDefault="00966A98" w:rsidP="00E54295">
            <w:pPr>
              <w:ind w:left="-26"/>
              <w:jc w:val="center"/>
              <w:rPr>
                <w:b/>
                <w:sz w:val="14"/>
                <w:szCs w:val="14"/>
              </w:rPr>
            </w:pPr>
            <w:r w:rsidRPr="009965E7">
              <w:rPr>
                <w:sz w:val="16"/>
                <w:szCs w:val="16"/>
              </w:rPr>
              <w:t>1</w:t>
            </w:r>
          </w:p>
        </w:tc>
        <w:tc>
          <w:tcPr>
            <w:tcW w:w="1083" w:type="dxa"/>
          </w:tcPr>
          <w:p w14:paraId="45D28E11" w14:textId="77777777" w:rsidR="00966A98" w:rsidRPr="009965E7" w:rsidRDefault="00966A98" w:rsidP="00E54295">
            <w:pPr>
              <w:jc w:val="center"/>
              <w:rPr>
                <w:b/>
                <w:sz w:val="14"/>
                <w:szCs w:val="14"/>
              </w:rPr>
            </w:pPr>
          </w:p>
        </w:tc>
        <w:tc>
          <w:tcPr>
            <w:tcW w:w="1298" w:type="dxa"/>
          </w:tcPr>
          <w:p w14:paraId="39A107EE" w14:textId="77777777" w:rsidR="00966A98" w:rsidRPr="009965E7" w:rsidRDefault="00966A98" w:rsidP="00E54295">
            <w:pPr>
              <w:ind w:left="-26"/>
              <w:jc w:val="center"/>
              <w:rPr>
                <w:b/>
                <w:sz w:val="14"/>
                <w:szCs w:val="14"/>
              </w:rPr>
            </w:pPr>
          </w:p>
        </w:tc>
        <w:tc>
          <w:tcPr>
            <w:tcW w:w="1634" w:type="dxa"/>
          </w:tcPr>
          <w:p w14:paraId="71BA028F" w14:textId="77777777" w:rsidR="00966A98" w:rsidRPr="009965E7" w:rsidRDefault="00966A98" w:rsidP="00E54295">
            <w:pPr>
              <w:ind w:left="-26"/>
              <w:jc w:val="center"/>
              <w:rPr>
                <w:b/>
                <w:sz w:val="14"/>
                <w:szCs w:val="14"/>
              </w:rPr>
            </w:pPr>
            <w:r w:rsidRPr="009965E7">
              <w:rPr>
                <w:b/>
                <w:sz w:val="16"/>
                <w:szCs w:val="16"/>
              </w:rPr>
              <w:t>1</w:t>
            </w:r>
          </w:p>
        </w:tc>
        <w:tc>
          <w:tcPr>
            <w:tcW w:w="1975" w:type="dxa"/>
          </w:tcPr>
          <w:p w14:paraId="080124A2" w14:textId="77777777" w:rsidR="00966A98" w:rsidRPr="009965E7" w:rsidRDefault="00966A98" w:rsidP="00E54295">
            <w:pPr>
              <w:ind w:left="-26"/>
              <w:jc w:val="center"/>
              <w:rPr>
                <w:b/>
                <w:sz w:val="14"/>
                <w:szCs w:val="14"/>
              </w:rPr>
            </w:pPr>
          </w:p>
        </w:tc>
      </w:tr>
      <w:tr w:rsidR="00966A98" w:rsidRPr="009965E7" w14:paraId="7F7ED05A" w14:textId="77777777" w:rsidTr="00E54295">
        <w:tc>
          <w:tcPr>
            <w:tcW w:w="3117" w:type="dxa"/>
            <w:tcBorders>
              <w:top w:val="single" w:sz="4" w:space="0" w:color="auto"/>
              <w:left w:val="single" w:sz="4" w:space="0" w:color="auto"/>
              <w:bottom w:val="single" w:sz="4" w:space="0" w:color="auto"/>
              <w:right w:val="single" w:sz="4" w:space="0" w:color="auto"/>
            </w:tcBorders>
            <w:hideMark/>
          </w:tcPr>
          <w:p w14:paraId="728D6DA2" w14:textId="77777777" w:rsidR="00966A98" w:rsidRPr="009965E7" w:rsidRDefault="00966A98" w:rsidP="00E54295">
            <w:pPr>
              <w:ind w:left="-26"/>
              <w:rPr>
                <w:sz w:val="16"/>
                <w:szCs w:val="16"/>
              </w:rPr>
            </w:pPr>
            <w:r w:rsidRPr="009965E7">
              <w:rPr>
                <w:b/>
                <w:sz w:val="16"/>
                <w:szCs w:val="16"/>
              </w:rPr>
              <w:t>SEKTOR ZA</w:t>
            </w:r>
            <w:r w:rsidRPr="009965E7">
              <w:rPr>
                <w:b/>
                <w:sz w:val="16"/>
                <w:szCs w:val="16"/>
                <w:lang w:val="sr-Cyrl-RS"/>
              </w:rPr>
              <w:t xml:space="preserve"> JAVNE NABAVKI I</w:t>
            </w:r>
            <w:r w:rsidRPr="009965E7">
              <w:rPr>
                <w:b/>
                <w:sz w:val="16"/>
                <w:szCs w:val="16"/>
              </w:rPr>
              <w:t xml:space="preserve"> MATERIJALNO - FINANSIJSKE POSLOVE </w:t>
            </w:r>
          </w:p>
        </w:tc>
        <w:tc>
          <w:tcPr>
            <w:tcW w:w="1243" w:type="dxa"/>
            <w:tcBorders>
              <w:top w:val="single" w:sz="4" w:space="0" w:color="auto"/>
              <w:left w:val="single" w:sz="4" w:space="0" w:color="auto"/>
              <w:bottom w:val="single" w:sz="4" w:space="0" w:color="auto"/>
              <w:right w:val="single" w:sz="4" w:space="0" w:color="auto"/>
            </w:tcBorders>
            <w:hideMark/>
          </w:tcPr>
          <w:p w14:paraId="36B3C2D5" w14:textId="77777777" w:rsidR="00966A98" w:rsidRPr="009965E7" w:rsidRDefault="00966A98" w:rsidP="00E54295">
            <w:pPr>
              <w:ind w:left="-26"/>
              <w:jc w:val="center"/>
              <w:rPr>
                <w:b/>
                <w:sz w:val="16"/>
                <w:szCs w:val="16"/>
                <w:lang w:val="sr-Cyrl-RS"/>
              </w:rPr>
            </w:pPr>
            <w:r w:rsidRPr="009965E7">
              <w:rPr>
                <w:b/>
                <w:sz w:val="16"/>
                <w:szCs w:val="16"/>
                <w:lang w:val="sr-Cyrl-RS"/>
              </w:rPr>
              <w:t>1</w:t>
            </w:r>
          </w:p>
        </w:tc>
        <w:tc>
          <w:tcPr>
            <w:tcW w:w="1083" w:type="dxa"/>
            <w:tcBorders>
              <w:top w:val="single" w:sz="4" w:space="0" w:color="auto"/>
              <w:left w:val="single" w:sz="4" w:space="0" w:color="auto"/>
              <w:bottom w:val="single" w:sz="4" w:space="0" w:color="auto"/>
              <w:right w:val="single" w:sz="4" w:space="0" w:color="auto"/>
            </w:tcBorders>
          </w:tcPr>
          <w:p w14:paraId="29463D46" w14:textId="77777777" w:rsidR="00966A98" w:rsidRPr="009965E7" w:rsidRDefault="00966A98" w:rsidP="00E54295">
            <w:pPr>
              <w:jc w:val="center"/>
              <w:rPr>
                <w:b/>
                <w:sz w:val="16"/>
                <w:szCs w:val="16"/>
                <w:lang w:val="sr-Cyrl-RS"/>
              </w:rPr>
            </w:pPr>
            <w:r w:rsidRPr="009965E7">
              <w:rPr>
                <w:b/>
                <w:sz w:val="16"/>
                <w:szCs w:val="16"/>
                <w:lang w:val="sr-Cyrl-RS"/>
              </w:rPr>
              <w:t>38</w:t>
            </w:r>
          </w:p>
        </w:tc>
        <w:tc>
          <w:tcPr>
            <w:tcW w:w="1298" w:type="dxa"/>
            <w:tcBorders>
              <w:top w:val="single" w:sz="4" w:space="0" w:color="auto"/>
              <w:left w:val="single" w:sz="4" w:space="0" w:color="auto"/>
              <w:bottom w:val="single" w:sz="4" w:space="0" w:color="auto"/>
              <w:right w:val="single" w:sz="4" w:space="0" w:color="auto"/>
            </w:tcBorders>
            <w:hideMark/>
          </w:tcPr>
          <w:p w14:paraId="06A95C62" w14:textId="77777777" w:rsidR="00966A98" w:rsidRPr="009965E7" w:rsidRDefault="00966A98" w:rsidP="00E54295">
            <w:pPr>
              <w:ind w:left="-26"/>
              <w:jc w:val="center"/>
              <w:rPr>
                <w:b/>
                <w:sz w:val="16"/>
                <w:szCs w:val="16"/>
                <w:lang w:val="sr-Cyrl-RS"/>
              </w:rPr>
            </w:pPr>
            <w:r w:rsidRPr="009965E7">
              <w:rPr>
                <w:b/>
                <w:sz w:val="16"/>
                <w:szCs w:val="16"/>
                <w:lang w:val="sr-Cyrl-RS"/>
              </w:rPr>
              <w:t>34</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49C6B0" w14:textId="77777777" w:rsidR="00966A98" w:rsidRPr="009965E7" w:rsidRDefault="00966A98" w:rsidP="00E54295">
            <w:pPr>
              <w:ind w:left="-26"/>
              <w:jc w:val="center"/>
              <w:rPr>
                <w:sz w:val="16"/>
                <w:szCs w:val="16"/>
                <w:lang w:val="sr-Cyrl-RS"/>
              </w:rPr>
            </w:pPr>
            <w:r w:rsidRPr="009965E7">
              <w:rPr>
                <w:sz w:val="16"/>
                <w:szCs w:val="16"/>
                <w:lang w:val="sr-Cyrl-RS"/>
              </w:rPr>
              <w:t>1 službenik na položaju</w:t>
            </w:r>
          </w:p>
          <w:p w14:paraId="6B58126B" w14:textId="77777777" w:rsidR="00966A98" w:rsidRPr="009965E7" w:rsidRDefault="00966A98" w:rsidP="00E54295">
            <w:pPr>
              <w:ind w:left="-26"/>
              <w:jc w:val="center"/>
              <w:rPr>
                <w:sz w:val="16"/>
                <w:szCs w:val="16"/>
              </w:rPr>
            </w:pPr>
            <w:r w:rsidRPr="009965E7">
              <w:rPr>
                <w:sz w:val="16"/>
                <w:szCs w:val="16"/>
                <w:lang w:val="sr-Cyrl-RS"/>
              </w:rPr>
              <w:t xml:space="preserve">3 </w:t>
            </w:r>
            <w:r w:rsidRPr="009965E7">
              <w:rPr>
                <w:sz w:val="16"/>
                <w:szCs w:val="16"/>
              </w:rPr>
              <w:t>na određeno</w:t>
            </w:r>
          </w:p>
        </w:tc>
        <w:tc>
          <w:tcPr>
            <w:tcW w:w="1975" w:type="dxa"/>
            <w:tcBorders>
              <w:top w:val="single" w:sz="4" w:space="0" w:color="auto"/>
              <w:left w:val="single" w:sz="4" w:space="0" w:color="auto"/>
              <w:bottom w:val="single" w:sz="4" w:space="0" w:color="auto"/>
              <w:right w:val="single" w:sz="4" w:space="0" w:color="auto"/>
            </w:tcBorders>
          </w:tcPr>
          <w:p w14:paraId="2CC793D3" w14:textId="77777777" w:rsidR="00966A98" w:rsidRPr="009965E7" w:rsidRDefault="00966A98" w:rsidP="00E54295">
            <w:pPr>
              <w:ind w:left="-26"/>
              <w:jc w:val="center"/>
              <w:rPr>
                <w:strike/>
                <w:sz w:val="16"/>
                <w:szCs w:val="16"/>
                <w:lang w:val="sr-Cyrl-RS"/>
              </w:rPr>
            </w:pPr>
            <w:r w:rsidRPr="009965E7">
              <w:rPr>
                <w:sz w:val="16"/>
                <w:szCs w:val="16"/>
                <w:lang w:val="sr-Cyrl-RS"/>
              </w:rPr>
              <w:t>1 lice na privremeno povremenim poslovima</w:t>
            </w:r>
          </w:p>
        </w:tc>
      </w:tr>
      <w:tr w:rsidR="00966A98" w:rsidRPr="009965E7" w14:paraId="17385C2B" w14:textId="77777777" w:rsidTr="00E54295">
        <w:tc>
          <w:tcPr>
            <w:tcW w:w="3117" w:type="dxa"/>
            <w:tcBorders>
              <w:top w:val="single" w:sz="4" w:space="0" w:color="auto"/>
              <w:left w:val="single" w:sz="4" w:space="0" w:color="auto"/>
              <w:bottom w:val="single" w:sz="4" w:space="0" w:color="auto"/>
              <w:right w:val="single" w:sz="4" w:space="0" w:color="auto"/>
            </w:tcBorders>
            <w:hideMark/>
          </w:tcPr>
          <w:p w14:paraId="3F0C1092" w14:textId="77777777" w:rsidR="00966A98" w:rsidRPr="009965E7" w:rsidRDefault="00966A98" w:rsidP="00E54295">
            <w:pPr>
              <w:ind w:left="-26"/>
              <w:rPr>
                <w:b/>
                <w:sz w:val="16"/>
                <w:szCs w:val="16"/>
              </w:rPr>
            </w:pPr>
            <w:r w:rsidRPr="009965E7">
              <w:rPr>
                <w:b/>
                <w:sz w:val="16"/>
                <w:szCs w:val="16"/>
              </w:rPr>
              <w:t xml:space="preserve">1. Odeljenje za pripremu i realizaciju nabavki </w:t>
            </w:r>
          </w:p>
        </w:tc>
        <w:tc>
          <w:tcPr>
            <w:tcW w:w="1243" w:type="dxa"/>
            <w:tcBorders>
              <w:top w:val="single" w:sz="4" w:space="0" w:color="auto"/>
              <w:left w:val="single" w:sz="4" w:space="0" w:color="auto"/>
              <w:bottom w:val="single" w:sz="4" w:space="0" w:color="auto"/>
              <w:right w:val="single" w:sz="4" w:space="0" w:color="auto"/>
            </w:tcBorders>
          </w:tcPr>
          <w:p w14:paraId="4CE47EE4" w14:textId="77777777" w:rsidR="00966A98" w:rsidRPr="009965E7" w:rsidRDefault="00966A98" w:rsidP="00E54295">
            <w:pPr>
              <w:ind w:left="-26"/>
              <w:jc w:val="center"/>
              <w:rPr>
                <w:b/>
                <w:sz w:val="16"/>
                <w:szCs w:val="16"/>
                <w:lang w:val="sr-Cyrl-RS"/>
              </w:rPr>
            </w:pPr>
            <w:r w:rsidRPr="009965E7">
              <w:rPr>
                <w:b/>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74E4C019" w14:textId="77777777" w:rsidR="00966A98" w:rsidRPr="009965E7" w:rsidRDefault="00966A98" w:rsidP="00E54295">
            <w:pPr>
              <w:jc w:val="center"/>
              <w:rPr>
                <w:b/>
                <w:sz w:val="16"/>
                <w:szCs w:val="16"/>
                <w:lang w:val="sr-Cyrl-RS"/>
              </w:rPr>
            </w:pPr>
            <w:r w:rsidRPr="009965E7">
              <w:rPr>
                <w:b/>
                <w:sz w:val="16"/>
                <w:szCs w:val="16"/>
                <w:lang w:val="sr-Cyrl-RS"/>
              </w:rPr>
              <w:t>7</w:t>
            </w:r>
          </w:p>
        </w:tc>
        <w:tc>
          <w:tcPr>
            <w:tcW w:w="1298" w:type="dxa"/>
            <w:tcBorders>
              <w:top w:val="single" w:sz="4" w:space="0" w:color="auto"/>
              <w:left w:val="single" w:sz="4" w:space="0" w:color="auto"/>
              <w:bottom w:val="single" w:sz="4" w:space="0" w:color="auto"/>
              <w:right w:val="single" w:sz="4" w:space="0" w:color="auto"/>
            </w:tcBorders>
            <w:hideMark/>
          </w:tcPr>
          <w:p w14:paraId="06AA8608" w14:textId="77777777" w:rsidR="00966A98" w:rsidRPr="009965E7" w:rsidRDefault="00966A98" w:rsidP="00E54295">
            <w:pPr>
              <w:ind w:left="-26"/>
              <w:jc w:val="center"/>
              <w:rPr>
                <w:b/>
                <w:sz w:val="16"/>
                <w:szCs w:val="16"/>
                <w:lang w:val="en-US"/>
              </w:rPr>
            </w:pPr>
            <w:r w:rsidRPr="009965E7">
              <w:rPr>
                <w:b/>
                <w:sz w:val="16"/>
                <w:szCs w:val="16"/>
                <w:lang w:val="en-US"/>
              </w:rPr>
              <w:t>7</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tcPr>
          <w:p w14:paraId="56E499A0" w14:textId="77777777" w:rsidR="00966A98" w:rsidRPr="009965E7" w:rsidRDefault="00966A98" w:rsidP="00E54295">
            <w:pPr>
              <w:ind w:left="-26"/>
              <w:jc w:val="center"/>
              <w:rPr>
                <w:strike/>
                <w:sz w:val="16"/>
                <w:szCs w:val="16"/>
              </w:rPr>
            </w:pPr>
          </w:p>
        </w:tc>
        <w:tc>
          <w:tcPr>
            <w:tcW w:w="1975" w:type="dxa"/>
            <w:tcBorders>
              <w:top w:val="single" w:sz="4" w:space="0" w:color="auto"/>
              <w:left w:val="single" w:sz="4" w:space="0" w:color="auto"/>
              <w:bottom w:val="single" w:sz="4" w:space="0" w:color="auto"/>
              <w:right w:val="single" w:sz="4" w:space="0" w:color="auto"/>
            </w:tcBorders>
          </w:tcPr>
          <w:p w14:paraId="1AE67C39" w14:textId="77777777" w:rsidR="00966A98" w:rsidRPr="009965E7" w:rsidRDefault="00966A98" w:rsidP="00E54295">
            <w:pPr>
              <w:ind w:left="-26"/>
              <w:jc w:val="center"/>
              <w:rPr>
                <w:b/>
                <w:sz w:val="16"/>
                <w:szCs w:val="16"/>
                <w:lang w:val="sr-Cyrl-RS"/>
              </w:rPr>
            </w:pPr>
          </w:p>
        </w:tc>
      </w:tr>
      <w:tr w:rsidR="00966A98" w:rsidRPr="009965E7" w14:paraId="1DA4E1E2" w14:textId="77777777" w:rsidTr="00E54295">
        <w:tc>
          <w:tcPr>
            <w:tcW w:w="3117" w:type="dxa"/>
            <w:tcBorders>
              <w:top w:val="single" w:sz="4" w:space="0" w:color="auto"/>
              <w:left w:val="single" w:sz="4" w:space="0" w:color="auto"/>
              <w:bottom w:val="single" w:sz="4" w:space="0" w:color="auto"/>
              <w:right w:val="single" w:sz="4" w:space="0" w:color="auto"/>
            </w:tcBorders>
            <w:hideMark/>
          </w:tcPr>
          <w:p w14:paraId="68349FB5" w14:textId="77777777" w:rsidR="00966A98" w:rsidRPr="009965E7" w:rsidRDefault="00966A98" w:rsidP="00E54295">
            <w:pPr>
              <w:ind w:left="-26"/>
              <w:rPr>
                <w:b/>
                <w:sz w:val="16"/>
                <w:szCs w:val="16"/>
              </w:rPr>
            </w:pPr>
            <w:r w:rsidRPr="009965E7">
              <w:rPr>
                <w:b/>
                <w:sz w:val="16"/>
                <w:szCs w:val="16"/>
              </w:rPr>
              <w:t>1.1. Odsek za pripremu i realizaciju nabavki</w:t>
            </w:r>
          </w:p>
        </w:tc>
        <w:tc>
          <w:tcPr>
            <w:tcW w:w="1243" w:type="dxa"/>
            <w:tcBorders>
              <w:top w:val="single" w:sz="4" w:space="0" w:color="auto"/>
              <w:left w:val="single" w:sz="4" w:space="0" w:color="auto"/>
              <w:bottom w:val="single" w:sz="4" w:space="0" w:color="auto"/>
              <w:right w:val="single" w:sz="4" w:space="0" w:color="auto"/>
            </w:tcBorders>
          </w:tcPr>
          <w:p w14:paraId="45DFC489" w14:textId="77777777" w:rsidR="00966A98" w:rsidRPr="009965E7" w:rsidRDefault="00966A98" w:rsidP="00E54295">
            <w:pPr>
              <w:ind w:left="-26"/>
              <w:jc w:val="center"/>
              <w:rPr>
                <w:sz w:val="16"/>
                <w:szCs w:val="16"/>
                <w:lang w:val="sr-Cyrl-RS"/>
              </w:rPr>
            </w:pPr>
            <w:r w:rsidRPr="009965E7">
              <w:rPr>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3483972F" w14:textId="77777777" w:rsidR="00966A98" w:rsidRPr="009965E7" w:rsidRDefault="00966A98" w:rsidP="00E54295">
            <w:pPr>
              <w:jc w:val="center"/>
              <w:rPr>
                <w:sz w:val="16"/>
                <w:szCs w:val="16"/>
                <w:lang w:val="sr-Cyrl-RS"/>
              </w:rPr>
            </w:pPr>
            <w:r w:rsidRPr="009965E7">
              <w:rPr>
                <w:sz w:val="16"/>
                <w:szCs w:val="16"/>
                <w:lang w:val="sr-Cyrl-RS"/>
              </w:rPr>
              <w:t>6</w:t>
            </w:r>
          </w:p>
        </w:tc>
        <w:tc>
          <w:tcPr>
            <w:tcW w:w="1298" w:type="dxa"/>
            <w:tcBorders>
              <w:top w:val="single" w:sz="4" w:space="0" w:color="auto"/>
              <w:left w:val="single" w:sz="4" w:space="0" w:color="auto"/>
              <w:bottom w:val="single" w:sz="4" w:space="0" w:color="auto"/>
              <w:right w:val="single" w:sz="4" w:space="0" w:color="auto"/>
            </w:tcBorders>
            <w:hideMark/>
          </w:tcPr>
          <w:p w14:paraId="374BB0A1" w14:textId="77777777" w:rsidR="00966A98" w:rsidRPr="009965E7" w:rsidRDefault="00966A98" w:rsidP="00E54295">
            <w:pPr>
              <w:ind w:left="-26"/>
              <w:jc w:val="center"/>
              <w:rPr>
                <w:sz w:val="16"/>
                <w:szCs w:val="16"/>
                <w:lang w:val="sr-Cyrl-RS"/>
              </w:rPr>
            </w:pPr>
            <w:r w:rsidRPr="009965E7">
              <w:rPr>
                <w:sz w:val="16"/>
                <w:szCs w:val="16"/>
                <w:lang w:val="sr-Cyrl-RS"/>
              </w:rPr>
              <w:t>6</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tcPr>
          <w:p w14:paraId="6DC3E00F" w14:textId="77777777" w:rsidR="00966A98" w:rsidRPr="009965E7" w:rsidRDefault="00966A98" w:rsidP="00E54295">
            <w:pPr>
              <w:ind w:left="-26"/>
              <w:jc w:val="center"/>
              <w:rPr>
                <w:strike/>
                <w:sz w:val="16"/>
                <w:szCs w:val="16"/>
              </w:rPr>
            </w:pPr>
          </w:p>
        </w:tc>
        <w:tc>
          <w:tcPr>
            <w:tcW w:w="1975" w:type="dxa"/>
            <w:tcBorders>
              <w:top w:val="single" w:sz="4" w:space="0" w:color="auto"/>
              <w:left w:val="single" w:sz="4" w:space="0" w:color="auto"/>
              <w:bottom w:val="single" w:sz="4" w:space="0" w:color="auto"/>
              <w:right w:val="single" w:sz="4" w:space="0" w:color="auto"/>
            </w:tcBorders>
          </w:tcPr>
          <w:p w14:paraId="0E779BE9" w14:textId="77777777" w:rsidR="00966A98" w:rsidRPr="009965E7" w:rsidRDefault="00966A98" w:rsidP="00E54295">
            <w:pPr>
              <w:ind w:left="-26"/>
              <w:jc w:val="center"/>
              <w:rPr>
                <w:b/>
                <w:sz w:val="16"/>
                <w:szCs w:val="16"/>
              </w:rPr>
            </w:pPr>
          </w:p>
        </w:tc>
      </w:tr>
      <w:tr w:rsidR="00966A98" w:rsidRPr="009965E7" w14:paraId="38F4DF7C" w14:textId="77777777" w:rsidTr="00E54295">
        <w:tc>
          <w:tcPr>
            <w:tcW w:w="3117" w:type="dxa"/>
            <w:tcBorders>
              <w:top w:val="single" w:sz="4" w:space="0" w:color="auto"/>
              <w:left w:val="single" w:sz="4" w:space="0" w:color="auto"/>
              <w:bottom w:val="single" w:sz="4" w:space="0" w:color="auto"/>
              <w:right w:val="single" w:sz="4" w:space="0" w:color="auto"/>
            </w:tcBorders>
            <w:hideMark/>
          </w:tcPr>
          <w:p w14:paraId="597A6355" w14:textId="77777777" w:rsidR="00966A98" w:rsidRPr="009965E7" w:rsidRDefault="00966A98" w:rsidP="00E54295">
            <w:pPr>
              <w:ind w:left="-26"/>
              <w:rPr>
                <w:b/>
                <w:sz w:val="16"/>
                <w:szCs w:val="16"/>
              </w:rPr>
            </w:pPr>
            <w:r w:rsidRPr="009965E7">
              <w:rPr>
                <w:b/>
                <w:sz w:val="16"/>
                <w:szCs w:val="16"/>
              </w:rPr>
              <w:t>2. Odeljenje za sporovođenje postupaka javnih nabavki</w:t>
            </w:r>
          </w:p>
        </w:tc>
        <w:tc>
          <w:tcPr>
            <w:tcW w:w="1243" w:type="dxa"/>
            <w:tcBorders>
              <w:top w:val="single" w:sz="4" w:space="0" w:color="auto"/>
              <w:left w:val="single" w:sz="4" w:space="0" w:color="auto"/>
              <w:bottom w:val="single" w:sz="4" w:space="0" w:color="auto"/>
              <w:right w:val="single" w:sz="4" w:space="0" w:color="auto"/>
            </w:tcBorders>
          </w:tcPr>
          <w:p w14:paraId="4741919D" w14:textId="77777777" w:rsidR="00966A98" w:rsidRPr="009965E7" w:rsidRDefault="00966A98" w:rsidP="00E54295">
            <w:pPr>
              <w:ind w:left="-26"/>
              <w:jc w:val="center"/>
              <w:rPr>
                <w:b/>
                <w:sz w:val="16"/>
                <w:szCs w:val="16"/>
                <w:lang w:val="sr-Cyrl-RS"/>
              </w:rPr>
            </w:pPr>
            <w:r w:rsidRPr="009965E7">
              <w:rPr>
                <w:b/>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397C16CB" w14:textId="77777777" w:rsidR="00966A98" w:rsidRPr="009965E7" w:rsidRDefault="00966A98" w:rsidP="00E54295">
            <w:pPr>
              <w:jc w:val="center"/>
              <w:rPr>
                <w:b/>
                <w:sz w:val="16"/>
                <w:szCs w:val="16"/>
                <w:lang w:val="sr-Cyrl-RS"/>
              </w:rPr>
            </w:pPr>
            <w:r w:rsidRPr="009965E7">
              <w:rPr>
                <w:b/>
                <w:sz w:val="16"/>
                <w:szCs w:val="16"/>
                <w:lang w:val="sr-Cyrl-RS"/>
              </w:rPr>
              <w:t>7</w:t>
            </w:r>
          </w:p>
        </w:tc>
        <w:tc>
          <w:tcPr>
            <w:tcW w:w="1298" w:type="dxa"/>
            <w:tcBorders>
              <w:top w:val="single" w:sz="4" w:space="0" w:color="auto"/>
              <w:left w:val="single" w:sz="4" w:space="0" w:color="auto"/>
              <w:bottom w:val="single" w:sz="4" w:space="0" w:color="auto"/>
              <w:right w:val="single" w:sz="4" w:space="0" w:color="auto"/>
            </w:tcBorders>
            <w:hideMark/>
          </w:tcPr>
          <w:p w14:paraId="68832CA8" w14:textId="77777777" w:rsidR="00966A98" w:rsidRPr="009965E7" w:rsidRDefault="00966A98" w:rsidP="00E54295">
            <w:pPr>
              <w:ind w:left="-26"/>
              <w:jc w:val="center"/>
              <w:rPr>
                <w:b/>
                <w:sz w:val="16"/>
                <w:szCs w:val="16"/>
                <w:lang w:val="en-US"/>
              </w:rPr>
            </w:pPr>
            <w:r w:rsidRPr="009965E7">
              <w:rPr>
                <w:b/>
                <w:sz w:val="16"/>
                <w:szCs w:val="16"/>
                <w:lang w:val="en-US"/>
              </w:rPr>
              <w:t>7</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tcPr>
          <w:p w14:paraId="0B550ABE" w14:textId="77777777" w:rsidR="00966A98" w:rsidRPr="009965E7" w:rsidRDefault="00966A98" w:rsidP="00E54295">
            <w:pPr>
              <w:ind w:left="-26"/>
              <w:jc w:val="center"/>
              <w:rPr>
                <w:sz w:val="16"/>
                <w:szCs w:val="16"/>
                <w:lang w:val="sr-Cyrl-RS"/>
              </w:rPr>
            </w:pPr>
            <w:r w:rsidRPr="009965E7">
              <w:rPr>
                <w:sz w:val="16"/>
                <w:szCs w:val="16"/>
                <w:lang w:val="en-US"/>
              </w:rPr>
              <w:t>1</w:t>
            </w:r>
            <w:r w:rsidRPr="009965E7">
              <w:rPr>
                <w:sz w:val="16"/>
                <w:szCs w:val="16"/>
                <w:lang w:val="en-GB"/>
              </w:rPr>
              <w:t xml:space="preserve"> </w:t>
            </w:r>
            <w:r w:rsidRPr="009965E7">
              <w:rPr>
                <w:sz w:val="16"/>
                <w:szCs w:val="16"/>
              </w:rPr>
              <w:t>na određeno</w:t>
            </w:r>
          </w:p>
        </w:tc>
        <w:tc>
          <w:tcPr>
            <w:tcW w:w="1975" w:type="dxa"/>
            <w:tcBorders>
              <w:top w:val="single" w:sz="4" w:space="0" w:color="auto"/>
              <w:left w:val="single" w:sz="4" w:space="0" w:color="auto"/>
              <w:bottom w:val="single" w:sz="4" w:space="0" w:color="auto"/>
              <w:right w:val="single" w:sz="4" w:space="0" w:color="auto"/>
            </w:tcBorders>
          </w:tcPr>
          <w:p w14:paraId="5889C91A" w14:textId="77777777" w:rsidR="00966A98" w:rsidRPr="009965E7" w:rsidRDefault="00966A98" w:rsidP="00E54295">
            <w:pPr>
              <w:ind w:left="-26"/>
              <w:jc w:val="center"/>
              <w:rPr>
                <w:b/>
                <w:sz w:val="16"/>
                <w:szCs w:val="16"/>
              </w:rPr>
            </w:pPr>
          </w:p>
        </w:tc>
      </w:tr>
      <w:tr w:rsidR="00966A98" w:rsidRPr="009965E7" w14:paraId="6C8ED208" w14:textId="77777777" w:rsidTr="00E54295">
        <w:tc>
          <w:tcPr>
            <w:tcW w:w="3117" w:type="dxa"/>
            <w:tcBorders>
              <w:top w:val="single" w:sz="4" w:space="0" w:color="auto"/>
              <w:left w:val="single" w:sz="4" w:space="0" w:color="auto"/>
              <w:bottom w:val="single" w:sz="4" w:space="0" w:color="auto"/>
              <w:right w:val="single" w:sz="4" w:space="0" w:color="auto"/>
            </w:tcBorders>
            <w:hideMark/>
          </w:tcPr>
          <w:p w14:paraId="252E673F" w14:textId="77777777" w:rsidR="00966A98" w:rsidRPr="009965E7" w:rsidRDefault="00966A98" w:rsidP="00E54295">
            <w:pPr>
              <w:ind w:left="-26"/>
              <w:rPr>
                <w:b/>
                <w:sz w:val="16"/>
                <w:szCs w:val="16"/>
              </w:rPr>
            </w:pPr>
            <w:r w:rsidRPr="009965E7">
              <w:rPr>
                <w:b/>
                <w:sz w:val="16"/>
                <w:szCs w:val="16"/>
              </w:rPr>
              <w:t xml:space="preserve">2.1. </w:t>
            </w:r>
            <w:r w:rsidRPr="009965E7">
              <w:rPr>
                <w:b/>
                <w:sz w:val="16"/>
                <w:szCs w:val="16"/>
                <w:lang w:val="sr-Cyrl-RS"/>
              </w:rPr>
              <w:t>Grupa</w:t>
            </w:r>
            <w:r w:rsidRPr="009965E7">
              <w:rPr>
                <w:b/>
                <w:sz w:val="16"/>
                <w:szCs w:val="16"/>
              </w:rPr>
              <w:t xml:space="preserve"> za sporovđenje postupaka javnih nabavki dobara</w:t>
            </w:r>
            <w:r w:rsidRPr="009965E7">
              <w:rPr>
                <w:b/>
                <w:sz w:val="16"/>
                <w:szCs w:val="16"/>
                <w:lang w:val="sr-Cyrl-RS"/>
              </w:rPr>
              <w:t xml:space="preserve"> i usluga</w:t>
            </w:r>
          </w:p>
        </w:tc>
        <w:tc>
          <w:tcPr>
            <w:tcW w:w="1243" w:type="dxa"/>
            <w:tcBorders>
              <w:top w:val="single" w:sz="4" w:space="0" w:color="auto"/>
              <w:left w:val="single" w:sz="4" w:space="0" w:color="auto"/>
              <w:bottom w:val="single" w:sz="4" w:space="0" w:color="auto"/>
              <w:right w:val="single" w:sz="4" w:space="0" w:color="auto"/>
            </w:tcBorders>
          </w:tcPr>
          <w:p w14:paraId="003BB581" w14:textId="77777777" w:rsidR="00966A98" w:rsidRPr="009965E7" w:rsidRDefault="00966A98" w:rsidP="00E54295">
            <w:pPr>
              <w:ind w:left="-26"/>
              <w:jc w:val="center"/>
              <w:rPr>
                <w:sz w:val="16"/>
                <w:szCs w:val="16"/>
                <w:lang w:val="sr-Cyrl-RS"/>
              </w:rPr>
            </w:pPr>
            <w:r w:rsidRPr="009965E7">
              <w:rPr>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0DAED2A2" w14:textId="77777777" w:rsidR="00966A98" w:rsidRPr="009965E7" w:rsidRDefault="00966A98" w:rsidP="00E54295">
            <w:pPr>
              <w:jc w:val="center"/>
              <w:rPr>
                <w:sz w:val="16"/>
                <w:szCs w:val="16"/>
                <w:lang w:val="sr-Cyrl-RS"/>
              </w:rPr>
            </w:pPr>
            <w:r w:rsidRPr="009965E7">
              <w:rPr>
                <w:sz w:val="16"/>
                <w:szCs w:val="16"/>
                <w:lang w:val="sr-Cyrl-RS"/>
              </w:rPr>
              <w:t>3</w:t>
            </w:r>
          </w:p>
        </w:tc>
        <w:tc>
          <w:tcPr>
            <w:tcW w:w="1298" w:type="dxa"/>
            <w:tcBorders>
              <w:top w:val="single" w:sz="4" w:space="0" w:color="auto"/>
              <w:left w:val="single" w:sz="4" w:space="0" w:color="auto"/>
              <w:bottom w:val="single" w:sz="4" w:space="0" w:color="auto"/>
              <w:right w:val="single" w:sz="4" w:space="0" w:color="auto"/>
            </w:tcBorders>
            <w:hideMark/>
          </w:tcPr>
          <w:p w14:paraId="06D3503F" w14:textId="77777777" w:rsidR="00966A98" w:rsidRPr="009965E7" w:rsidRDefault="00966A98" w:rsidP="00E54295">
            <w:pPr>
              <w:ind w:left="-26"/>
              <w:jc w:val="center"/>
              <w:rPr>
                <w:sz w:val="16"/>
                <w:szCs w:val="16"/>
                <w:lang w:val="en-US"/>
              </w:rPr>
            </w:pPr>
            <w:r w:rsidRPr="009965E7">
              <w:rPr>
                <w:sz w:val="16"/>
                <w:szCs w:val="16"/>
                <w:lang w:val="en-US"/>
              </w:rPr>
              <w:t>3</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tcPr>
          <w:p w14:paraId="73BA35FD" w14:textId="77777777" w:rsidR="00966A98" w:rsidRPr="009965E7" w:rsidRDefault="00966A98" w:rsidP="00E54295">
            <w:pPr>
              <w:ind w:left="-26"/>
              <w:jc w:val="center"/>
              <w:rPr>
                <w:sz w:val="16"/>
                <w:szCs w:val="16"/>
              </w:rPr>
            </w:pPr>
          </w:p>
        </w:tc>
        <w:tc>
          <w:tcPr>
            <w:tcW w:w="1975" w:type="dxa"/>
            <w:tcBorders>
              <w:top w:val="single" w:sz="4" w:space="0" w:color="auto"/>
              <w:left w:val="single" w:sz="4" w:space="0" w:color="auto"/>
              <w:bottom w:val="single" w:sz="4" w:space="0" w:color="auto"/>
              <w:right w:val="single" w:sz="4" w:space="0" w:color="auto"/>
            </w:tcBorders>
          </w:tcPr>
          <w:p w14:paraId="49B62AA5" w14:textId="77777777" w:rsidR="00966A98" w:rsidRPr="009965E7" w:rsidRDefault="00966A98" w:rsidP="00E54295">
            <w:pPr>
              <w:ind w:left="-26"/>
              <w:jc w:val="center"/>
              <w:rPr>
                <w:b/>
                <w:sz w:val="16"/>
                <w:szCs w:val="16"/>
              </w:rPr>
            </w:pPr>
          </w:p>
        </w:tc>
      </w:tr>
      <w:tr w:rsidR="00966A98" w:rsidRPr="009965E7" w14:paraId="06D7128D" w14:textId="77777777" w:rsidTr="00E54295">
        <w:tc>
          <w:tcPr>
            <w:tcW w:w="3117" w:type="dxa"/>
            <w:tcBorders>
              <w:top w:val="single" w:sz="4" w:space="0" w:color="auto"/>
              <w:left w:val="single" w:sz="4" w:space="0" w:color="auto"/>
              <w:bottom w:val="single" w:sz="4" w:space="0" w:color="auto"/>
              <w:right w:val="single" w:sz="4" w:space="0" w:color="auto"/>
            </w:tcBorders>
          </w:tcPr>
          <w:p w14:paraId="3E1C71CB" w14:textId="77777777" w:rsidR="00966A98" w:rsidRPr="009965E7" w:rsidRDefault="00966A98" w:rsidP="00E54295">
            <w:pPr>
              <w:ind w:left="-26"/>
              <w:rPr>
                <w:b/>
                <w:sz w:val="16"/>
                <w:szCs w:val="16"/>
              </w:rPr>
            </w:pPr>
            <w:r w:rsidRPr="009965E7">
              <w:rPr>
                <w:b/>
                <w:sz w:val="16"/>
                <w:szCs w:val="16"/>
              </w:rPr>
              <w:t xml:space="preserve">2.2. </w:t>
            </w:r>
            <w:r w:rsidRPr="009965E7">
              <w:rPr>
                <w:b/>
                <w:sz w:val="16"/>
                <w:szCs w:val="16"/>
                <w:lang w:val="sr-Cyrl-RS"/>
              </w:rPr>
              <w:t>Grupa</w:t>
            </w:r>
            <w:r w:rsidRPr="009965E7">
              <w:rPr>
                <w:b/>
                <w:sz w:val="16"/>
                <w:szCs w:val="16"/>
              </w:rPr>
              <w:t xml:space="preserve"> za sporovđenje postupaka javnih nabavki </w:t>
            </w:r>
            <w:r w:rsidRPr="009965E7">
              <w:rPr>
                <w:b/>
                <w:sz w:val="16"/>
                <w:szCs w:val="16"/>
                <w:lang w:val="sr-Cyrl-RS"/>
              </w:rPr>
              <w:t>radova i usluga</w:t>
            </w:r>
          </w:p>
        </w:tc>
        <w:tc>
          <w:tcPr>
            <w:tcW w:w="1243" w:type="dxa"/>
            <w:tcBorders>
              <w:top w:val="single" w:sz="4" w:space="0" w:color="auto"/>
              <w:left w:val="single" w:sz="4" w:space="0" w:color="auto"/>
              <w:bottom w:val="single" w:sz="4" w:space="0" w:color="auto"/>
              <w:right w:val="single" w:sz="4" w:space="0" w:color="auto"/>
            </w:tcBorders>
          </w:tcPr>
          <w:p w14:paraId="6446605F" w14:textId="77777777" w:rsidR="00966A98" w:rsidRPr="009965E7" w:rsidRDefault="00966A98" w:rsidP="00E54295">
            <w:pPr>
              <w:ind w:left="-26"/>
              <w:jc w:val="center"/>
              <w:rPr>
                <w:sz w:val="16"/>
                <w:szCs w:val="16"/>
                <w:lang w:val="sr-Cyrl-RS"/>
              </w:rPr>
            </w:pPr>
            <w:r w:rsidRPr="009965E7">
              <w:rPr>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7AEBFE5D" w14:textId="77777777" w:rsidR="00966A98" w:rsidRPr="009965E7" w:rsidRDefault="00966A98" w:rsidP="00E54295">
            <w:pPr>
              <w:jc w:val="center"/>
              <w:rPr>
                <w:sz w:val="16"/>
                <w:szCs w:val="16"/>
                <w:lang w:val="sr-Cyrl-RS"/>
              </w:rPr>
            </w:pPr>
            <w:r w:rsidRPr="009965E7">
              <w:rPr>
                <w:sz w:val="16"/>
                <w:szCs w:val="16"/>
                <w:lang w:val="sr-Cyrl-RS"/>
              </w:rPr>
              <w:t>3</w:t>
            </w:r>
          </w:p>
        </w:tc>
        <w:tc>
          <w:tcPr>
            <w:tcW w:w="1298" w:type="dxa"/>
            <w:tcBorders>
              <w:top w:val="single" w:sz="4" w:space="0" w:color="auto"/>
              <w:left w:val="single" w:sz="4" w:space="0" w:color="auto"/>
              <w:bottom w:val="single" w:sz="4" w:space="0" w:color="auto"/>
              <w:right w:val="single" w:sz="4" w:space="0" w:color="auto"/>
            </w:tcBorders>
          </w:tcPr>
          <w:p w14:paraId="4A8A3E87" w14:textId="77777777" w:rsidR="00966A98" w:rsidRPr="009965E7" w:rsidRDefault="00966A98" w:rsidP="00E54295">
            <w:pPr>
              <w:ind w:left="-26"/>
              <w:jc w:val="center"/>
              <w:rPr>
                <w:sz w:val="16"/>
                <w:szCs w:val="16"/>
                <w:lang w:val="sr-Cyrl-RS"/>
              </w:rPr>
            </w:pPr>
            <w:r w:rsidRPr="009965E7">
              <w:rPr>
                <w:sz w:val="16"/>
                <w:szCs w:val="16"/>
                <w:lang w:val="sr-Cyrl-RS"/>
              </w:rPr>
              <w:t>3</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tcPr>
          <w:p w14:paraId="348DADEA" w14:textId="77777777" w:rsidR="00966A98" w:rsidRPr="009965E7" w:rsidRDefault="00966A98" w:rsidP="00E54295">
            <w:pPr>
              <w:ind w:left="-26"/>
              <w:jc w:val="center"/>
              <w:rPr>
                <w:strike/>
                <w:sz w:val="16"/>
                <w:szCs w:val="16"/>
              </w:rPr>
            </w:pPr>
          </w:p>
        </w:tc>
        <w:tc>
          <w:tcPr>
            <w:tcW w:w="1975" w:type="dxa"/>
            <w:tcBorders>
              <w:top w:val="single" w:sz="4" w:space="0" w:color="auto"/>
              <w:left w:val="single" w:sz="4" w:space="0" w:color="auto"/>
              <w:bottom w:val="single" w:sz="4" w:space="0" w:color="auto"/>
              <w:right w:val="single" w:sz="4" w:space="0" w:color="auto"/>
            </w:tcBorders>
          </w:tcPr>
          <w:p w14:paraId="3A55C0ED" w14:textId="77777777" w:rsidR="00966A98" w:rsidRPr="009965E7" w:rsidRDefault="00966A98" w:rsidP="00E54295">
            <w:pPr>
              <w:ind w:left="-26"/>
              <w:jc w:val="center"/>
              <w:rPr>
                <w:b/>
                <w:sz w:val="16"/>
                <w:szCs w:val="16"/>
              </w:rPr>
            </w:pPr>
          </w:p>
        </w:tc>
      </w:tr>
      <w:tr w:rsidR="00966A98" w:rsidRPr="009965E7" w14:paraId="4130B709" w14:textId="77777777" w:rsidTr="00E54295">
        <w:tc>
          <w:tcPr>
            <w:tcW w:w="3117" w:type="dxa"/>
            <w:tcBorders>
              <w:top w:val="single" w:sz="4" w:space="0" w:color="auto"/>
              <w:left w:val="single" w:sz="4" w:space="0" w:color="auto"/>
              <w:bottom w:val="single" w:sz="4" w:space="0" w:color="auto"/>
              <w:right w:val="single" w:sz="4" w:space="0" w:color="auto"/>
            </w:tcBorders>
            <w:hideMark/>
          </w:tcPr>
          <w:p w14:paraId="03EF6585" w14:textId="77777777" w:rsidR="00966A98" w:rsidRPr="009965E7" w:rsidRDefault="00966A98" w:rsidP="00E54295">
            <w:pPr>
              <w:ind w:left="-26"/>
              <w:rPr>
                <w:sz w:val="16"/>
                <w:szCs w:val="16"/>
                <w:lang w:val="sr-Cyrl-RS"/>
              </w:rPr>
            </w:pPr>
            <w:r w:rsidRPr="009965E7">
              <w:rPr>
                <w:b/>
                <w:i/>
                <w:sz w:val="16"/>
                <w:szCs w:val="16"/>
                <w:lang w:val="sr-Cyrl-RS"/>
              </w:rPr>
              <w:t>3</w:t>
            </w:r>
            <w:r w:rsidRPr="009965E7">
              <w:rPr>
                <w:b/>
                <w:i/>
                <w:sz w:val="16"/>
                <w:szCs w:val="16"/>
              </w:rPr>
              <w:t>.Odeljenje za</w:t>
            </w:r>
            <w:r w:rsidRPr="009965E7">
              <w:rPr>
                <w:b/>
                <w:i/>
                <w:sz w:val="16"/>
                <w:szCs w:val="16"/>
                <w:lang w:val="sr-Cyrl-RS"/>
              </w:rPr>
              <w:t xml:space="preserve"> finansijsko izveštavanje i računovodstvene poslove</w:t>
            </w:r>
          </w:p>
        </w:tc>
        <w:tc>
          <w:tcPr>
            <w:tcW w:w="1243" w:type="dxa"/>
            <w:tcBorders>
              <w:top w:val="single" w:sz="4" w:space="0" w:color="auto"/>
              <w:left w:val="single" w:sz="4" w:space="0" w:color="auto"/>
              <w:bottom w:val="single" w:sz="4" w:space="0" w:color="auto"/>
              <w:right w:val="single" w:sz="4" w:space="0" w:color="auto"/>
            </w:tcBorders>
          </w:tcPr>
          <w:p w14:paraId="12165EEF" w14:textId="77777777" w:rsidR="00966A98" w:rsidRPr="009965E7" w:rsidRDefault="00966A98" w:rsidP="00E54295">
            <w:pPr>
              <w:ind w:left="-26"/>
              <w:jc w:val="center"/>
              <w:rPr>
                <w:b/>
                <w:sz w:val="16"/>
                <w:szCs w:val="16"/>
                <w:lang w:val="sr-Cyrl-RS"/>
              </w:rPr>
            </w:pPr>
            <w:r w:rsidRPr="009965E7">
              <w:rPr>
                <w:b/>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7F44B277" w14:textId="77777777" w:rsidR="00966A98" w:rsidRPr="009965E7" w:rsidRDefault="00966A98" w:rsidP="00E54295">
            <w:pPr>
              <w:jc w:val="center"/>
              <w:rPr>
                <w:b/>
                <w:sz w:val="16"/>
                <w:szCs w:val="16"/>
                <w:lang w:val="sr-Cyrl-RS"/>
              </w:rPr>
            </w:pPr>
            <w:r w:rsidRPr="009965E7">
              <w:rPr>
                <w:b/>
                <w:sz w:val="16"/>
                <w:szCs w:val="16"/>
                <w:lang w:val="sr-Cyrl-RS"/>
              </w:rPr>
              <w:t>8</w:t>
            </w:r>
          </w:p>
        </w:tc>
        <w:tc>
          <w:tcPr>
            <w:tcW w:w="1298" w:type="dxa"/>
            <w:tcBorders>
              <w:top w:val="single" w:sz="4" w:space="0" w:color="auto"/>
              <w:left w:val="single" w:sz="4" w:space="0" w:color="auto"/>
              <w:bottom w:val="single" w:sz="4" w:space="0" w:color="auto"/>
              <w:right w:val="single" w:sz="4" w:space="0" w:color="auto"/>
            </w:tcBorders>
            <w:hideMark/>
          </w:tcPr>
          <w:p w14:paraId="097F6F8D" w14:textId="77777777" w:rsidR="00966A98" w:rsidRPr="009965E7" w:rsidRDefault="00966A98" w:rsidP="00E54295">
            <w:pPr>
              <w:ind w:left="-26"/>
              <w:jc w:val="center"/>
              <w:rPr>
                <w:b/>
                <w:sz w:val="16"/>
                <w:szCs w:val="16"/>
                <w:lang w:val="en-US"/>
              </w:rPr>
            </w:pPr>
            <w:r w:rsidRPr="009965E7">
              <w:rPr>
                <w:b/>
                <w:sz w:val="16"/>
                <w:szCs w:val="16"/>
                <w:lang w:val="sr-Cyrl-RS"/>
              </w:rPr>
              <w:t>5</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tcPr>
          <w:p w14:paraId="78E7327C" w14:textId="77777777" w:rsidR="00966A98" w:rsidRPr="009965E7" w:rsidRDefault="00966A98" w:rsidP="00E54295">
            <w:pPr>
              <w:ind w:left="-26"/>
              <w:jc w:val="center"/>
              <w:rPr>
                <w:sz w:val="16"/>
                <w:szCs w:val="16"/>
                <w:lang w:val="en-US"/>
              </w:rPr>
            </w:pPr>
          </w:p>
          <w:p w14:paraId="5888BD13" w14:textId="77777777" w:rsidR="00966A98" w:rsidRPr="009965E7" w:rsidRDefault="00966A98" w:rsidP="00E54295">
            <w:pPr>
              <w:ind w:left="-26"/>
              <w:jc w:val="center"/>
              <w:rPr>
                <w:sz w:val="16"/>
                <w:szCs w:val="16"/>
              </w:rPr>
            </w:pPr>
          </w:p>
        </w:tc>
        <w:tc>
          <w:tcPr>
            <w:tcW w:w="1975" w:type="dxa"/>
            <w:tcBorders>
              <w:top w:val="single" w:sz="4" w:space="0" w:color="auto"/>
              <w:left w:val="single" w:sz="4" w:space="0" w:color="auto"/>
              <w:bottom w:val="single" w:sz="4" w:space="0" w:color="auto"/>
              <w:right w:val="single" w:sz="4" w:space="0" w:color="auto"/>
            </w:tcBorders>
          </w:tcPr>
          <w:p w14:paraId="10CA6FD3" w14:textId="77777777" w:rsidR="00966A98" w:rsidRPr="009965E7" w:rsidRDefault="00966A98" w:rsidP="00E54295">
            <w:pPr>
              <w:ind w:left="-26"/>
              <w:jc w:val="center"/>
              <w:rPr>
                <w:sz w:val="16"/>
                <w:szCs w:val="16"/>
              </w:rPr>
            </w:pPr>
          </w:p>
        </w:tc>
      </w:tr>
      <w:tr w:rsidR="00966A98" w:rsidRPr="009965E7" w14:paraId="230558BD" w14:textId="77777777" w:rsidTr="00E54295">
        <w:tc>
          <w:tcPr>
            <w:tcW w:w="3117" w:type="dxa"/>
            <w:tcBorders>
              <w:top w:val="single" w:sz="4" w:space="0" w:color="auto"/>
              <w:left w:val="single" w:sz="4" w:space="0" w:color="auto"/>
              <w:bottom w:val="single" w:sz="4" w:space="0" w:color="auto"/>
              <w:right w:val="single" w:sz="4" w:space="0" w:color="auto"/>
            </w:tcBorders>
            <w:hideMark/>
          </w:tcPr>
          <w:p w14:paraId="04EAB5C1" w14:textId="77777777" w:rsidR="00966A98" w:rsidRPr="009965E7" w:rsidRDefault="00966A98" w:rsidP="00E54295">
            <w:pPr>
              <w:ind w:left="-26"/>
              <w:rPr>
                <w:b/>
                <w:i/>
                <w:sz w:val="16"/>
                <w:szCs w:val="16"/>
                <w:lang w:val="sr-Cyrl-RS"/>
              </w:rPr>
            </w:pPr>
            <w:r w:rsidRPr="009965E7">
              <w:rPr>
                <w:b/>
                <w:i/>
                <w:sz w:val="16"/>
                <w:szCs w:val="16"/>
                <w:lang w:val="sr-Cyrl-RS"/>
              </w:rPr>
              <w:t>3</w:t>
            </w:r>
            <w:r w:rsidRPr="009965E7">
              <w:rPr>
                <w:b/>
                <w:i/>
                <w:sz w:val="16"/>
                <w:szCs w:val="16"/>
              </w:rPr>
              <w:t xml:space="preserve">.1. </w:t>
            </w:r>
            <w:r w:rsidRPr="009965E7">
              <w:rPr>
                <w:b/>
                <w:i/>
                <w:sz w:val="16"/>
                <w:szCs w:val="16"/>
                <w:lang w:val="sr-Cyrl-RS"/>
              </w:rPr>
              <w:t>Grupa za računovodstvene poslove</w:t>
            </w:r>
          </w:p>
        </w:tc>
        <w:tc>
          <w:tcPr>
            <w:tcW w:w="1243" w:type="dxa"/>
            <w:tcBorders>
              <w:top w:val="single" w:sz="4" w:space="0" w:color="auto"/>
              <w:left w:val="single" w:sz="4" w:space="0" w:color="auto"/>
              <w:bottom w:val="single" w:sz="4" w:space="0" w:color="auto"/>
              <w:right w:val="single" w:sz="4" w:space="0" w:color="auto"/>
            </w:tcBorders>
          </w:tcPr>
          <w:p w14:paraId="3B4B6CA7" w14:textId="77777777" w:rsidR="00966A98" w:rsidRPr="009965E7" w:rsidRDefault="00966A98" w:rsidP="00E54295">
            <w:pPr>
              <w:ind w:left="-26"/>
              <w:jc w:val="center"/>
              <w:rPr>
                <w:sz w:val="16"/>
                <w:szCs w:val="16"/>
                <w:lang w:val="sr-Cyrl-RS"/>
              </w:rPr>
            </w:pPr>
            <w:r w:rsidRPr="009965E7">
              <w:rPr>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57941DB4" w14:textId="77777777" w:rsidR="00966A98" w:rsidRPr="009965E7" w:rsidRDefault="00966A98" w:rsidP="00E54295">
            <w:pPr>
              <w:jc w:val="center"/>
              <w:rPr>
                <w:sz w:val="16"/>
                <w:szCs w:val="16"/>
                <w:lang w:val="sr-Cyrl-RS"/>
              </w:rPr>
            </w:pPr>
            <w:r w:rsidRPr="009965E7">
              <w:rPr>
                <w:sz w:val="16"/>
                <w:szCs w:val="16"/>
                <w:lang w:val="sr-Cyrl-RS"/>
              </w:rPr>
              <w:t>6</w:t>
            </w:r>
          </w:p>
        </w:tc>
        <w:tc>
          <w:tcPr>
            <w:tcW w:w="1298" w:type="dxa"/>
            <w:tcBorders>
              <w:top w:val="single" w:sz="4" w:space="0" w:color="auto"/>
              <w:left w:val="single" w:sz="4" w:space="0" w:color="auto"/>
              <w:bottom w:val="single" w:sz="4" w:space="0" w:color="auto"/>
              <w:right w:val="single" w:sz="4" w:space="0" w:color="auto"/>
            </w:tcBorders>
            <w:hideMark/>
          </w:tcPr>
          <w:p w14:paraId="684476D4" w14:textId="77777777" w:rsidR="00966A98" w:rsidRPr="009965E7" w:rsidRDefault="00966A98" w:rsidP="00E54295">
            <w:pPr>
              <w:ind w:left="-26"/>
              <w:jc w:val="center"/>
              <w:rPr>
                <w:sz w:val="16"/>
                <w:szCs w:val="16"/>
                <w:lang w:val="sr-Cyrl-RS"/>
              </w:rPr>
            </w:pPr>
            <w:r w:rsidRPr="009965E7">
              <w:rPr>
                <w:sz w:val="16"/>
                <w:szCs w:val="16"/>
                <w:lang w:val="sr-Cyrl-RS"/>
              </w:rPr>
              <w:t>4</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8F8732" w14:textId="77777777" w:rsidR="00966A98" w:rsidRPr="009965E7" w:rsidRDefault="00966A98" w:rsidP="00E54295">
            <w:pPr>
              <w:jc w:val="center"/>
              <w:rPr>
                <w:b/>
                <w:i/>
                <w:strike/>
                <w:sz w:val="16"/>
                <w:szCs w:val="16"/>
                <w:lang w:val="sr-Cyrl-RS"/>
              </w:rPr>
            </w:pPr>
          </w:p>
        </w:tc>
        <w:tc>
          <w:tcPr>
            <w:tcW w:w="1975" w:type="dxa"/>
            <w:tcBorders>
              <w:top w:val="single" w:sz="4" w:space="0" w:color="auto"/>
              <w:left w:val="single" w:sz="4" w:space="0" w:color="auto"/>
              <w:bottom w:val="single" w:sz="4" w:space="0" w:color="auto"/>
              <w:right w:val="single" w:sz="4" w:space="0" w:color="auto"/>
            </w:tcBorders>
          </w:tcPr>
          <w:p w14:paraId="0E425D63" w14:textId="77777777" w:rsidR="00966A98" w:rsidRPr="009965E7" w:rsidRDefault="00966A98" w:rsidP="00E54295">
            <w:pPr>
              <w:ind w:left="-26"/>
              <w:rPr>
                <w:b/>
                <w:sz w:val="16"/>
                <w:szCs w:val="16"/>
                <w:lang w:val="sr-Latn-CS"/>
              </w:rPr>
            </w:pPr>
          </w:p>
        </w:tc>
      </w:tr>
      <w:tr w:rsidR="00966A98" w:rsidRPr="009965E7" w14:paraId="53E80583" w14:textId="77777777" w:rsidTr="00E54295">
        <w:trPr>
          <w:trHeight w:val="637"/>
        </w:trPr>
        <w:tc>
          <w:tcPr>
            <w:tcW w:w="3117" w:type="dxa"/>
            <w:tcBorders>
              <w:top w:val="single" w:sz="4" w:space="0" w:color="auto"/>
              <w:left w:val="single" w:sz="4" w:space="0" w:color="auto"/>
              <w:bottom w:val="single" w:sz="4" w:space="0" w:color="auto"/>
              <w:right w:val="single" w:sz="4" w:space="0" w:color="auto"/>
            </w:tcBorders>
            <w:hideMark/>
          </w:tcPr>
          <w:p w14:paraId="1F29FFDD" w14:textId="77777777" w:rsidR="00966A98" w:rsidRPr="009965E7" w:rsidRDefault="00966A98" w:rsidP="00E54295">
            <w:pPr>
              <w:rPr>
                <w:b/>
                <w:i/>
                <w:sz w:val="16"/>
                <w:szCs w:val="16"/>
                <w:lang w:val="sr-Cyrl-RS"/>
              </w:rPr>
            </w:pPr>
            <w:r w:rsidRPr="009965E7">
              <w:rPr>
                <w:b/>
                <w:i/>
                <w:sz w:val="16"/>
                <w:szCs w:val="16"/>
                <w:lang w:val="sr-Cyrl-RS"/>
              </w:rPr>
              <w:t>4.</w:t>
            </w:r>
            <w:r w:rsidRPr="009965E7">
              <w:rPr>
                <w:b/>
                <w:i/>
                <w:sz w:val="16"/>
                <w:szCs w:val="16"/>
              </w:rPr>
              <w:t>Od</w:t>
            </w:r>
            <w:r w:rsidRPr="009965E7">
              <w:rPr>
                <w:b/>
                <w:i/>
                <w:sz w:val="16"/>
                <w:szCs w:val="16"/>
                <w:lang w:val="sr-Cyrl-RS"/>
              </w:rPr>
              <w:t>eljenje</w:t>
            </w:r>
            <w:r w:rsidRPr="009965E7">
              <w:rPr>
                <w:b/>
                <w:i/>
                <w:sz w:val="16"/>
                <w:szCs w:val="16"/>
              </w:rPr>
              <w:t xml:space="preserve"> za </w:t>
            </w:r>
            <w:r w:rsidRPr="009965E7">
              <w:rPr>
                <w:b/>
                <w:i/>
                <w:sz w:val="16"/>
                <w:szCs w:val="16"/>
                <w:lang w:val="sr-Cyrl-RS"/>
              </w:rPr>
              <w:t>materijalno finansijske i komercijalne poslove</w:t>
            </w:r>
          </w:p>
        </w:tc>
        <w:tc>
          <w:tcPr>
            <w:tcW w:w="1243" w:type="dxa"/>
            <w:tcBorders>
              <w:top w:val="single" w:sz="4" w:space="0" w:color="auto"/>
              <w:left w:val="single" w:sz="4" w:space="0" w:color="auto"/>
              <w:bottom w:val="single" w:sz="4" w:space="0" w:color="auto"/>
              <w:right w:val="single" w:sz="4" w:space="0" w:color="auto"/>
            </w:tcBorders>
          </w:tcPr>
          <w:p w14:paraId="2949736A" w14:textId="77777777" w:rsidR="00966A98" w:rsidRPr="009965E7" w:rsidRDefault="00966A98" w:rsidP="00E54295">
            <w:pPr>
              <w:ind w:left="-26"/>
              <w:jc w:val="center"/>
              <w:rPr>
                <w:sz w:val="16"/>
                <w:szCs w:val="16"/>
                <w:lang w:val="sr-Cyrl-RS"/>
              </w:rPr>
            </w:pPr>
            <w:r w:rsidRPr="009965E7">
              <w:rPr>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01DD70D8" w14:textId="77777777" w:rsidR="00966A98" w:rsidRPr="009965E7" w:rsidRDefault="00966A98" w:rsidP="00E54295">
            <w:pPr>
              <w:jc w:val="center"/>
              <w:rPr>
                <w:b/>
                <w:sz w:val="16"/>
                <w:szCs w:val="16"/>
                <w:lang w:val="sr-Cyrl-RS"/>
              </w:rPr>
            </w:pPr>
            <w:r w:rsidRPr="009965E7">
              <w:rPr>
                <w:b/>
                <w:sz w:val="16"/>
                <w:szCs w:val="16"/>
                <w:lang w:val="sr-Cyrl-RS"/>
              </w:rPr>
              <w:t>10</w:t>
            </w:r>
          </w:p>
        </w:tc>
        <w:tc>
          <w:tcPr>
            <w:tcW w:w="1298" w:type="dxa"/>
            <w:tcBorders>
              <w:top w:val="single" w:sz="4" w:space="0" w:color="auto"/>
              <w:left w:val="single" w:sz="4" w:space="0" w:color="auto"/>
              <w:bottom w:val="single" w:sz="4" w:space="0" w:color="auto"/>
              <w:right w:val="single" w:sz="4" w:space="0" w:color="auto"/>
            </w:tcBorders>
            <w:hideMark/>
          </w:tcPr>
          <w:p w14:paraId="273EBEF3" w14:textId="77777777" w:rsidR="00966A98" w:rsidRPr="009965E7" w:rsidRDefault="00966A98" w:rsidP="00E54295">
            <w:pPr>
              <w:ind w:left="-26"/>
              <w:jc w:val="center"/>
              <w:rPr>
                <w:b/>
                <w:sz w:val="16"/>
                <w:szCs w:val="16"/>
                <w:lang w:val="en-US"/>
              </w:rPr>
            </w:pPr>
            <w:r w:rsidRPr="009965E7">
              <w:rPr>
                <w:b/>
                <w:sz w:val="16"/>
                <w:szCs w:val="16"/>
                <w:lang w:val="en-US"/>
              </w:rPr>
              <w:t>9</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tcPr>
          <w:p w14:paraId="2D3037C3" w14:textId="77777777" w:rsidR="00966A98" w:rsidRPr="009965E7" w:rsidRDefault="00966A98" w:rsidP="00E54295">
            <w:pPr>
              <w:ind w:left="-26"/>
              <w:jc w:val="center"/>
              <w:rPr>
                <w:strike/>
                <w:sz w:val="16"/>
                <w:szCs w:val="16"/>
                <w:lang w:val="sr-Cyrl-RS"/>
              </w:rPr>
            </w:pPr>
            <w:r w:rsidRPr="009965E7">
              <w:rPr>
                <w:sz w:val="16"/>
                <w:szCs w:val="16"/>
                <w:lang w:val="en-US"/>
              </w:rPr>
              <w:t>2</w:t>
            </w:r>
            <w:r w:rsidRPr="009965E7">
              <w:rPr>
                <w:sz w:val="16"/>
                <w:szCs w:val="16"/>
                <w:lang w:val="en-GB"/>
              </w:rPr>
              <w:t xml:space="preserve"> </w:t>
            </w:r>
            <w:r w:rsidRPr="009965E7">
              <w:rPr>
                <w:sz w:val="16"/>
                <w:szCs w:val="16"/>
              </w:rPr>
              <w:t>na određeno</w:t>
            </w:r>
          </w:p>
        </w:tc>
        <w:tc>
          <w:tcPr>
            <w:tcW w:w="1975" w:type="dxa"/>
            <w:tcBorders>
              <w:top w:val="single" w:sz="4" w:space="0" w:color="auto"/>
              <w:left w:val="single" w:sz="4" w:space="0" w:color="auto"/>
              <w:bottom w:val="single" w:sz="4" w:space="0" w:color="auto"/>
              <w:right w:val="single" w:sz="4" w:space="0" w:color="auto"/>
            </w:tcBorders>
          </w:tcPr>
          <w:p w14:paraId="2DD80942" w14:textId="77777777" w:rsidR="00966A98" w:rsidRPr="009965E7" w:rsidRDefault="00966A98" w:rsidP="00E54295">
            <w:pPr>
              <w:ind w:left="-26"/>
              <w:jc w:val="center"/>
              <w:rPr>
                <w:sz w:val="16"/>
                <w:szCs w:val="16"/>
              </w:rPr>
            </w:pPr>
          </w:p>
        </w:tc>
      </w:tr>
      <w:tr w:rsidR="00966A98" w:rsidRPr="009965E7" w14:paraId="448B38C8" w14:textId="77777777" w:rsidTr="00E54295">
        <w:tc>
          <w:tcPr>
            <w:tcW w:w="3117" w:type="dxa"/>
            <w:tcBorders>
              <w:top w:val="single" w:sz="4" w:space="0" w:color="auto"/>
              <w:left w:val="single" w:sz="4" w:space="0" w:color="auto"/>
              <w:bottom w:val="single" w:sz="4" w:space="0" w:color="auto"/>
              <w:right w:val="single" w:sz="4" w:space="0" w:color="auto"/>
            </w:tcBorders>
            <w:hideMark/>
          </w:tcPr>
          <w:p w14:paraId="072858F2" w14:textId="77777777" w:rsidR="00966A98" w:rsidRPr="009965E7" w:rsidRDefault="00966A98" w:rsidP="00E54295">
            <w:pPr>
              <w:ind w:left="-26"/>
              <w:rPr>
                <w:b/>
                <w:i/>
                <w:sz w:val="16"/>
                <w:szCs w:val="16"/>
                <w:lang w:val="sr-Cyrl-RS"/>
              </w:rPr>
            </w:pPr>
            <w:r w:rsidRPr="009965E7">
              <w:rPr>
                <w:b/>
                <w:i/>
                <w:sz w:val="16"/>
                <w:szCs w:val="16"/>
                <w:lang w:val="sr-Cyrl-RS"/>
              </w:rPr>
              <w:t>5.Odeljenje za finansijsko planiranje i praćenje postupaka upravljanja imovinom APV</w:t>
            </w:r>
          </w:p>
        </w:tc>
        <w:tc>
          <w:tcPr>
            <w:tcW w:w="1243" w:type="dxa"/>
            <w:tcBorders>
              <w:top w:val="single" w:sz="4" w:space="0" w:color="auto"/>
              <w:left w:val="single" w:sz="4" w:space="0" w:color="auto"/>
              <w:bottom w:val="single" w:sz="4" w:space="0" w:color="auto"/>
              <w:right w:val="single" w:sz="4" w:space="0" w:color="auto"/>
            </w:tcBorders>
          </w:tcPr>
          <w:p w14:paraId="31E8F409" w14:textId="77777777" w:rsidR="00966A98" w:rsidRPr="009965E7" w:rsidRDefault="00966A98" w:rsidP="00E54295">
            <w:pPr>
              <w:ind w:left="-26"/>
              <w:jc w:val="center"/>
              <w:rPr>
                <w:b/>
                <w:sz w:val="16"/>
                <w:szCs w:val="16"/>
                <w:lang w:val="sr-Cyrl-RS"/>
              </w:rPr>
            </w:pPr>
            <w:r w:rsidRPr="009965E7">
              <w:rPr>
                <w:b/>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50E6D8FB" w14:textId="77777777" w:rsidR="00966A98" w:rsidRPr="009965E7" w:rsidRDefault="00966A98" w:rsidP="00E54295">
            <w:pPr>
              <w:jc w:val="center"/>
              <w:rPr>
                <w:b/>
                <w:sz w:val="16"/>
                <w:szCs w:val="16"/>
                <w:lang w:val="sr-Cyrl-RS"/>
              </w:rPr>
            </w:pPr>
            <w:r w:rsidRPr="009965E7">
              <w:rPr>
                <w:b/>
                <w:sz w:val="16"/>
                <w:szCs w:val="16"/>
                <w:lang w:val="sr-Cyrl-RS"/>
              </w:rPr>
              <w:t>6</w:t>
            </w:r>
          </w:p>
        </w:tc>
        <w:tc>
          <w:tcPr>
            <w:tcW w:w="1298" w:type="dxa"/>
            <w:tcBorders>
              <w:top w:val="single" w:sz="4" w:space="0" w:color="auto"/>
              <w:left w:val="single" w:sz="4" w:space="0" w:color="auto"/>
              <w:bottom w:val="single" w:sz="4" w:space="0" w:color="auto"/>
              <w:right w:val="single" w:sz="4" w:space="0" w:color="auto"/>
            </w:tcBorders>
            <w:hideMark/>
          </w:tcPr>
          <w:p w14:paraId="431EFB9C" w14:textId="77777777" w:rsidR="00966A98" w:rsidRPr="009965E7" w:rsidRDefault="00966A98" w:rsidP="00E54295">
            <w:pPr>
              <w:ind w:left="-26"/>
              <w:jc w:val="center"/>
              <w:rPr>
                <w:b/>
                <w:sz w:val="16"/>
                <w:szCs w:val="16"/>
                <w:lang w:val="sr-Cyrl-RS"/>
              </w:rPr>
            </w:pPr>
            <w:r w:rsidRPr="009965E7">
              <w:rPr>
                <w:b/>
                <w:sz w:val="16"/>
                <w:szCs w:val="16"/>
                <w:lang w:val="sr-Cyrl-RS"/>
              </w:rPr>
              <w:t xml:space="preserve">6 </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tcPr>
          <w:p w14:paraId="16A77521" w14:textId="77777777" w:rsidR="00966A98" w:rsidRPr="009965E7" w:rsidRDefault="00966A98" w:rsidP="00E54295">
            <w:pPr>
              <w:ind w:left="-26"/>
              <w:jc w:val="center"/>
              <w:rPr>
                <w:b/>
                <w:sz w:val="16"/>
                <w:szCs w:val="16"/>
              </w:rPr>
            </w:pPr>
          </w:p>
        </w:tc>
        <w:tc>
          <w:tcPr>
            <w:tcW w:w="1975" w:type="dxa"/>
            <w:tcBorders>
              <w:top w:val="single" w:sz="4" w:space="0" w:color="auto"/>
              <w:left w:val="single" w:sz="4" w:space="0" w:color="auto"/>
              <w:bottom w:val="single" w:sz="4" w:space="0" w:color="auto"/>
              <w:right w:val="single" w:sz="4" w:space="0" w:color="auto"/>
            </w:tcBorders>
          </w:tcPr>
          <w:p w14:paraId="31452438" w14:textId="77777777" w:rsidR="00966A98" w:rsidRPr="009965E7" w:rsidRDefault="00966A98" w:rsidP="00E54295">
            <w:pPr>
              <w:ind w:left="-26"/>
              <w:rPr>
                <w:b/>
                <w:sz w:val="16"/>
                <w:szCs w:val="16"/>
                <w:lang w:val="sr-Latn-CS"/>
              </w:rPr>
            </w:pPr>
          </w:p>
        </w:tc>
      </w:tr>
      <w:tr w:rsidR="00966A98" w:rsidRPr="009965E7" w14:paraId="05269877" w14:textId="77777777" w:rsidTr="00E54295">
        <w:trPr>
          <w:trHeight w:val="295"/>
        </w:trPr>
        <w:tc>
          <w:tcPr>
            <w:tcW w:w="3117" w:type="dxa"/>
            <w:tcBorders>
              <w:top w:val="single" w:sz="4" w:space="0" w:color="auto"/>
              <w:left w:val="single" w:sz="4" w:space="0" w:color="auto"/>
              <w:bottom w:val="single" w:sz="4" w:space="0" w:color="auto"/>
              <w:right w:val="single" w:sz="4" w:space="0" w:color="auto"/>
            </w:tcBorders>
            <w:hideMark/>
          </w:tcPr>
          <w:p w14:paraId="2C0E3297" w14:textId="77777777" w:rsidR="00966A98" w:rsidRPr="009965E7" w:rsidRDefault="00966A98" w:rsidP="00E54295">
            <w:pPr>
              <w:ind w:left="-26"/>
              <w:rPr>
                <w:sz w:val="16"/>
                <w:szCs w:val="16"/>
              </w:rPr>
            </w:pPr>
            <w:r w:rsidRPr="009965E7">
              <w:rPr>
                <w:b/>
                <w:sz w:val="16"/>
                <w:szCs w:val="16"/>
              </w:rPr>
              <w:t xml:space="preserve">SEKTOR ZA INFORMACIONE TEHNOLOGIJE </w:t>
            </w:r>
          </w:p>
        </w:tc>
        <w:tc>
          <w:tcPr>
            <w:tcW w:w="1243" w:type="dxa"/>
            <w:tcBorders>
              <w:top w:val="single" w:sz="4" w:space="0" w:color="auto"/>
              <w:left w:val="single" w:sz="4" w:space="0" w:color="auto"/>
              <w:bottom w:val="single" w:sz="4" w:space="0" w:color="auto"/>
              <w:right w:val="single" w:sz="4" w:space="0" w:color="auto"/>
            </w:tcBorders>
            <w:hideMark/>
          </w:tcPr>
          <w:p w14:paraId="37B78DD8" w14:textId="77777777" w:rsidR="00966A98" w:rsidRPr="009965E7" w:rsidRDefault="00966A98" w:rsidP="00E54295">
            <w:pPr>
              <w:ind w:left="-26"/>
              <w:jc w:val="center"/>
              <w:rPr>
                <w:b/>
                <w:sz w:val="16"/>
                <w:szCs w:val="16"/>
                <w:lang w:val="sr-Cyrl-RS"/>
              </w:rPr>
            </w:pPr>
            <w:r w:rsidRPr="009965E7">
              <w:rPr>
                <w:b/>
                <w:sz w:val="16"/>
                <w:szCs w:val="16"/>
                <w:lang w:val="sr-Cyrl-RS"/>
              </w:rPr>
              <w:t>1</w:t>
            </w:r>
          </w:p>
        </w:tc>
        <w:tc>
          <w:tcPr>
            <w:tcW w:w="1083" w:type="dxa"/>
            <w:tcBorders>
              <w:top w:val="single" w:sz="4" w:space="0" w:color="auto"/>
              <w:left w:val="single" w:sz="4" w:space="0" w:color="auto"/>
              <w:bottom w:val="single" w:sz="4" w:space="0" w:color="auto"/>
              <w:right w:val="single" w:sz="4" w:space="0" w:color="auto"/>
            </w:tcBorders>
          </w:tcPr>
          <w:p w14:paraId="17C959C8" w14:textId="77777777" w:rsidR="00966A98" w:rsidRPr="009965E7" w:rsidRDefault="00966A98" w:rsidP="00E54295">
            <w:pPr>
              <w:jc w:val="center"/>
              <w:rPr>
                <w:b/>
                <w:sz w:val="16"/>
                <w:szCs w:val="16"/>
                <w:lang w:val="sr-Cyrl-RS"/>
              </w:rPr>
            </w:pPr>
            <w:r w:rsidRPr="009965E7">
              <w:rPr>
                <w:b/>
                <w:sz w:val="16"/>
                <w:szCs w:val="16"/>
                <w:lang w:val="sr-Cyrl-RS"/>
              </w:rPr>
              <w:t>20</w:t>
            </w:r>
          </w:p>
        </w:tc>
        <w:tc>
          <w:tcPr>
            <w:tcW w:w="1298" w:type="dxa"/>
            <w:tcBorders>
              <w:top w:val="single" w:sz="4" w:space="0" w:color="auto"/>
              <w:left w:val="single" w:sz="4" w:space="0" w:color="auto"/>
              <w:bottom w:val="single" w:sz="4" w:space="0" w:color="auto"/>
              <w:right w:val="single" w:sz="4" w:space="0" w:color="auto"/>
            </w:tcBorders>
            <w:hideMark/>
          </w:tcPr>
          <w:p w14:paraId="22861DFB" w14:textId="77777777" w:rsidR="00966A98" w:rsidRPr="009965E7" w:rsidRDefault="00966A98" w:rsidP="00E54295">
            <w:pPr>
              <w:ind w:left="-26"/>
              <w:jc w:val="center"/>
              <w:rPr>
                <w:b/>
                <w:sz w:val="16"/>
                <w:szCs w:val="16"/>
                <w:lang w:val="en-US"/>
              </w:rPr>
            </w:pPr>
            <w:r w:rsidRPr="009965E7">
              <w:rPr>
                <w:b/>
                <w:sz w:val="16"/>
                <w:szCs w:val="16"/>
                <w:lang w:val="sr-Cyrl-RS"/>
              </w:rPr>
              <w:t>17</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tcPr>
          <w:p w14:paraId="0E38F53C" w14:textId="77777777" w:rsidR="00966A98" w:rsidRPr="009965E7" w:rsidRDefault="00966A98" w:rsidP="00E54295">
            <w:pPr>
              <w:ind w:left="-26"/>
              <w:jc w:val="center"/>
              <w:rPr>
                <w:strike/>
                <w:sz w:val="16"/>
                <w:szCs w:val="16"/>
                <w:lang w:val="en-US"/>
              </w:rPr>
            </w:pPr>
          </w:p>
          <w:p w14:paraId="3A24CA7A" w14:textId="77777777" w:rsidR="00966A98" w:rsidRPr="009965E7" w:rsidRDefault="00966A98" w:rsidP="00E54295">
            <w:pPr>
              <w:ind w:left="-26"/>
              <w:jc w:val="center"/>
              <w:rPr>
                <w:sz w:val="16"/>
                <w:szCs w:val="16"/>
              </w:rPr>
            </w:pPr>
            <w:r w:rsidRPr="009965E7">
              <w:rPr>
                <w:sz w:val="16"/>
                <w:szCs w:val="16"/>
              </w:rPr>
              <w:t xml:space="preserve">1 </w:t>
            </w:r>
            <w:r w:rsidRPr="009965E7">
              <w:rPr>
                <w:sz w:val="16"/>
                <w:szCs w:val="16"/>
                <w:lang w:val="sr-Cyrl-RS"/>
              </w:rPr>
              <w:t>službenik na položaju</w:t>
            </w:r>
          </w:p>
          <w:p w14:paraId="30786F55" w14:textId="77777777" w:rsidR="00966A98" w:rsidRPr="009965E7" w:rsidRDefault="00966A98" w:rsidP="00E54295">
            <w:pPr>
              <w:ind w:left="-26"/>
              <w:jc w:val="center"/>
              <w:rPr>
                <w:b/>
                <w:sz w:val="16"/>
                <w:szCs w:val="16"/>
              </w:rPr>
            </w:pPr>
          </w:p>
        </w:tc>
        <w:tc>
          <w:tcPr>
            <w:tcW w:w="1975" w:type="dxa"/>
            <w:tcBorders>
              <w:top w:val="single" w:sz="4" w:space="0" w:color="auto"/>
              <w:left w:val="single" w:sz="4" w:space="0" w:color="auto"/>
              <w:bottom w:val="single" w:sz="4" w:space="0" w:color="auto"/>
              <w:right w:val="single" w:sz="4" w:space="0" w:color="auto"/>
            </w:tcBorders>
          </w:tcPr>
          <w:p w14:paraId="1753CE86" w14:textId="77777777" w:rsidR="00966A98" w:rsidRPr="009965E7" w:rsidRDefault="00966A98" w:rsidP="00E54295">
            <w:pPr>
              <w:ind w:left="-26"/>
              <w:jc w:val="center"/>
              <w:rPr>
                <w:sz w:val="16"/>
                <w:szCs w:val="16"/>
              </w:rPr>
            </w:pPr>
            <w:r w:rsidRPr="009965E7">
              <w:rPr>
                <w:sz w:val="16"/>
                <w:szCs w:val="16"/>
              </w:rPr>
              <w:t>2</w:t>
            </w:r>
            <w:r w:rsidRPr="009965E7">
              <w:rPr>
                <w:sz w:val="16"/>
                <w:szCs w:val="16"/>
                <w:lang w:val="sr-Cyrl-RS"/>
              </w:rPr>
              <w:t xml:space="preserve"> lica na privremeno povremenim poslovima</w:t>
            </w:r>
          </w:p>
        </w:tc>
      </w:tr>
      <w:tr w:rsidR="00966A98" w:rsidRPr="009965E7" w14:paraId="6447E845" w14:textId="77777777" w:rsidTr="00E54295">
        <w:tc>
          <w:tcPr>
            <w:tcW w:w="3117" w:type="dxa"/>
            <w:tcBorders>
              <w:top w:val="single" w:sz="4" w:space="0" w:color="auto"/>
              <w:left w:val="single" w:sz="4" w:space="0" w:color="auto"/>
              <w:bottom w:val="single" w:sz="4" w:space="0" w:color="auto"/>
              <w:right w:val="single" w:sz="4" w:space="0" w:color="auto"/>
            </w:tcBorders>
            <w:hideMark/>
          </w:tcPr>
          <w:p w14:paraId="34B3C008" w14:textId="77777777" w:rsidR="00966A98" w:rsidRPr="009965E7" w:rsidRDefault="00966A98" w:rsidP="00E54295">
            <w:pPr>
              <w:numPr>
                <w:ilvl w:val="0"/>
                <w:numId w:val="40"/>
              </w:numPr>
              <w:ind w:left="-18" w:hanging="8"/>
              <w:jc w:val="left"/>
              <w:rPr>
                <w:b/>
                <w:i/>
                <w:sz w:val="16"/>
                <w:szCs w:val="16"/>
              </w:rPr>
            </w:pPr>
            <w:r w:rsidRPr="009965E7">
              <w:rPr>
                <w:b/>
                <w:i/>
                <w:sz w:val="16"/>
                <w:szCs w:val="16"/>
              </w:rPr>
              <w:t xml:space="preserve">Odeljenje za </w:t>
            </w:r>
            <w:r w:rsidRPr="009965E7">
              <w:rPr>
                <w:b/>
                <w:i/>
                <w:sz w:val="16"/>
                <w:szCs w:val="16"/>
                <w:lang w:val="sr-Cyrl-RS"/>
              </w:rPr>
              <w:t>informatičku infrastrukturu i podršku korisnicima</w:t>
            </w:r>
          </w:p>
        </w:tc>
        <w:tc>
          <w:tcPr>
            <w:tcW w:w="1243" w:type="dxa"/>
            <w:tcBorders>
              <w:top w:val="single" w:sz="4" w:space="0" w:color="auto"/>
              <w:left w:val="single" w:sz="4" w:space="0" w:color="auto"/>
              <w:bottom w:val="single" w:sz="4" w:space="0" w:color="auto"/>
              <w:right w:val="single" w:sz="4" w:space="0" w:color="auto"/>
            </w:tcBorders>
            <w:hideMark/>
          </w:tcPr>
          <w:p w14:paraId="6EDAD296" w14:textId="77777777" w:rsidR="00966A98" w:rsidRPr="009965E7" w:rsidRDefault="00966A98" w:rsidP="00E54295">
            <w:pPr>
              <w:ind w:left="-26"/>
              <w:jc w:val="center"/>
              <w:rPr>
                <w:b/>
                <w:sz w:val="16"/>
                <w:szCs w:val="16"/>
                <w:lang w:val="sr-Cyrl-RS"/>
              </w:rPr>
            </w:pPr>
            <w:r w:rsidRPr="009965E7">
              <w:rPr>
                <w:b/>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5BCDC2F8" w14:textId="77777777" w:rsidR="00966A98" w:rsidRPr="009965E7" w:rsidRDefault="00966A98" w:rsidP="00E54295">
            <w:pPr>
              <w:jc w:val="center"/>
              <w:rPr>
                <w:b/>
                <w:sz w:val="16"/>
                <w:szCs w:val="16"/>
                <w:lang w:val="sr-Cyrl-RS"/>
              </w:rPr>
            </w:pPr>
            <w:r w:rsidRPr="009965E7">
              <w:rPr>
                <w:b/>
                <w:sz w:val="16"/>
                <w:szCs w:val="16"/>
                <w:lang w:val="sr-Cyrl-RS"/>
              </w:rPr>
              <w:t>6</w:t>
            </w:r>
          </w:p>
        </w:tc>
        <w:tc>
          <w:tcPr>
            <w:tcW w:w="1298" w:type="dxa"/>
            <w:tcBorders>
              <w:top w:val="single" w:sz="4" w:space="0" w:color="auto"/>
              <w:left w:val="single" w:sz="4" w:space="0" w:color="auto"/>
              <w:bottom w:val="single" w:sz="4" w:space="0" w:color="auto"/>
              <w:right w:val="single" w:sz="4" w:space="0" w:color="auto"/>
            </w:tcBorders>
            <w:hideMark/>
          </w:tcPr>
          <w:p w14:paraId="7FBD954F" w14:textId="77777777" w:rsidR="00966A98" w:rsidRPr="009965E7" w:rsidRDefault="00966A98" w:rsidP="00E54295">
            <w:pPr>
              <w:ind w:left="-26"/>
              <w:jc w:val="center"/>
              <w:rPr>
                <w:b/>
                <w:sz w:val="16"/>
                <w:szCs w:val="16"/>
                <w:lang w:val="sr-Cyrl-RS"/>
              </w:rPr>
            </w:pPr>
            <w:r w:rsidRPr="009965E7">
              <w:rPr>
                <w:b/>
                <w:sz w:val="16"/>
                <w:szCs w:val="16"/>
                <w:lang w:val="en-US"/>
              </w:rPr>
              <w:t>6</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tcPr>
          <w:p w14:paraId="2715E326" w14:textId="77777777" w:rsidR="00966A98" w:rsidRPr="009965E7" w:rsidRDefault="00966A98" w:rsidP="00E54295">
            <w:pPr>
              <w:ind w:left="-26"/>
              <w:jc w:val="center"/>
              <w:rPr>
                <w:sz w:val="16"/>
                <w:szCs w:val="16"/>
              </w:rPr>
            </w:pPr>
          </w:p>
        </w:tc>
        <w:tc>
          <w:tcPr>
            <w:tcW w:w="1975" w:type="dxa"/>
            <w:tcBorders>
              <w:top w:val="single" w:sz="4" w:space="0" w:color="auto"/>
              <w:left w:val="single" w:sz="4" w:space="0" w:color="auto"/>
              <w:bottom w:val="single" w:sz="4" w:space="0" w:color="auto"/>
              <w:right w:val="single" w:sz="4" w:space="0" w:color="auto"/>
            </w:tcBorders>
          </w:tcPr>
          <w:p w14:paraId="0DB7EE91" w14:textId="77777777" w:rsidR="00966A98" w:rsidRPr="009965E7" w:rsidRDefault="00966A98" w:rsidP="00E54295">
            <w:pPr>
              <w:ind w:left="-26"/>
              <w:jc w:val="center"/>
              <w:rPr>
                <w:sz w:val="16"/>
                <w:szCs w:val="16"/>
              </w:rPr>
            </w:pPr>
          </w:p>
        </w:tc>
      </w:tr>
      <w:tr w:rsidR="00966A98" w:rsidRPr="009965E7" w14:paraId="361C1460" w14:textId="77777777" w:rsidTr="00E54295">
        <w:tc>
          <w:tcPr>
            <w:tcW w:w="3117" w:type="dxa"/>
            <w:tcBorders>
              <w:top w:val="single" w:sz="4" w:space="0" w:color="auto"/>
              <w:left w:val="single" w:sz="4" w:space="0" w:color="auto"/>
              <w:bottom w:val="single" w:sz="4" w:space="0" w:color="auto"/>
              <w:right w:val="single" w:sz="4" w:space="0" w:color="auto"/>
            </w:tcBorders>
            <w:hideMark/>
          </w:tcPr>
          <w:p w14:paraId="35A696BA" w14:textId="77777777" w:rsidR="00966A98" w:rsidRPr="009965E7" w:rsidRDefault="00966A98" w:rsidP="00E54295">
            <w:pPr>
              <w:numPr>
                <w:ilvl w:val="0"/>
                <w:numId w:val="40"/>
              </w:numPr>
              <w:ind w:left="0" w:hanging="18"/>
              <w:rPr>
                <w:sz w:val="16"/>
                <w:szCs w:val="16"/>
              </w:rPr>
            </w:pPr>
            <w:r w:rsidRPr="009965E7">
              <w:rPr>
                <w:b/>
                <w:i/>
                <w:sz w:val="16"/>
                <w:szCs w:val="16"/>
              </w:rPr>
              <w:t xml:space="preserve">Odeljenje za aplikativni softver  </w:t>
            </w:r>
          </w:p>
        </w:tc>
        <w:tc>
          <w:tcPr>
            <w:tcW w:w="1243" w:type="dxa"/>
            <w:tcBorders>
              <w:top w:val="single" w:sz="4" w:space="0" w:color="auto"/>
              <w:left w:val="single" w:sz="4" w:space="0" w:color="auto"/>
              <w:bottom w:val="single" w:sz="4" w:space="0" w:color="auto"/>
              <w:right w:val="single" w:sz="4" w:space="0" w:color="auto"/>
            </w:tcBorders>
            <w:hideMark/>
          </w:tcPr>
          <w:p w14:paraId="52F13A7B" w14:textId="77777777" w:rsidR="00966A98" w:rsidRPr="009965E7" w:rsidRDefault="00966A98" w:rsidP="00E54295">
            <w:pPr>
              <w:ind w:left="-26"/>
              <w:jc w:val="center"/>
              <w:rPr>
                <w:b/>
                <w:sz w:val="16"/>
                <w:szCs w:val="16"/>
                <w:lang w:val="sr-Cyrl-RS"/>
              </w:rPr>
            </w:pPr>
            <w:r w:rsidRPr="009965E7">
              <w:rPr>
                <w:b/>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0B5D6384" w14:textId="77777777" w:rsidR="00966A98" w:rsidRPr="009965E7" w:rsidRDefault="00966A98" w:rsidP="00E54295">
            <w:pPr>
              <w:jc w:val="center"/>
              <w:rPr>
                <w:b/>
                <w:sz w:val="16"/>
                <w:szCs w:val="16"/>
                <w:lang w:val="sr-Cyrl-RS"/>
              </w:rPr>
            </w:pPr>
            <w:r w:rsidRPr="009965E7">
              <w:rPr>
                <w:b/>
                <w:sz w:val="16"/>
                <w:szCs w:val="16"/>
                <w:lang w:val="sr-Cyrl-RS"/>
              </w:rPr>
              <w:t>7</w:t>
            </w:r>
          </w:p>
        </w:tc>
        <w:tc>
          <w:tcPr>
            <w:tcW w:w="1298" w:type="dxa"/>
            <w:tcBorders>
              <w:top w:val="single" w:sz="4" w:space="0" w:color="auto"/>
              <w:left w:val="single" w:sz="4" w:space="0" w:color="auto"/>
              <w:bottom w:val="single" w:sz="4" w:space="0" w:color="auto"/>
              <w:right w:val="single" w:sz="4" w:space="0" w:color="auto"/>
            </w:tcBorders>
            <w:hideMark/>
          </w:tcPr>
          <w:p w14:paraId="18BF88D6" w14:textId="77777777" w:rsidR="00966A98" w:rsidRPr="009965E7" w:rsidRDefault="00966A98" w:rsidP="00E54295">
            <w:pPr>
              <w:ind w:left="-26"/>
              <w:jc w:val="center"/>
              <w:rPr>
                <w:b/>
                <w:sz w:val="16"/>
                <w:szCs w:val="16"/>
                <w:lang w:val="en-US"/>
              </w:rPr>
            </w:pPr>
            <w:r w:rsidRPr="009965E7">
              <w:rPr>
                <w:b/>
                <w:sz w:val="16"/>
                <w:szCs w:val="16"/>
                <w:lang w:val="sr-Cyrl-RS"/>
              </w:rPr>
              <w:t>4</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tcPr>
          <w:p w14:paraId="06F130F8" w14:textId="77777777" w:rsidR="00966A98" w:rsidRPr="009965E7" w:rsidRDefault="00966A98" w:rsidP="00E54295">
            <w:pPr>
              <w:ind w:left="-26"/>
              <w:jc w:val="center"/>
              <w:rPr>
                <w:sz w:val="16"/>
                <w:szCs w:val="16"/>
              </w:rPr>
            </w:pPr>
          </w:p>
        </w:tc>
        <w:tc>
          <w:tcPr>
            <w:tcW w:w="1975" w:type="dxa"/>
            <w:tcBorders>
              <w:top w:val="single" w:sz="4" w:space="0" w:color="auto"/>
              <w:left w:val="single" w:sz="4" w:space="0" w:color="auto"/>
              <w:bottom w:val="single" w:sz="4" w:space="0" w:color="auto"/>
              <w:right w:val="single" w:sz="4" w:space="0" w:color="auto"/>
            </w:tcBorders>
          </w:tcPr>
          <w:p w14:paraId="6DF0488C" w14:textId="77777777" w:rsidR="00966A98" w:rsidRPr="009965E7" w:rsidRDefault="00966A98" w:rsidP="00E54295">
            <w:pPr>
              <w:ind w:left="-26"/>
              <w:jc w:val="center"/>
              <w:rPr>
                <w:sz w:val="16"/>
                <w:szCs w:val="16"/>
              </w:rPr>
            </w:pPr>
          </w:p>
        </w:tc>
      </w:tr>
      <w:tr w:rsidR="00966A98" w:rsidRPr="009965E7" w14:paraId="7DF6BB68" w14:textId="77777777" w:rsidTr="00E54295">
        <w:tc>
          <w:tcPr>
            <w:tcW w:w="3117" w:type="dxa"/>
            <w:tcBorders>
              <w:top w:val="single" w:sz="4" w:space="0" w:color="auto"/>
              <w:left w:val="single" w:sz="4" w:space="0" w:color="auto"/>
              <w:bottom w:val="single" w:sz="4" w:space="0" w:color="auto"/>
              <w:right w:val="single" w:sz="4" w:space="0" w:color="auto"/>
            </w:tcBorders>
            <w:hideMark/>
          </w:tcPr>
          <w:p w14:paraId="6E4687E8" w14:textId="77777777" w:rsidR="00966A98" w:rsidRPr="009965E7" w:rsidRDefault="00966A98" w:rsidP="00E54295">
            <w:pPr>
              <w:ind w:left="-26"/>
              <w:rPr>
                <w:b/>
                <w:i/>
                <w:sz w:val="16"/>
                <w:szCs w:val="16"/>
                <w:lang w:val="sr-Cyrl-RS"/>
              </w:rPr>
            </w:pPr>
            <w:r w:rsidRPr="009965E7">
              <w:rPr>
                <w:b/>
                <w:i/>
                <w:sz w:val="16"/>
                <w:szCs w:val="16"/>
                <w:lang w:val="sr-Cyrl-RS"/>
              </w:rPr>
              <w:t>2.1. Odsek za aplikativnu podršku i e-Upravu</w:t>
            </w:r>
          </w:p>
        </w:tc>
        <w:tc>
          <w:tcPr>
            <w:tcW w:w="1243" w:type="dxa"/>
            <w:tcBorders>
              <w:top w:val="single" w:sz="4" w:space="0" w:color="auto"/>
              <w:left w:val="single" w:sz="4" w:space="0" w:color="auto"/>
              <w:bottom w:val="single" w:sz="4" w:space="0" w:color="auto"/>
              <w:right w:val="single" w:sz="4" w:space="0" w:color="auto"/>
            </w:tcBorders>
            <w:hideMark/>
          </w:tcPr>
          <w:p w14:paraId="22D8B1BD" w14:textId="77777777" w:rsidR="00966A98" w:rsidRPr="009965E7" w:rsidRDefault="00966A98" w:rsidP="00E54295">
            <w:pPr>
              <w:ind w:left="-26"/>
              <w:jc w:val="center"/>
              <w:rPr>
                <w:sz w:val="16"/>
                <w:szCs w:val="16"/>
                <w:lang w:val="sr-Cyrl-RS"/>
              </w:rPr>
            </w:pPr>
            <w:r w:rsidRPr="009965E7">
              <w:rPr>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6E276D35" w14:textId="77777777" w:rsidR="00966A98" w:rsidRPr="009965E7" w:rsidRDefault="00966A98" w:rsidP="00E54295">
            <w:pPr>
              <w:jc w:val="center"/>
              <w:rPr>
                <w:sz w:val="16"/>
                <w:szCs w:val="16"/>
                <w:lang w:val="sr-Cyrl-RS"/>
              </w:rPr>
            </w:pPr>
            <w:r w:rsidRPr="009965E7">
              <w:rPr>
                <w:sz w:val="16"/>
                <w:szCs w:val="16"/>
                <w:lang w:val="sr-Cyrl-RS"/>
              </w:rPr>
              <w:t>4</w:t>
            </w:r>
          </w:p>
        </w:tc>
        <w:tc>
          <w:tcPr>
            <w:tcW w:w="1298" w:type="dxa"/>
            <w:tcBorders>
              <w:top w:val="single" w:sz="4" w:space="0" w:color="auto"/>
              <w:left w:val="single" w:sz="4" w:space="0" w:color="auto"/>
              <w:bottom w:val="single" w:sz="4" w:space="0" w:color="auto"/>
              <w:right w:val="single" w:sz="4" w:space="0" w:color="auto"/>
            </w:tcBorders>
            <w:hideMark/>
          </w:tcPr>
          <w:p w14:paraId="79958A61" w14:textId="77777777" w:rsidR="00966A98" w:rsidRPr="009965E7" w:rsidRDefault="00966A98" w:rsidP="00E54295">
            <w:pPr>
              <w:ind w:left="-26"/>
              <w:jc w:val="center"/>
              <w:rPr>
                <w:sz w:val="16"/>
                <w:szCs w:val="16"/>
                <w:lang w:val="sr-Cyrl-RS"/>
              </w:rPr>
            </w:pPr>
            <w:r w:rsidRPr="009965E7">
              <w:rPr>
                <w:sz w:val="16"/>
                <w:szCs w:val="16"/>
                <w:lang w:val="sr-Cyrl-RS"/>
              </w:rPr>
              <w:t>2</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EA9C74" w14:textId="77777777" w:rsidR="00966A98" w:rsidRPr="009965E7" w:rsidRDefault="00966A98" w:rsidP="00E54295">
            <w:pPr>
              <w:ind w:left="-26"/>
              <w:jc w:val="center"/>
              <w:rPr>
                <w:sz w:val="16"/>
                <w:szCs w:val="16"/>
                <w:lang w:val="sr-Cyrl-RS"/>
              </w:rPr>
            </w:pPr>
          </w:p>
        </w:tc>
        <w:tc>
          <w:tcPr>
            <w:tcW w:w="1975" w:type="dxa"/>
            <w:tcBorders>
              <w:top w:val="single" w:sz="4" w:space="0" w:color="auto"/>
              <w:left w:val="single" w:sz="4" w:space="0" w:color="auto"/>
              <w:bottom w:val="single" w:sz="4" w:space="0" w:color="auto"/>
              <w:right w:val="single" w:sz="4" w:space="0" w:color="auto"/>
            </w:tcBorders>
          </w:tcPr>
          <w:p w14:paraId="5B80F9A9" w14:textId="77777777" w:rsidR="00966A98" w:rsidRPr="009965E7" w:rsidRDefault="00966A98" w:rsidP="00E54295">
            <w:pPr>
              <w:ind w:left="-26"/>
              <w:jc w:val="center"/>
              <w:rPr>
                <w:sz w:val="16"/>
                <w:szCs w:val="16"/>
              </w:rPr>
            </w:pPr>
          </w:p>
        </w:tc>
      </w:tr>
      <w:tr w:rsidR="00966A98" w:rsidRPr="009965E7" w14:paraId="213C53AD" w14:textId="77777777" w:rsidTr="00E54295">
        <w:tc>
          <w:tcPr>
            <w:tcW w:w="3117" w:type="dxa"/>
            <w:tcBorders>
              <w:top w:val="single" w:sz="4" w:space="0" w:color="auto"/>
              <w:left w:val="single" w:sz="4" w:space="0" w:color="auto"/>
              <w:bottom w:val="single" w:sz="4" w:space="0" w:color="auto"/>
              <w:right w:val="single" w:sz="4" w:space="0" w:color="auto"/>
            </w:tcBorders>
            <w:hideMark/>
          </w:tcPr>
          <w:p w14:paraId="7D807E03" w14:textId="77777777" w:rsidR="00966A98" w:rsidRPr="009965E7" w:rsidRDefault="00966A98" w:rsidP="00E54295">
            <w:pPr>
              <w:numPr>
                <w:ilvl w:val="0"/>
                <w:numId w:val="40"/>
              </w:numPr>
              <w:ind w:left="72" w:hanging="72"/>
              <w:rPr>
                <w:sz w:val="16"/>
                <w:szCs w:val="16"/>
              </w:rPr>
            </w:pPr>
            <w:r w:rsidRPr="009965E7">
              <w:rPr>
                <w:b/>
                <w:i/>
                <w:sz w:val="16"/>
                <w:szCs w:val="16"/>
              </w:rPr>
              <w:t xml:space="preserve">Odeljenje  za telekomunikacije  </w:t>
            </w:r>
          </w:p>
        </w:tc>
        <w:tc>
          <w:tcPr>
            <w:tcW w:w="1243" w:type="dxa"/>
            <w:tcBorders>
              <w:top w:val="single" w:sz="4" w:space="0" w:color="auto"/>
              <w:left w:val="single" w:sz="4" w:space="0" w:color="auto"/>
              <w:bottom w:val="single" w:sz="4" w:space="0" w:color="auto"/>
              <w:right w:val="single" w:sz="4" w:space="0" w:color="auto"/>
            </w:tcBorders>
            <w:hideMark/>
          </w:tcPr>
          <w:p w14:paraId="456F3565" w14:textId="77777777" w:rsidR="00966A98" w:rsidRPr="009965E7" w:rsidRDefault="00966A98" w:rsidP="00E54295">
            <w:pPr>
              <w:ind w:left="-26"/>
              <w:jc w:val="center"/>
              <w:rPr>
                <w:b/>
                <w:sz w:val="16"/>
                <w:szCs w:val="16"/>
                <w:lang w:val="sr-Cyrl-RS"/>
              </w:rPr>
            </w:pPr>
            <w:r w:rsidRPr="009965E7">
              <w:rPr>
                <w:b/>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56604AB7" w14:textId="77777777" w:rsidR="00966A98" w:rsidRPr="009965E7" w:rsidRDefault="00966A98" w:rsidP="00E54295">
            <w:pPr>
              <w:jc w:val="center"/>
              <w:rPr>
                <w:b/>
                <w:sz w:val="16"/>
                <w:szCs w:val="16"/>
                <w:lang w:val="sr-Cyrl-RS"/>
              </w:rPr>
            </w:pPr>
            <w:r w:rsidRPr="009965E7">
              <w:rPr>
                <w:b/>
                <w:sz w:val="16"/>
                <w:szCs w:val="16"/>
                <w:lang w:val="sr-Cyrl-RS"/>
              </w:rPr>
              <w:t>7</w:t>
            </w:r>
          </w:p>
        </w:tc>
        <w:tc>
          <w:tcPr>
            <w:tcW w:w="1298" w:type="dxa"/>
            <w:tcBorders>
              <w:top w:val="single" w:sz="4" w:space="0" w:color="auto"/>
              <w:left w:val="single" w:sz="4" w:space="0" w:color="auto"/>
              <w:bottom w:val="single" w:sz="4" w:space="0" w:color="auto"/>
              <w:right w:val="single" w:sz="4" w:space="0" w:color="auto"/>
            </w:tcBorders>
            <w:hideMark/>
          </w:tcPr>
          <w:p w14:paraId="471F4551" w14:textId="77777777" w:rsidR="00966A98" w:rsidRPr="009965E7" w:rsidRDefault="00966A98" w:rsidP="00E54295">
            <w:pPr>
              <w:ind w:left="-26"/>
              <w:jc w:val="center"/>
              <w:rPr>
                <w:b/>
                <w:sz w:val="16"/>
                <w:szCs w:val="16"/>
                <w:lang w:val="sr-Cyrl-RS"/>
              </w:rPr>
            </w:pPr>
            <w:r w:rsidRPr="009965E7">
              <w:rPr>
                <w:b/>
                <w:sz w:val="16"/>
                <w:szCs w:val="16"/>
                <w:lang w:val="sr-Cyrl-RS"/>
              </w:rPr>
              <w:t>7</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tcPr>
          <w:p w14:paraId="15B3116A" w14:textId="77777777" w:rsidR="00966A98" w:rsidRPr="009965E7" w:rsidRDefault="00966A98" w:rsidP="00E54295">
            <w:pPr>
              <w:ind w:left="-26"/>
              <w:jc w:val="center"/>
              <w:rPr>
                <w:sz w:val="16"/>
                <w:szCs w:val="16"/>
              </w:rPr>
            </w:pPr>
          </w:p>
        </w:tc>
        <w:tc>
          <w:tcPr>
            <w:tcW w:w="1975" w:type="dxa"/>
            <w:tcBorders>
              <w:top w:val="single" w:sz="4" w:space="0" w:color="auto"/>
              <w:left w:val="single" w:sz="4" w:space="0" w:color="auto"/>
              <w:bottom w:val="single" w:sz="4" w:space="0" w:color="auto"/>
              <w:right w:val="single" w:sz="4" w:space="0" w:color="auto"/>
            </w:tcBorders>
          </w:tcPr>
          <w:p w14:paraId="11AFD2F2" w14:textId="77777777" w:rsidR="00966A98" w:rsidRPr="009965E7" w:rsidRDefault="00966A98" w:rsidP="00E54295">
            <w:pPr>
              <w:ind w:left="-26"/>
              <w:jc w:val="center"/>
              <w:rPr>
                <w:sz w:val="16"/>
                <w:szCs w:val="16"/>
              </w:rPr>
            </w:pPr>
          </w:p>
        </w:tc>
      </w:tr>
      <w:tr w:rsidR="00966A98" w:rsidRPr="009965E7" w14:paraId="6D0037D8" w14:textId="77777777" w:rsidTr="00E54295">
        <w:tc>
          <w:tcPr>
            <w:tcW w:w="3117" w:type="dxa"/>
            <w:tcBorders>
              <w:top w:val="single" w:sz="4" w:space="0" w:color="auto"/>
              <w:left w:val="single" w:sz="4" w:space="0" w:color="auto"/>
              <w:bottom w:val="single" w:sz="4" w:space="0" w:color="auto"/>
              <w:right w:val="single" w:sz="4" w:space="0" w:color="auto"/>
            </w:tcBorders>
            <w:hideMark/>
          </w:tcPr>
          <w:p w14:paraId="2262CB72" w14:textId="77777777" w:rsidR="00966A98" w:rsidRPr="009965E7" w:rsidRDefault="00966A98" w:rsidP="00E54295">
            <w:pPr>
              <w:ind w:left="-26"/>
              <w:rPr>
                <w:b/>
                <w:sz w:val="16"/>
                <w:szCs w:val="16"/>
              </w:rPr>
            </w:pPr>
            <w:r w:rsidRPr="009965E7">
              <w:rPr>
                <w:b/>
                <w:sz w:val="16"/>
                <w:szCs w:val="16"/>
              </w:rPr>
              <w:t>3.1. Odsek za održavanje telekomunikacionih sistema</w:t>
            </w:r>
          </w:p>
        </w:tc>
        <w:tc>
          <w:tcPr>
            <w:tcW w:w="1243" w:type="dxa"/>
            <w:tcBorders>
              <w:top w:val="single" w:sz="4" w:space="0" w:color="auto"/>
              <w:left w:val="single" w:sz="4" w:space="0" w:color="auto"/>
              <w:bottom w:val="single" w:sz="4" w:space="0" w:color="auto"/>
              <w:right w:val="single" w:sz="4" w:space="0" w:color="auto"/>
            </w:tcBorders>
            <w:hideMark/>
          </w:tcPr>
          <w:p w14:paraId="4323A5B6" w14:textId="77777777" w:rsidR="00966A98" w:rsidRPr="009965E7" w:rsidRDefault="00966A98" w:rsidP="00E54295">
            <w:pPr>
              <w:ind w:left="-26"/>
              <w:jc w:val="center"/>
              <w:rPr>
                <w:sz w:val="16"/>
                <w:szCs w:val="16"/>
                <w:lang w:val="sr-Cyrl-RS"/>
              </w:rPr>
            </w:pPr>
            <w:r w:rsidRPr="009965E7">
              <w:rPr>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49991407" w14:textId="77777777" w:rsidR="00966A98" w:rsidRPr="009965E7" w:rsidRDefault="00966A98" w:rsidP="00E54295">
            <w:pPr>
              <w:jc w:val="center"/>
              <w:rPr>
                <w:sz w:val="16"/>
                <w:szCs w:val="16"/>
                <w:lang w:val="sr-Cyrl-RS"/>
              </w:rPr>
            </w:pPr>
            <w:r w:rsidRPr="009965E7">
              <w:rPr>
                <w:sz w:val="16"/>
                <w:szCs w:val="16"/>
                <w:lang w:val="sr-Cyrl-RS"/>
              </w:rPr>
              <w:t>5</w:t>
            </w:r>
          </w:p>
        </w:tc>
        <w:tc>
          <w:tcPr>
            <w:tcW w:w="1298" w:type="dxa"/>
            <w:tcBorders>
              <w:top w:val="single" w:sz="4" w:space="0" w:color="auto"/>
              <w:left w:val="single" w:sz="4" w:space="0" w:color="auto"/>
              <w:bottom w:val="single" w:sz="4" w:space="0" w:color="auto"/>
              <w:right w:val="single" w:sz="4" w:space="0" w:color="auto"/>
            </w:tcBorders>
            <w:hideMark/>
          </w:tcPr>
          <w:p w14:paraId="10A23360" w14:textId="77777777" w:rsidR="00966A98" w:rsidRPr="009965E7" w:rsidRDefault="00966A98" w:rsidP="00E54295">
            <w:pPr>
              <w:ind w:left="-26"/>
              <w:jc w:val="center"/>
              <w:rPr>
                <w:sz w:val="16"/>
                <w:szCs w:val="16"/>
                <w:lang w:val="sr-Cyrl-RS"/>
              </w:rPr>
            </w:pPr>
            <w:r w:rsidRPr="009965E7">
              <w:rPr>
                <w:sz w:val="16"/>
                <w:szCs w:val="16"/>
                <w:lang w:val="sr-Cyrl-RS"/>
              </w:rPr>
              <w:t>5</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99B3C1" w14:textId="77777777" w:rsidR="00966A98" w:rsidRPr="009965E7" w:rsidRDefault="00966A98" w:rsidP="00E54295">
            <w:pPr>
              <w:ind w:left="-26"/>
              <w:jc w:val="center"/>
              <w:rPr>
                <w:sz w:val="16"/>
                <w:szCs w:val="16"/>
              </w:rPr>
            </w:pPr>
          </w:p>
        </w:tc>
        <w:tc>
          <w:tcPr>
            <w:tcW w:w="1975" w:type="dxa"/>
            <w:tcBorders>
              <w:top w:val="single" w:sz="4" w:space="0" w:color="auto"/>
              <w:left w:val="single" w:sz="4" w:space="0" w:color="auto"/>
              <w:bottom w:val="single" w:sz="4" w:space="0" w:color="auto"/>
              <w:right w:val="single" w:sz="4" w:space="0" w:color="auto"/>
            </w:tcBorders>
          </w:tcPr>
          <w:p w14:paraId="5891D0B3" w14:textId="77777777" w:rsidR="00966A98" w:rsidRPr="009965E7" w:rsidRDefault="00966A98" w:rsidP="00E54295">
            <w:pPr>
              <w:ind w:left="-26"/>
              <w:jc w:val="center"/>
              <w:rPr>
                <w:sz w:val="16"/>
                <w:szCs w:val="16"/>
              </w:rPr>
            </w:pPr>
          </w:p>
        </w:tc>
      </w:tr>
      <w:tr w:rsidR="00966A98" w:rsidRPr="009965E7" w14:paraId="36BF8BF5" w14:textId="77777777" w:rsidTr="00E54295">
        <w:tc>
          <w:tcPr>
            <w:tcW w:w="3117" w:type="dxa"/>
            <w:tcBorders>
              <w:top w:val="single" w:sz="4" w:space="0" w:color="auto"/>
              <w:left w:val="single" w:sz="4" w:space="0" w:color="auto"/>
              <w:bottom w:val="single" w:sz="4" w:space="0" w:color="auto"/>
              <w:right w:val="single" w:sz="4" w:space="0" w:color="auto"/>
            </w:tcBorders>
            <w:hideMark/>
          </w:tcPr>
          <w:p w14:paraId="3C6B4AFC" w14:textId="77777777" w:rsidR="00966A98" w:rsidRPr="009965E7" w:rsidRDefault="00966A98" w:rsidP="00E54295">
            <w:pPr>
              <w:ind w:left="-26"/>
              <w:rPr>
                <w:sz w:val="16"/>
                <w:szCs w:val="16"/>
              </w:rPr>
            </w:pPr>
            <w:r w:rsidRPr="009965E7">
              <w:rPr>
                <w:b/>
                <w:bCs w:val="0"/>
                <w:sz w:val="16"/>
                <w:szCs w:val="16"/>
              </w:rPr>
              <w:t xml:space="preserve">SEKTOR ZA BEZBEDNOST  </w:t>
            </w:r>
          </w:p>
        </w:tc>
        <w:tc>
          <w:tcPr>
            <w:tcW w:w="1243" w:type="dxa"/>
            <w:tcBorders>
              <w:top w:val="single" w:sz="4" w:space="0" w:color="auto"/>
              <w:left w:val="single" w:sz="4" w:space="0" w:color="auto"/>
              <w:bottom w:val="single" w:sz="4" w:space="0" w:color="auto"/>
              <w:right w:val="single" w:sz="4" w:space="0" w:color="auto"/>
            </w:tcBorders>
            <w:hideMark/>
          </w:tcPr>
          <w:p w14:paraId="7B288693" w14:textId="77777777" w:rsidR="00966A98" w:rsidRPr="009965E7" w:rsidRDefault="00966A98" w:rsidP="00E54295">
            <w:pPr>
              <w:ind w:left="-26"/>
              <w:jc w:val="center"/>
              <w:rPr>
                <w:b/>
                <w:sz w:val="16"/>
                <w:szCs w:val="16"/>
                <w:lang w:val="sr-Cyrl-RS"/>
              </w:rPr>
            </w:pPr>
            <w:r w:rsidRPr="009965E7">
              <w:rPr>
                <w:b/>
                <w:sz w:val="16"/>
                <w:szCs w:val="16"/>
                <w:lang w:val="sr-Cyrl-RS"/>
              </w:rPr>
              <w:t>1</w:t>
            </w:r>
          </w:p>
        </w:tc>
        <w:tc>
          <w:tcPr>
            <w:tcW w:w="1083" w:type="dxa"/>
            <w:tcBorders>
              <w:top w:val="single" w:sz="4" w:space="0" w:color="auto"/>
              <w:left w:val="single" w:sz="4" w:space="0" w:color="auto"/>
              <w:bottom w:val="single" w:sz="4" w:space="0" w:color="auto"/>
              <w:right w:val="single" w:sz="4" w:space="0" w:color="auto"/>
            </w:tcBorders>
          </w:tcPr>
          <w:p w14:paraId="5CBFBE38" w14:textId="77777777" w:rsidR="00966A98" w:rsidRPr="009965E7" w:rsidRDefault="00966A98" w:rsidP="00E54295">
            <w:pPr>
              <w:jc w:val="center"/>
              <w:rPr>
                <w:b/>
                <w:sz w:val="16"/>
                <w:szCs w:val="16"/>
                <w:lang w:val="sr-Cyrl-RS"/>
              </w:rPr>
            </w:pPr>
            <w:r w:rsidRPr="009965E7">
              <w:rPr>
                <w:b/>
                <w:sz w:val="16"/>
                <w:szCs w:val="16"/>
                <w:lang w:val="sr-Cyrl-RS"/>
              </w:rPr>
              <w:t>37</w:t>
            </w:r>
          </w:p>
        </w:tc>
        <w:tc>
          <w:tcPr>
            <w:tcW w:w="1298" w:type="dxa"/>
            <w:tcBorders>
              <w:top w:val="single" w:sz="4" w:space="0" w:color="auto"/>
              <w:left w:val="single" w:sz="4" w:space="0" w:color="auto"/>
              <w:bottom w:val="single" w:sz="4" w:space="0" w:color="auto"/>
              <w:right w:val="single" w:sz="4" w:space="0" w:color="auto"/>
            </w:tcBorders>
            <w:hideMark/>
          </w:tcPr>
          <w:p w14:paraId="42F15E42" w14:textId="77777777" w:rsidR="00966A98" w:rsidRPr="009965E7" w:rsidRDefault="00966A98" w:rsidP="00E54295">
            <w:pPr>
              <w:ind w:left="-26"/>
              <w:jc w:val="center"/>
              <w:rPr>
                <w:b/>
                <w:sz w:val="16"/>
                <w:szCs w:val="16"/>
                <w:lang w:val="sr-Cyrl-RS"/>
              </w:rPr>
            </w:pPr>
            <w:r w:rsidRPr="009965E7">
              <w:rPr>
                <w:b/>
                <w:sz w:val="16"/>
                <w:szCs w:val="16"/>
                <w:lang w:val="sr-Cyrl-RS"/>
              </w:rPr>
              <w:t>34</w:t>
            </w:r>
          </w:p>
          <w:p w14:paraId="40B9E3BE" w14:textId="77777777" w:rsidR="00966A98" w:rsidRPr="009965E7" w:rsidRDefault="00966A98" w:rsidP="00E54295">
            <w:pPr>
              <w:pStyle w:val="Podnaslov5"/>
              <w:rPr>
                <w:lang w:val="sr-Cyrl-RS"/>
              </w:rPr>
            </w:pP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62BABA" w14:textId="77777777" w:rsidR="00966A98" w:rsidRPr="009965E7" w:rsidRDefault="00966A98" w:rsidP="00E54295">
            <w:pPr>
              <w:ind w:left="-26"/>
              <w:jc w:val="center"/>
              <w:rPr>
                <w:sz w:val="16"/>
                <w:szCs w:val="16"/>
              </w:rPr>
            </w:pPr>
            <w:r w:rsidRPr="009965E7">
              <w:rPr>
                <w:sz w:val="16"/>
                <w:szCs w:val="16"/>
              </w:rPr>
              <w:t xml:space="preserve">1 </w:t>
            </w:r>
            <w:r w:rsidRPr="009965E7">
              <w:rPr>
                <w:sz w:val="16"/>
                <w:szCs w:val="16"/>
                <w:lang w:val="sr-Cyrl-RS"/>
              </w:rPr>
              <w:t>službenik na položaju</w:t>
            </w:r>
          </w:p>
          <w:p w14:paraId="04A24F16" w14:textId="77777777" w:rsidR="00966A98" w:rsidRPr="009965E7" w:rsidRDefault="00966A98" w:rsidP="00E54295">
            <w:pPr>
              <w:ind w:left="-26"/>
              <w:jc w:val="center"/>
              <w:rPr>
                <w:b/>
                <w:sz w:val="16"/>
                <w:szCs w:val="16"/>
              </w:rPr>
            </w:pPr>
            <w:r w:rsidRPr="009965E7">
              <w:rPr>
                <w:sz w:val="16"/>
                <w:szCs w:val="16"/>
                <w:lang w:val="sr-Cyrl-RS"/>
              </w:rPr>
              <w:t xml:space="preserve">3 </w:t>
            </w:r>
            <w:r w:rsidRPr="009965E7">
              <w:rPr>
                <w:sz w:val="16"/>
                <w:szCs w:val="16"/>
              </w:rPr>
              <w:t>na određeno vreme</w:t>
            </w:r>
          </w:p>
        </w:tc>
        <w:tc>
          <w:tcPr>
            <w:tcW w:w="1975" w:type="dxa"/>
            <w:tcBorders>
              <w:top w:val="single" w:sz="4" w:space="0" w:color="auto"/>
              <w:left w:val="single" w:sz="4" w:space="0" w:color="auto"/>
              <w:bottom w:val="single" w:sz="4" w:space="0" w:color="auto"/>
              <w:right w:val="single" w:sz="4" w:space="0" w:color="auto"/>
            </w:tcBorders>
          </w:tcPr>
          <w:p w14:paraId="61C0A67A" w14:textId="77777777" w:rsidR="00966A98" w:rsidRPr="009965E7" w:rsidRDefault="00966A98" w:rsidP="00E54295">
            <w:pPr>
              <w:ind w:left="-26"/>
              <w:jc w:val="center"/>
              <w:rPr>
                <w:strike/>
                <w:sz w:val="16"/>
                <w:szCs w:val="16"/>
                <w:lang w:val="sr-Cyrl-RS"/>
              </w:rPr>
            </w:pPr>
          </w:p>
        </w:tc>
      </w:tr>
      <w:tr w:rsidR="00966A98" w:rsidRPr="009965E7" w14:paraId="5BC4F271" w14:textId="77777777" w:rsidTr="00E54295">
        <w:tc>
          <w:tcPr>
            <w:tcW w:w="3117" w:type="dxa"/>
            <w:tcBorders>
              <w:top w:val="single" w:sz="4" w:space="0" w:color="auto"/>
              <w:left w:val="single" w:sz="4" w:space="0" w:color="auto"/>
              <w:bottom w:val="single" w:sz="4" w:space="0" w:color="auto"/>
              <w:right w:val="single" w:sz="4" w:space="0" w:color="auto"/>
            </w:tcBorders>
          </w:tcPr>
          <w:p w14:paraId="6D691696" w14:textId="77777777" w:rsidR="00966A98" w:rsidRPr="009965E7" w:rsidRDefault="00966A98" w:rsidP="00E54295">
            <w:pPr>
              <w:ind w:left="-26"/>
              <w:rPr>
                <w:b/>
                <w:bCs w:val="0"/>
                <w:sz w:val="16"/>
                <w:szCs w:val="16"/>
                <w:lang w:val="sr-Cyrl-RS"/>
              </w:rPr>
            </w:pPr>
            <w:r w:rsidRPr="009965E7">
              <w:rPr>
                <w:b/>
                <w:bCs w:val="0"/>
                <w:sz w:val="16"/>
                <w:szCs w:val="16"/>
                <w:lang w:val="sr-Cyrl-RS"/>
              </w:rPr>
              <w:t>Savetnik za poslove obezbeđenja</w:t>
            </w:r>
          </w:p>
        </w:tc>
        <w:tc>
          <w:tcPr>
            <w:tcW w:w="1243" w:type="dxa"/>
            <w:tcBorders>
              <w:top w:val="single" w:sz="4" w:space="0" w:color="auto"/>
              <w:left w:val="single" w:sz="4" w:space="0" w:color="auto"/>
              <w:bottom w:val="single" w:sz="4" w:space="0" w:color="auto"/>
              <w:right w:val="single" w:sz="4" w:space="0" w:color="auto"/>
            </w:tcBorders>
          </w:tcPr>
          <w:p w14:paraId="73945780" w14:textId="77777777" w:rsidR="00966A98" w:rsidRPr="009965E7" w:rsidRDefault="00966A98" w:rsidP="00E54295">
            <w:pPr>
              <w:ind w:left="-26"/>
              <w:rPr>
                <w:b/>
                <w:sz w:val="16"/>
                <w:szCs w:val="16"/>
                <w:lang w:val="sr-Cyrl-RS"/>
              </w:rPr>
            </w:pPr>
            <w:r w:rsidRPr="009965E7">
              <w:rPr>
                <w:b/>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1CEDAFA1" w14:textId="77777777" w:rsidR="00966A98" w:rsidRPr="009965E7" w:rsidRDefault="00966A98" w:rsidP="00E54295">
            <w:pPr>
              <w:jc w:val="center"/>
              <w:rPr>
                <w:b/>
                <w:sz w:val="16"/>
                <w:szCs w:val="16"/>
                <w:lang w:val="sr-Cyrl-RS"/>
              </w:rPr>
            </w:pPr>
            <w:r w:rsidRPr="009965E7">
              <w:rPr>
                <w:b/>
                <w:sz w:val="16"/>
                <w:szCs w:val="16"/>
                <w:lang w:val="sr-Cyrl-RS"/>
              </w:rPr>
              <w:t>2</w:t>
            </w:r>
          </w:p>
        </w:tc>
        <w:tc>
          <w:tcPr>
            <w:tcW w:w="1298" w:type="dxa"/>
            <w:tcBorders>
              <w:top w:val="single" w:sz="4" w:space="0" w:color="auto"/>
              <w:left w:val="single" w:sz="4" w:space="0" w:color="auto"/>
              <w:bottom w:val="single" w:sz="4" w:space="0" w:color="auto"/>
              <w:right w:val="single" w:sz="4" w:space="0" w:color="auto"/>
            </w:tcBorders>
          </w:tcPr>
          <w:p w14:paraId="65777D24" w14:textId="77777777" w:rsidR="00966A98" w:rsidRPr="009965E7" w:rsidRDefault="00966A98" w:rsidP="00E54295">
            <w:pPr>
              <w:ind w:left="-26"/>
              <w:jc w:val="center"/>
              <w:rPr>
                <w:b/>
                <w:sz w:val="16"/>
                <w:szCs w:val="16"/>
                <w:lang w:val="sr-Cyrl-RS"/>
              </w:rPr>
            </w:pPr>
            <w:r w:rsidRPr="009965E7">
              <w:rPr>
                <w:b/>
                <w:sz w:val="16"/>
                <w:szCs w:val="16"/>
                <w:lang w:val="sr-Cyrl-RS"/>
              </w:rPr>
              <w:t>2</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tcPr>
          <w:p w14:paraId="3408BD1F" w14:textId="77777777" w:rsidR="00966A98" w:rsidRPr="009965E7" w:rsidRDefault="00966A98" w:rsidP="00E54295">
            <w:pPr>
              <w:ind w:left="-26"/>
              <w:jc w:val="center"/>
              <w:rPr>
                <w:sz w:val="16"/>
                <w:szCs w:val="16"/>
              </w:rPr>
            </w:pPr>
          </w:p>
        </w:tc>
        <w:tc>
          <w:tcPr>
            <w:tcW w:w="1975" w:type="dxa"/>
            <w:tcBorders>
              <w:top w:val="single" w:sz="4" w:space="0" w:color="auto"/>
              <w:left w:val="single" w:sz="4" w:space="0" w:color="auto"/>
              <w:bottom w:val="single" w:sz="4" w:space="0" w:color="auto"/>
              <w:right w:val="single" w:sz="4" w:space="0" w:color="auto"/>
            </w:tcBorders>
          </w:tcPr>
          <w:p w14:paraId="4E4C2F71" w14:textId="77777777" w:rsidR="00966A98" w:rsidRPr="009965E7" w:rsidRDefault="00966A98" w:rsidP="00E54295">
            <w:pPr>
              <w:ind w:left="-26"/>
              <w:jc w:val="center"/>
              <w:rPr>
                <w:sz w:val="16"/>
                <w:szCs w:val="16"/>
                <w:lang w:val="sr-Cyrl-RS"/>
              </w:rPr>
            </w:pPr>
          </w:p>
        </w:tc>
      </w:tr>
      <w:tr w:rsidR="00966A98" w:rsidRPr="009965E7" w14:paraId="585FE4F6" w14:textId="77777777" w:rsidTr="00E54295">
        <w:tc>
          <w:tcPr>
            <w:tcW w:w="3117" w:type="dxa"/>
            <w:tcBorders>
              <w:top w:val="single" w:sz="4" w:space="0" w:color="auto"/>
              <w:left w:val="single" w:sz="4" w:space="0" w:color="auto"/>
              <w:bottom w:val="single" w:sz="4" w:space="0" w:color="auto"/>
              <w:right w:val="single" w:sz="4" w:space="0" w:color="auto"/>
            </w:tcBorders>
          </w:tcPr>
          <w:p w14:paraId="2D95C493" w14:textId="77777777" w:rsidR="00966A98" w:rsidRPr="009965E7" w:rsidRDefault="00966A98" w:rsidP="00E54295">
            <w:pPr>
              <w:ind w:left="-26"/>
              <w:rPr>
                <w:b/>
                <w:bCs w:val="0"/>
                <w:sz w:val="16"/>
                <w:szCs w:val="16"/>
                <w:lang w:val="sr-Cyrl-RS"/>
              </w:rPr>
            </w:pPr>
            <w:r w:rsidRPr="009965E7">
              <w:rPr>
                <w:b/>
                <w:bCs w:val="0"/>
                <w:sz w:val="16"/>
                <w:szCs w:val="16"/>
                <w:lang w:val="sr-Cyrl-RS"/>
              </w:rPr>
              <w:t>Mlađi savetnik za poslove protivpožarne zaštite</w:t>
            </w:r>
          </w:p>
        </w:tc>
        <w:tc>
          <w:tcPr>
            <w:tcW w:w="1243" w:type="dxa"/>
            <w:tcBorders>
              <w:top w:val="single" w:sz="4" w:space="0" w:color="auto"/>
              <w:left w:val="single" w:sz="4" w:space="0" w:color="auto"/>
              <w:bottom w:val="single" w:sz="4" w:space="0" w:color="auto"/>
              <w:right w:val="single" w:sz="4" w:space="0" w:color="auto"/>
            </w:tcBorders>
          </w:tcPr>
          <w:p w14:paraId="65A307FA" w14:textId="77777777" w:rsidR="00966A98" w:rsidRPr="009965E7" w:rsidRDefault="00966A98" w:rsidP="00E54295">
            <w:pPr>
              <w:ind w:left="-26"/>
              <w:rPr>
                <w:b/>
                <w:sz w:val="16"/>
                <w:szCs w:val="16"/>
                <w:lang w:val="sr-Cyrl-RS"/>
              </w:rPr>
            </w:pPr>
            <w:r w:rsidRPr="009965E7">
              <w:rPr>
                <w:b/>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3A75F416" w14:textId="77777777" w:rsidR="00966A98" w:rsidRPr="009965E7" w:rsidRDefault="00966A98" w:rsidP="00E54295">
            <w:pPr>
              <w:jc w:val="center"/>
              <w:rPr>
                <w:b/>
                <w:sz w:val="16"/>
                <w:szCs w:val="16"/>
                <w:lang w:val="sr-Cyrl-RS"/>
              </w:rPr>
            </w:pPr>
            <w:r w:rsidRPr="009965E7">
              <w:rPr>
                <w:b/>
                <w:sz w:val="16"/>
                <w:szCs w:val="16"/>
                <w:lang w:val="sr-Cyrl-RS"/>
              </w:rPr>
              <w:t>1</w:t>
            </w:r>
          </w:p>
        </w:tc>
        <w:tc>
          <w:tcPr>
            <w:tcW w:w="1298" w:type="dxa"/>
            <w:tcBorders>
              <w:top w:val="single" w:sz="4" w:space="0" w:color="auto"/>
              <w:left w:val="single" w:sz="4" w:space="0" w:color="auto"/>
              <w:bottom w:val="single" w:sz="4" w:space="0" w:color="auto"/>
              <w:right w:val="single" w:sz="4" w:space="0" w:color="auto"/>
            </w:tcBorders>
          </w:tcPr>
          <w:p w14:paraId="5A21C9E8" w14:textId="77777777" w:rsidR="00966A98" w:rsidRPr="009965E7" w:rsidRDefault="00966A98" w:rsidP="00E54295">
            <w:pPr>
              <w:ind w:left="-26"/>
              <w:jc w:val="center"/>
              <w:rPr>
                <w:b/>
                <w:sz w:val="16"/>
                <w:szCs w:val="16"/>
                <w:lang w:val="sr-Cyrl-RS"/>
              </w:rPr>
            </w:pPr>
            <w:r w:rsidRPr="009965E7">
              <w:rPr>
                <w:b/>
                <w:sz w:val="16"/>
                <w:szCs w:val="16"/>
                <w:lang w:val="sr-Cyrl-RS"/>
              </w:rPr>
              <w:t>1</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tcPr>
          <w:p w14:paraId="5D4BA1EC" w14:textId="77777777" w:rsidR="00966A98" w:rsidRPr="009965E7" w:rsidRDefault="00966A98" w:rsidP="00E54295">
            <w:pPr>
              <w:ind w:left="-26"/>
              <w:jc w:val="center"/>
              <w:rPr>
                <w:sz w:val="16"/>
                <w:szCs w:val="16"/>
              </w:rPr>
            </w:pPr>
          </w:p>
        </w:tc>
        <w:tc>
          <w:tcPr>
            <w:tcW w:w="1975" w:type="dxa"/>
            <w:tcBorders>
              <w:top w:val="single" w:sz="4" w:space="0" w:color="auto"/>
              <w:left w:val="single" w:sz="4" w:space="0" w:color="auto"/>
              <w:bottom w:val="single" w:sz="4" w:space="0" w:color="auto"/>
              <w:right w:val="single" w:sz="4" w:space="0" w:color="auto"/>
            </w:tcBorders>
          </w:tcPr>
          <w:p w14:paraId="398FB001" w14:textId="77777777" w:rsidR="00966A98" w:rsidRPr="009965E7" w:rsidRDefault="00966A98" w:rsidP="00E54295">
            <w:pPr>
              <w:ind w:left="-26"/>
              <w:jc w:val="center"/>
              <w:rPr>
                <w:sz w:val="16"/>
                <w:szCs w:val="16"/>
                <w:lang w:val="sr-Cyrl-RS"/>
              </w:rPr>
            </w:pPr>
          </w:p>
        </w:tc>
      </w:tr>
      <w:tr w:rsidR="00966A98" w:rsidRPr="009965E7" w14:paraId="0AF0263B" w14:textId="77777777" w:rsidTr="00E54295">
        <w:tc>
          <w:tcPr>
            <w:tcW w:w="3117" w:type="dxa"/>
            <w:tcBorders>
              <w:top w:val="single" w:sz="4" w:space="0" w:color="auto"/>
              <w:left w:val="single" w:sz="4" w:space="0" w:color="auto"/>
              <w:bottom w:val="single" w:sz="4" w:space="0" w:color="auto"/>
              <w:right w:val="single" w:sz="4" w:space="0" w:color="auto"/>
            </w:tcBorders>
          </w:tcPr>
          <w:p w14:paraId="71DF9FF5" w14:textId="77777777" w:rsidR="00966A98" w:rsidRPr="009965E7" w:rsidRDefault="00966A98" w:rsidP="00E54295">
            <w:pPr>
              <w:ind w:left="-26"/>
              <w:rPr>
                <w:b/>
                <w:bCs w:val="0"/>
                <w:sz w:val="16"/>
                <w:szCs w:val="16"/>
                <w:lang w:val="sr-Cyrl-RS"/>
              </w:rPr>
            </w:pPr>
            <w:r w:rsidRPr="009965E7">
              <w:rPr>
                <w:b/>
                <w:bCs w:val="0"/>
                <w:sz w:val="16"/>
                <w:szCs w:val="16"/>
                <w:lang w:val="sr-Cyrl-RS"/>
              </w:rPr>
              <w:t>Radnik obezbeđenja i protivpožarne zaštite</w:t>
            </w:r>
          </w:p>
        </w:tc>
        <w:tc>
          <w:tcPr>
            <w:tcW w:w="1243" w:type="dxa"/>
            <w:tcBorders>
              <w:top w:val="single" w:sz="4" w:space="0" w:color="auto"/>
              <w:left w:val="single" w:sz="4" w:space="0" w:color="auto"/>
              <w:bottom w:val="single" w:sz="4" w:space="0" w:color="auto"/>
              <w:right w:val="single" w:sz="4" w:space="0" w:color="auto"/>
            </w:tcBorders>
          </w:tcPr>
          <w:p w14:paraId="2B087E1B" w14:textId="77777777" w:rsidR="00966A98" w:rsidRPr="009965E7" w:rsidRDefault="00966A98" w:rsidP="00E54295">
            <w:pPr>
              <w:ind w:left="-26"/>
              <w:rPr>
                <w:b/>
                <w:sz w:val="16"/>
                <w:szCs w:val="16"/>
                <w:lang w:val="sr-Cyrl-RS"/>
              </w:rPr>
            </w:pPr>
            <w:r w:rsidRPr="009965E7">
              <w:rPr>
                <w:b/>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7FDA8E46" w14:textId="77777777" w:rsidR="00966A98" w:rsidRPr="009965E7" w:rsidRDefault="00966A98" w:rsidP="00E54295">
            <w:pPr>
              <w:jc w:val="center"/>
              <w:rPr>
                <w:b/>
                <w:sz w:val="16"/>
                <w:szCs w:val="16"/>
                <w:lang w:val="sr-Cyrl-RS"/>
              </w:rPr>
            </w:pPr>
            <w:r w:rsidRPr="009965E7">
              <w:rPr>
                <w:b/>
                <w:sz w:val="16"/>
                <w:szCs w:val="16"/>
                <w:lang w:val="sr-Cyrl-RS"/>
              </w:rPr>
              <w:t>6</w:t>
            </w:r>
          </w:p>
        </w:tc>
        <w:tc>
          <w:tcPr>
            <w:tcW w:w="1298" w:type="dxa"/>
            <w:tcBorders>
              <w:top w:val="single" w:sz="4" w:space="0" w:color="auto"/>
              <w:left w:val="single" w:sz="4" w:space="0" w:color="auto"/>
              <w:bottom w:val="single" w:sz="4" w:space="0" w:color="auto"/>
              <w:right w:val="single" w:sz="4" w:space="0" w:color="auto"/>
            </w:tcBorders>
          </w:tcPr>
          <w:p w14:paraId="7E9103AB" w14:textId="77777777" w:rsidR="00966A98" w:rsidRPr="009965E7" w:rsidRDefault="00966A98" w:rsidP="00E54295">
            <w:pPr>
              <w:ind w:left="-26"/>
              <w:jc w:val="center"/>
              <w:rPr>
                <w:b/>
                <w:sz w:val="16"/>
                <w:szCs w:val="16"/>
                <w:lang w:val="sr-Cyrl-RS"/>
              </w:rPr>
            </w:pPr>
            <w:r w:rsidRPr="009965E7">
              <w:rPr>
                <w:b/>
                <w:sz w:val="16"/>
                <w:szCs w:val="16"/>
                <w:lang w:val="sr-Cyrl-RS"/>
              </w:rPr>
              <w:t>6</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tcPr>
          <w:p w14:paraId="1C46BB39" w14:textId="77777777" w:rsidR="00966A98" w:rsidRPr="009965E7" w:rsidRDefault="00966A98" w:rsidP="00E54295">
            <w:pPr>
              <w:ind w:left="-26"/>
              <w:jc w:val="center"/>
              <w:rPr>
                <w:sz w:val="16"/>
                <w:szCs w:val="16"/>
              </w:rPr>
            </w:pPr>
          </w:p>
        </w:tc>
        <w:tc>
          <w:tcPr>
            <w:tcW w:w="1975" w:type="dxa"/>
            <w:tcBorders>
              <w:top w:val="single" w:sz="4" w:space="0" w:color="auto"/>
              <w:left w:val="single" w:sz="4" w:space="0" w:color="auto"/>
              <w:bottom w:val="single" w:sz="4" w:space="0" w:color="auto"/>
              <w:right w:val="single" w:sz="4" w:space="0" w:color="auto"/>
            </w:tcBorders>
          </w:tcPr>
          <w:p w14:paraId="6089362C" w14:textId="77777777" w:rsidR="00966A98" w:rsidRPr="009965E7" w:rsidRDefault="00966A98" w:rsidP="00E54295">
            <w:pPr>
              <w:ind w:left="-26"/>
              <w:jc w:val="center"/>
              <w:rPr>
                <w:sz w:val="16"/>
                <w:szCs w:val="16"/>
                <w:lang w:val="sr-Cyrl-RS"/>
              </w:rPr>
            </w:pPr>
          </w:p>
        </w:tc>
      </w:tr>
      <w:tr w:rsidR="00966A98" w:rsidRPr="009965E7" w14:paraId="34528EB9" w14:textId="77777777" w:rsidTr="00E54295">
        <w:tc>
          <w:tcPr>
            <w:tcW w:w="3117" w:type="dxa"/>
            <w:tcBorders>
              <w:top w:val="single" w:sz="4" w:space="0" w:color="auto"/>
              <w:left w:val="single" w:sz="4" w:space="0" w:color="auto"/>
              <w:bottom w:val="single" w:sz="4" w:space="0" w:color="auto"/>
              <w:right w:val="single" w:sz="4" w:space="0" w:color="auto"/>
            </w:tcBorders>
            <w:hideMark/>
          </w:tcPr>
          <w:p w14:paraId="39F75CA8" w14:textId="77777777" w:rsidR="00966A98" w:rsidRPr="009965E7" w:rsidRDefault="00966A98" w:rsidP="00E54295">
            <w:pPr>
              <w:numPr>
                <w:ilvl w:val="0"/>
                <w:numId w:val="45"/>
              </w:numPr>
              <w:ind w:left="459" w:hanging="459"/>
              <w:rPr>
                <w:b/>
                <w:bCs w:val="0"/>
                <w:sz w:val="16"/>
                <w:szCs w:val="16"/>
                <w:lang w:val="sr-Cyrl-RS"/>
              </w:rPr>
            </w:pPr>
            <w:r w:rsidRPr="009965E7">
              <w:rPr>
                <w:b/>
                <w:bCs w:val="0"/>
                <w:sz w:val="16"/>
                <w:szCs w:val="16"/>
                <w:lang w:val="sr-Cyrl-RS"/>
              </w:rPr>
              <w:t>Odsek za fizičko i tehničko obezbeđenje</w:t>
            </w:r>
          </w:p>
        </w:tc>
        <w:tc>
          <w:tcPr>
            <w:tcW w:w="1243" w:type="dxa"/>
            <w:tcBorders>
              <w:top w:val="single" w:sz="4" w:space="0" w:color="auto"/>
              <w:left w:val="single" w:sz="4" w:space="0" w:color="auto"/>
              <w:bottom w:val="single" w:sz="4" w:space="0" w:color="auto"/>
              <w:right w:val="single" w:sz="4" w:space="0" w:color="auto"/>
            </w:tcBorders>
            <w:hideMark/>
          </w:tcPr>
          <w:p w14:paraId="61AA6DD9" w14:textId="77777777" w:rsidR="00966A98" w:rsidRPr="009965E7" w:rsidRDefault="00966A98" w:rsidP="00E54295">
            <w:pPr>
              <w:ind w:left="-26"/>
              <w:rPr>
                <w:b/>
                <w:sz w:val="16"/>
                <w:szCs w:val="16"/>
                <w:lang w:val="sr-Cyrl-RS"/>
              </w:rPr>
            </w:pPr>
            <w:r w:rsidRPr="009965E7">
              <w:rPr>
                <w:b/>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62450F59" w14:textId="77777777" w:rsidR="00966A98" w:rsidRPr="009965E7" w:rsidRDefault="00966A98" w:rsidP="00E54295">
            <w:pPr>
              <w:jc w:val="center"/>
              <w:rPr>
                <w:b/>
                <w:sz w:val="16"/>
                <w:szCs w:val="16"/>
                <w:lang w:val="sr-Cyrl-RS"/>
              </w:rPr>
            </w:pPr>
            <w:r w:rsidRPr="009965E7">
              <w:rPr>
                <w:b/>
                <w:sz w:val="16"/>
                <w:szCs w:val="16"/>
                <w:lang w:val="sr-Cyrl-RS"/>
              </w:rPr>
              <w:t>28</w:t>
            </w:r>
          </w:p>
        </w:tc>
        <w:tc>
          <w:tcPr>
            <w:tcW w:w="1298" w:type="dxa"/>
            <w:tcBorders>
              <w:top w:val="single" w:sz="4" w:space="0" w:color="auto"/>
              <w:left w:val="single" w:sz="4" w:space="0" w:color="auto"/>
              <w:bottom w:val="single" w:sz="4" w:space="0" w:color="auto"/>
              <w:right w:val="single" w:sz="4" w:space="0" w:color="auto"/>
            </w:tcBorders>
            <w:hideMark/>
          </w:tcPr>
          <w:p w14:paraId="0E6AAA4B" w14:textId="77777777" w:rsidR="00966A98" w:rsidRPr="009965E7" w:rsidRDefault="00966A98" w:rsidP="00E54295">
            <w:pPr>
              <w:tabs>
                <w:tab w:val="left" w:pos="180"/>
                <w:tab w:val="center" w:pos="528"/>
              </w:tabs>
              <w:ind w:left="-26"/>
              <w:jc w:val="left"/>
              <w:rPr>
                <w:b/>
                <w:sz w:val="16"/>
                <w:szCs w:val="16"/>
                <w:lang w:val="en-US"/>
              </w:rPr>
            </w:pPr>
            <w:r w:rsidRPr="009965E7">
              <w:rPr>
                <w:b/>
                <w:sz w:val="16"/>
                <w:szCs w:val="16"/>
                <w:lang w:val="sr-Cyrl-RS"/>
              </w:rPr>
              <w:tab/>
            </w:r>
            <w:r w:rsidRPr="009965E7">
              <w:rPr>
                <w:b/>
                <w:sz w:val="16"/>
                <w:szCs w:val="16"/>
                <w:lang w:val="sr-Cyrl-RS"/>
              </w:rPr>
              <w:tab/>
              <w:t>25</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tcPr>
          <w:p w14:paraId="2D13B45F" w14:textId="77777777" w:rsidR="00966A98" w:rsidRPr="009965E7" w:rsidRDefault="00966A98" w:rsidP="00E54295">
            <w:pPr>
              <w:ind w:left="-26"/>
              <w:jc w:val="center"/>
              <w:rPr>
                <w:sz w:val="16"/>
                <w:szCs w:val="16"/>
              </w:rPr>
            </w:pPr>
          </w:p>
        </w:tc>
        <w:tc>
          <w:tcPr>
            <w:tcW w:w="1975" w:type="dxa"/>
            <w:tcBorders>
              <w:top w:val="single" w:sz="4" w:space="0" w:color="auto"/>
              <w:left w:val="single" w:sz="4" w:space="0" w:color="auto"/>
              <w:bottom w:val="single" w:sz="4" w:space="0" w:color="auto"/>
              <w:right w:val="single" w:sz="4" w:space="0" w:color="auto"/>
            </w:tcBorders>
          </w:tcPr>
          <w:p w14:paraId="67FB7208" w14:textId="77777777" w:rsidR="00966A98" w:rsidRPr="009965E7" w:rsidRDefault="00966A98" w:rsidP="00E54295">
            <w:pPr>
              <w:ind w:left="-26"/>
              <w:jc w:val="center"/>
              <w:rPr>
                <w:sz w:val="16"/>
                <w:szCs w:val="16"/>
                <w:lang w:val="sr-Cyrl-RS"/>
              </w:rPr>
            </w:pPr>
          </w:p>
        </w:tc>
      </w:tr>
      <w:tr w:rsidR="00966A98" w:rsidRPr="009965E7" w14:paraId="242BADA2" w14:textId="77777777" w:rsidTr="00E54295">
        <w:trPr>
          <w:trHeight w:val="482"/>
        </w:trPr>
        <w:tc>
          <w:tcPr>
            <w:tcW w:w="3117" w:type="dxa"/>
            <w:tcBorders>
              <w:top w:val="single" w:sz="4" w:space="0" w:color="auto"/>
              <w:left w:val="single" w:sz="4" w:space="0" w:color="auto"/>
              <w:bottom w:val="single" w:sz="4" w:space="0" w:color="auto"/>
              <w:right w:val="single" w:sz="4" w:space="0" w:color="auto"/>
            </w:tcBorders>
            <w:hideMark/>
          </w:tcPr>
          <w:p w14:paraId="5E3A25AC" w14:textId="77777777" w:rsidR="00966A98" w:rsidRPr="009965E7" w:rsidRDefault="00966A98" w:rsidP="00E54295">
            <w:pPr>
              <w:keepNext/>
              <w:ind w:left="-26"/>
              <w:rPr>
                <w:sz w:val="16"/>
                <w:szCs w:val="16"/>
              </w:rPr>
            </w:pPr>
            <w:r w:rsidRPr="009965E7">
              <w:rPr>
                <w:b/>
                <w:sz w:val="16"/>
                <w:szCs w:val="16"/>
              </w:rPr>
              <w:lastRenderedPageBreak/>
              <w:t>SEKTOR ZA PRAVNE I OPŠTE POSLOVE</w:t>
            </w:r>
          </w:p>
        </w:tc>
        <w:tc>
          <w:tcPr>
            <w:tcW w:w="1243" w:type="dxa"/>
            <w:tcBorders>
              <w:top w:val="single" w:sz="4" w:space="0" w:color="auto"/>
              <w:left w:val="single" w:sz="4" w:space="0" w:color="auto"/>
              <w:bottom w:val="single" w:sz="4" w:space="0" w:color="auto"/>
              <w:right w:val="single" w:sz="4" w:space="0" w:color="auto"/>
            </w:tcBorders>
            <w:hideMark/>
          </w:tcPr>
          <w:p w14:paraId="77C428D9" w14:textId="77777777" w:rsidR="00966A98" w:rsidRPr="009965E7" w:rsidRDefault="00966A98" w:rsidP="00E54295">
            <w:pPr>
              <w:keepNext/>
              <w:ind w:left="-26"/>
              <w:jc w:val="center"/>
              <w:rPr>
                <w:b/>
                <w:sz w:val="16"/>
                <w:szCs w:val="16"/>
                <w:lang w:val="sr-Cyrl-RS"/>
              </w:rPr>
            </w:pPr>
            <w:r w:rsidRPr="009965E7">
              <w:rPr>
                <w:b/>
                <w:sz w:val="16"/>
                <w:szCs w:val="16"/>
                <w:lang w:val="sr-Cyrl-RS"/>
              </w:rPr>
              <w:t>1</w:t>
            </w:r>
          </w:p>
        </w:tc>
        <w:tc>
          <w:tcPr>
            <w:tcW w:w="1083" w:type="dxa"/>
            <w:tcBorders>
              <w:top w:val="single" w:sz="4" w:space="0" w:color="auto"/>
              <w:left w:val="single" w:sz="4" w:space="0" w:color="auto"/>
              <w:bottom w:val="single" w:sz="4" w:space="0" w:color="auto"/>
              <w:right w:val="single" w:sz="4" w:space="0" w:color="auto"/>
            </w:tcBorders>
          </w:tcPr>
          <w:p w14:paraId="3B600637" w14:textId="77777777" w:rsidR="00966A98" w:rsidRPr="009965E7" w:rsidRDefault="00966A98" w:rsidP="00E54295">
            <w:pPr>
              <w:keepNext/>
              <w:jc w:val="center"/>
              <w:rPr>
                <w:b/>
                <w:sz w:val="16"/>
                <w:szCs w:val="16"/>
                <w:lang w:val="sr-Cyrl-RS"/>
              </w:rPr>
            </w:pPr>
            <w:r w:rsidRPr="009965E7">
              <w:rPr>
                <w:b/>
                <w:sz w:val="16"/>
                <w:szCs w:val="16"/>
                <w:lang w:val="sr-Cyrl-RS"/>
              </w:rPr>
              <w:t>184</w:t>
            </w:r>
          </w:p>
        </w:tc>
        <w:tc>
          <w:tcPr>
            <w:tcW w:w="1298" w:type="dxa"/>
            <w:tcBorders>
              <w:top w:val="single" w:sz="4" w:space="0" w:color="auto"/>
              <w:left w:val="single" w:sz="4" w:space="0" w:color="auto"/>
              <w:bottom w:val="single" w:sz="4" w:space="0" w:color="auto"/>
              <w:right w:val="single" w:sz="4" w:space="0" w:color="auto"/>
            </w:tcBorders>
            <w:hideMark/>
          </w:tcPr>
          <w:p w14:paraId="6DDB4FB5" w14:textId="77777777" w:rsidR="00966A98" w:rsidRPr="009965E7" w:rsidRDefault="00966A98" w:rsidP="00E54295">
            <w:pPr>
              <w:keepNext/>
              <w:ind w:left="-26"/>
              <w:jc w:val="center"/>
              <w:rPr>
                <w:b/>
                <w:sz w:val="16"/>
                <w:szCs w:val="16"/>
                <w:lang w:val="en-US"/>
              </w:rPr>
            </w:pPr>
            <w:r w:rsidRPr="009965E7">
              <w:rPr>
                <w:b/>
                <w:sz w:val="16"/>
                <w:szCs w:val="16"/>
                <w:lang w:val="en-US"/>
              </w:rPr>
              <w:t xml:space="preserve"> </w:t>
            </w:r>
            <w:r w:rsidRPr="009965E7">
              <w:rPr>
                <w:b/>
                <w:sz w:val="16"/>
                <w:szCs w:val="16"/>
                <w:lang w:val="sr-Cyrl-RS"/>
              </w:rPr>
              <w:t>17</w:t>
            </w:r>
            <w:r w:rsidRPr="009965E7">
              <w:rPr>
                <w:b/>
                <w:sz w:val="16"/>
                <w:szCs w:val="16"/>
                <w:lang w:val="en-US"/>
              </w:rPr>
              <w:t>0</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8DC9E5" w14:textId="77777777" w:rsidR="00966A98" w:rsidRPr="009965E7" w:rsidRDefault="00966A98" w:rsidP="00E54295">
            <w:pPr>
              <w:ind w:left="-26"/>
              <w:jc w:val="center"/>
              <w:rPr>
                <w:sz w:val="16"/>
                <w:szCs w:val="16"/>
                <w:lang w:val="sr-Cyrl-RS"/>
              </w:rPr>
            </w:pPr>
            <w:r w:rsidRPr="009965E7">
              <w:rPr>
                <w:sz w:val="16"/>
                <w:szCs w:val="16"/>
                <w:lang w:val="sr-Cyrl-RS"/>
              </w:rPr>
              <w:t>1 službenik na položaju</w:t>
            </w:r>
          </w:p>
          <w:p w14:paraId="0787027A" w14:textId="77777777" w:rsidR="00966A98" w:rsidRPr="009965E7" w:rsidRDefault="00966A98" w:rsidP="00E54295">
            <w:pPr>
              <w:keepNext/>
              <w:ind w:left="-26"/>
              <w:jc w:val="center"/>
              <w:rPr>
                <w:b/>
                <w:sz w:val="16"/>
                <w:szCs w:val="16"/>
              </w:rPr>
            </w:pPr>
            <w:r w:rsidRPr="009965E7">
              <w:rPr>
                <w:sz w:val="16"/>
                <w:szCs w:val="16"/>
                <w:lang w:val="en-US"/>
              </w:rPr>
              <w:t>8</w:t>
            </w:r>
            <w:r w:rsidRPr="009965E7">
              <w:rPr>
                <w:sz w:val="16"/>
                <w:szCs w:val="16"/>
                <w:lang w:val="sr-Latn-RS"/>
              </w:rPr>
              <w:t xml:space="preserve"> </w:t>
            </w:r>
            <w:r w:rsidRPr="009965E7">
              <w:rPr>
                <w:sz w:val="16"/>
                <w:szCs w:val="16"/>
              </w:rPr>
              <w:t>na određeno</w:t>
            </w:r>
          </w:p>
        </w:tc>
        <w:tc>
          <w:tcPr>
            <w:tcW w:w="1975" w:type="dxa"/>
            <w:tcBorders>
              <w:top w:val="single" w:sz="4" w:space="0" w:color="auto"/>
              <w:left w:val="single" w:sz="4" w:space="0" w:color="auto"/>
              <w:bottom w:val="single" w:sz="4" w:space="0" w:color="auto"/>
              <w:right w:val="single" w:sz="4" w:space="0" w:color="auto"/>
            </w:tcBorders>
          </w:tcPr>
          <w:p w14:paraId="6176C335" w14:textId="77777777" w:rsidR="00966A98" w:rsidRPr="009965E7" w:rsidRDefault="00966A98" w:rsidP="00E54295">
            <w:pPr>
              <w:keepNext/>
              <w:ind w:left="-26"/>
              <w:jc w:val="center"/>
              <w:rPr>
                <w:sz w:val="16"/>
                <w:szCs w:val="16"/>
              </w:rPr>
            </w:pPr>
          </w:p>
        </w:tc>
      </w:tr>
      <w:tr w:rsidR="00966A98" w:rsidRPr="009965E7" w14:paraId="53F7E788" w14:textId="77777777" w:rsidTr="00E54295">
        <w:tc>
          <w:tcPr>
            <w:tcW w:w="3117" w:type="dxa"/>
            <w:tcBorders>
              <w:top w:val="single" w:sz="4" w:space="0" w:color="auto"/>
              <w:left w:val="single" w:sz="4" w:space="0" w:color="auto"/>
              <w:bottom w:val="single" w:sz="4" w:space="0" w:color="auto"/>
              <w:right w:val="single" w:sz="4" w:space="0" w:color="auto"/>
            </w:tcBorders>
            <w:hideMark/>
          </w:tcPr>
          <w:p w14:paraId="3AB0F07A" w14:textId="77777777" w:rsidR="00966A98" w:rsidRPr="009965E7" w:rsidRDefault="00966A98" w:rsidP="00E54295">
            <w:pPr>
              <w:keepNext/>
              <w:numPr>
                <w:ilvl w:val="0"/>
                <w:numId w:val="42"/>
              </w:numPr>
              <w:ind w:left="0" w:hanging="26"/>
              <w:rPr>
                <w:sz w:val="16"/>
                <w:szCs w:val="16"/>
              </w:rPr>
            </w:pPr>
            <w:r w:rsidRPr="009965E7">
              <w:rPr>
                <w:b/>
                <w:i/>
                <w:sz w:val="16"/>
                <w:szCs w:val="16"/>
              </w:rPr>
              <w:t xml:space="preserve">Odeljenje za normativno – pravne poslove, radne odnose i poslove pisarnice </w:t>
            </w:r>
          </w:p>
        </w:tc>
        <w:tc>
          <w:tcPr>
            <w:tcW w:w="1243" w:type="dxa"/>
            <w:tcBorders>
              <w:top w:val="single" w:sz="4" w:space="0" w:color="auto"/>
              <w:left w:val="single" w:sz="4" w:space="0" w:color="auto"/>
              <w:bottom w:val="single" w:sz="4" w:space="0" w:color="auto"/>
              <w:right w:val="single" w:sz="4" w:space="0" w:color="auto"/>
            </w:tcBorders>
            <w:hideMark/>
          </w:tcPr>
          <w:p w14:paraId="31063CE2" w14:textId="77777777" w:rsidR="00966A98" w:rsidRPr="009965E7" w:rsidRDefault="00966A98" w:rsidP="00E54295">
            <w:pPr>
              <w:keepNext/>
              <w:ind w:left="-26"/>
              <w:jc w:val="center"/>
              <w:rPr>
                <w:b/>
                <w:sz w:val="16"/>
                <w:szCs w:val="16"/>
                <w:lang w:val="sr-Cyrl-RS"/>
              </w:rPr>
            </w:pPr>
            <w:r w:rsidRPr="009965E7">
              <w:rPr>
                <w:b/>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575A654B" w14:textId="77777777" w:rsidR="00966A98" w:rsidRPr="009965E7" w:rsidRDefault="00966A98" w:rsidP="00E54295">
            <w:pPr>
              <w:keepNext/>
              <w:jc w:val="center"/>
              <w:rPr>
                <w:b/>
                <w:sz w:val="16"/>
                <w:szCs w:val="16"/>
                <w:lang w:val="sr-Cyrl-RS"/>
              </w:rPr>
            </w:pPr>
            <w:r w:rsidRPr="009965E7">
              <w:rPr>
                <w:b/>
                <w:sz w:val="16"/>
                <w:szCs w:val="16"/>
                <w:lang w:val="sr-Cyrl-RS"/>
              </w:rPr>
              <w:t>25</w:t>
            </w:r>
          </w:p>
        </w:tc>
        <w:tc>
          <w:tcPr>
            <w:tcW w:w="1298" w:type="dxa"/>
            <w:tcBorders>
              <w:top w:val="single" w:sz="4" w:space="0" w:color="auto"/>
              <w:left w:val="single" w:sz="4" w:space="0" w:color="auto"/>
              <w:bottom w:val="single" w:sz="4" w:space="0" w:color="auto"/>
              <w:right w:val="single" w:sz="4" w:space="0" w:color="auto"/>
            </w:tcBorders>
            <w:hideMark/>
          </w:tcPr>
          <w:p w14:paraId="41ECDB1E" w14:textId="77777777" w:rsidR="00966A98" w:rsidRPr="009965E7" w:rsidRDefault="00966A98" w:rsidP="00E54295">
            <w:pPr>
              <w:keepNext/>
              <w:ind w:left="-26"/>
              <w:jc w:val="center"/>
              <w:rPr>
                <w:b/>
                <w:sz w:val="16"/>
                <w:szCs w:val="16"/>
                <w:lang w:val="en-US"/>
              </w:rPr>
            </w:pPr>
            <w:r w:rsidRPr="009965E7">
              <w:rPr>
                <w:b/>
                <w:sz w:val="16"/>
                <w:szCs w:val="16"/>
                <w:lang w:val="en-US"/>
              </w:rPr>
              <w:t>23</w:t>
            </w:r>
          </w:p>
        </w:tc>
        <w:tc>
          <w:tcPr>
            <w:tcW w:w="1634" w:type="dxa"/>
            <w:tcBorders>
              <w:top w:val="single" w:sz="4" w:space="0" w:color="auto"/>
              <w:left w:val="single" w:sz="4" w:space="0" w:color="auto"/>
              <w:bottom w:val="single" w:sz="4" w:space="0" w:color="auto"/>
              <w:right w:val="single" w:sz="4" w:space="0" w:color="auto"/>
            </w:tcBorders>
          </w:tcPr>
          <w:p w14:paraId="369EE4D1" w14:textId="77777777" w:rsidR="00966A98" w:rsidRPr="009965E7" w:rsidRDefault="00966A98" w:rsidP="00E54295">
            <w:pPr>
              <w:keepNext/>
              <w:ind w:left="-26"/>
              <w:rPr>
                <w:sz w:val="16"/>
                <w:szCs w:val="16"/>
                <w:lang w:val="sr-Cyrl-RS"/>
              </w:rPr>
            </w:pPr>
          </w:p>
        </w:tc>
        <w:tc>
          <w:tcPr>
            <w:tcW w:w="1975" w:type="dxa"/>
            <w:tcBorders>
              <w:top w:val="single" w:sz="4" w:space="0" w:color="auto"/>
              <w:left w:val="single" w:sz="4" w:space="0" w:color="auto"/>
              <w:bottom w:val="single" w:sz="4" w:space="0" w:color="auto"/>
              <w:right w:val="single" w:sz="4" w:space="0" w:color="auto"/>
            </w:tcBorders>
          </w:tcPr>
          <w:p w14:paraId="08BCF461" w14:textId="77777777" w:rsidR="00966A98" w:rsidRPr="009965E7" w:rsidRDefault="00966A98" w:rsidP="00E54295">
            <w:pPr>
              <w:keepNext/>
              <w:ind w:left="-26"/>
              <w:jc w:val="center"/>
              <w:rPr>
                <w:strike/>
                <w:sz w:val="16"/>
                <w:szCs w:val="16"/>
              </w:rPr>
            </w:pPr>
            <w:r w:rsidRPr="009965E7">
              <w:rPr>
                <w:sz w:val="16"/>
                <w:szCs w:val="16"/>
                <w:lang w:val="sr-Cyrl-RS"/>
              </w:rPr>
              <w:t>1 lice na privremeno povremenim poslovima</w:t>
            </w:r>
          </w:p>
        </w:tc>
      </w:tr>
      <w:tr w:rsidR="00966A98" w:rsidRPr="009965E7" w14:paraId="14B08D6C" w14:textId="77777777" w:rsidTr="00E54295">
        <w:trPr>
          <w:trHeight w:val="592"/>
        </w:trPr>
        <w:tc>
          <w:tcPr>
            <w:tcW w:w="3117" w:type="dxa"/>
            <w:tcBorders>
              <w:top w:val="single" w:sz="4" w:space="0" w:color="auto"/>
              <w:left w:val="single" w:sz="4" w:space="0" w:color="auto"/>
              <w:bottom w:val="single" w:sz="4" w:space="0" w:color="auto"/>
              <w:right w:val="single" w:sz="4" w:space="0" w:color="auto"/>
            </w:tcBorders>
            <w:hideMark/>
          </w:tcPr>
          <w:p w14:paraId="687A3262" w14:textId="77777777" w:rsidR="00966A98" w:rsidRPr="009965E7" w:rsidRDefault="00966A98" w:rsidP="00E54295">
            <w:pPr>
              <w:rPr>
                <w:b/>
                <w:i/>
                <w:sz w:val="16"/>
                <w:szCs w:val="16"/>
              </w:rPr>
            </w:pPr>
            <w:r w:rsidRPr="009965E7">
              <w:rPr>
                <w:b/>
                <w:i/>
                <w:sz w:val="16"/>
                <w:szCs w:val="16"/>
                <w:lang w:val="sr-Cyrl-RS"/>
              </w:rPr>
              <w:t>1.1.Odsek za opšte pravne poslove i radne odnose</w:t>
            </w:r>
          </w:p>
        </w:tc>
        <w:tc>
          <w:tcPr>
            <w:tcW w:w="1243" w:type="dxa"/>
            <w:tcBorders>
              <w:top w:val="single" w:sz="4" w:space="0" w:color="auto"/>
              <w:left w:val="single" w:sz="4" w:space="0" w:color="auto"/>
              <w:bottom w:val="single" w:sz="4" w:space="0" w:color="auto"/>
              <w:right w:val="single" w:sz="4" w:space="0" w:color="auto"/>
            </w:tcBorders>
            <w:hideMark/>
          </w:tcPr>
          <w:p w14:paraId="32EBBB9C" w14:textId="77777777" w:rsidR="00966A98" w:rsidRPr="009965E7" w:rsidRDefault="00966A98" w:rsidP="00E54295">
            <w:pPr>
              <w:ind w:left="-26"/>
              <w:jc w:val="center"/>
              <w:rPr>
                <w:b/>
                <w:sz w:val="16"/>
                <w:szCs w:val="16"/>
                <w:lang w:val="sr-Cyrl-RS"/>
              </w:rPr>
            </w:pPr>
            <w:r w:rsidRPr="009965E7">
              <w:rPr>
                <w:b/>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188919A1" w14:textId="77777777" w:rsidR="00966A98" w:rsidRPr="009965E7" w:rsidRDefault="00966A98" w:rsidP="00E54295">
            <w:pPr>
              <w:jc w:val="center"/>
              <w:rPr>
                <w:b/>
                <w:sz w:val="16"/>
                <w:szCs w:val="16"/>
                <w:lang w:val="sr-Cyrl-RS"/>
              </w:rPr>
            </w:pPr>
            <w:r w:rsidRPr="009965E7">
              <w:rPr>
                <w:b/>
                <w:sz w:val="16"/>
                <w:szCs w:val="16"/>
                <w:lang w:val="sr-Cyrl-RS"/>
              </w:rPr>
              <w:t>7</w:t>
            </w:r>
          </w:p>
        </w:tc>
        <w:tc>
          <w:tcPr>
            <w:tcW w:w="1298" w:type="dxa"/>
            <w:tcBorders>
              <w:top w:val="single" w:sz="4" w:space="0" w:color="auto"/>
              <w:left w:val="single" w:sz="4" w:space="0" w:color="auto"/>
              <w:bottom w:val="single" w:sz="4" w:space="0" w:color="auto"/>
              <w:right w:val="single" w:sz="4" w:space="0" w:color="auto"/>
            </w:tcBorders>
            <w:hideMark/>
          </w:tcPr>
          <w:p w14:paraId="5EA8F3AD" w14:textId="77777777" w:rsidR="00966A98" w:rsidRPr="009965E7" w:rsidRDefault="00966A98" w:rsidP="00E54295">
            <w:pPr>
              <w:ind w:left="-26"/>
              <w:jc w:val="center"/>
              <w:rPr>
                <w:b/>
                <w:sz w:val="16"/>
                <w:szCs w:val="16"/>
                <w:lang w:val="en-US"/>
              </w:rPr>
            </w:pPr>
            <w:r w:rsidRPr="009965E7">
              <w:rPr>
                <w:b/>
                <w:sz w:val="16"/>
                <w:szCs w:val="16"/>
                <w:lang w:val="en-US"/>
              </w:rPr>
              <w:t>6</w:t>
            </w:r>
          </w:p>
        </w:tc>
        <w:tc>
          <w:tcPr>
            <w:tcW w:w="1634" w:type="dxa"/>
            <w:tcBorders>
              <w:top w:val="single" w:sz="4" w:space="0" w:color="auto"/>
              <w:left w:val="single" w:sz="4" w:space="0" w:color="auto"/>
              <w:bottom w:val="single" w:sz="4" w:space="0" w:color="auto"/>
              <w:right w:val="single" w:sz="4" w:space="0" w:color="auto"/>
            </w:tcBorders>
          </w:tcPr>
          <w:p w14:paraId="12992AE9" w14:textId="77777777" w:rsidR="00966A98" w:rsidRPr="009965E7" w:rsidRDefault="00966A98" w:rsidP="00E54295">
            <w:pPr>
              <w:ind w:left="-26"/>
              <w:jc w:val="center"/>
              <w:rPr>
                <w:strike/>
                <w:sz w:val="16"/>
                <w:szCs w:val="16"/>
                <w:lang w:val="sr-Cyrl-RS"/>
              </w:rPr>
            </w:pPr>
          </w:p>
        </w:tc>
        <w:tc>
          <w:tcPr>
            <w:tcW w:w="1975" w:type="dxa"/>
            <w:tcBorders>
              <w:top w:val="single" w:sz="4" w:space="0" w:color="auto"/>
              <w:left w:val="single" w:sz="4" w:space="0" w:color="auto"/>
              <w:bottom w:val="single" w:sz="4" w:space="0" w:color="auto"/>
              <w:right w:val="single" w:sz="4" w:space="0" w:color="auto"/>
            </w:tcBorders>
          </w:tcPr>
          <w:p w14:paraId="190FF82D" w14:textId="77777777" w:rsidR="00966A98" w:rsidRPr="009965E7" w:rsidRDefault="00966A98" w:rsidP="00E54295">
            <w:pPr>
              <w:ind w:left="-26"/>
              <w:jc w:val="center"/>
              <w:rPr>
                <w:strike/>
                <w:sz w:val="16"/>
                <w:szCs w:val="16"/>
                <w:lang w:val="sr-Cyrl-RS"/>
              </w:rPr>
            </w:pPr>
          </w:p>
        </w:tc>
      </w:tr>
      <w:tr w:rsidR="00966A98" w:rsidRPr="009965E7" w14:paraId="4E640519" w14:textId="77777777" w:rsidTr="00E54295">
        <w:tc>
          <w:tcPr>
            <w:tcW w:w="3117" w:type="dxa"/>
            <w:tcBorders>
              <w:top w:val="single" w:sz="4" w:space="0" w:color="auto"/>
              <w:left w:val="single" w:sz="4" w:space="0" w:color="auto"/>
              <w:bottom w:val="single" w:sz="4" w:space="0" w:color="auto"/>
              <w:right w:val="single" w:sz="4" w:space="0" w:color="auto"/>
            </w:tcBorders>
            <w:hideMark/>
          </w:tcPr>
          <w:p w14:paraId="542E2F1E" w14:textId="77777777" w:rsidR="00966A98" w:rsidRPr="009965E7" w:rsidRDefault="00966A98" w:rsidP="00E54295">
            <w:pPr>
              <w:numPr>
                <w:ilvl w:val="1"/>
                <w:numId w:val="42"/>
              </w:numPr>
              <w:ind w:left="72"/>
              <w:rPr>
                <w:sz w:val="16"/>
                <w:szCs w:val="16"/>
              </w:rPr>
            </w:pPr>
            <w:r w:rsidRPr="009965E7">
              <w:rPr>
                <w:b/>
                <w:i/>
                <w:sz w:val="16"/>
                <w:szCs w:val="16"/>
                <w:lang w:val="sr-Cyrl-RS"/>
              </w:rPr>
              <w:t>1.2.Grupa</w:t>
            </w:r>
            <w:r w:rsidRPr="009965E7">
              <w:rPr>
                <w:b/>
                <w:i/>
                <w:sz w:val="16"/>
                <w:szCs w:val="16"/>
              </w:rPr>
              <w:t xml:space="preserve"> </w:t>
            </w:r>
            <w:r w:rsidRPr="009965E7">
              <w:rPr>
                <w:b/>
                <w:i/>
                <w:sz w:val="16"/>
                <w:szCs w:val="16"/>
                <w:lang w:val="sr-Cyrl-RS"/>
              </w:rPr>
              <w:t>za poslove pisarnice</w:t>
            </w:r>
            <w:r w:rsidRPr="009965E7">
              <w:rPr>
                <w:b/>
                <w:i/>
                <w:sz w:val="16"/>
                <w:szCs w:val="16"/>
              </w:rPr>
              <w:t xml:space="preserve"> </w:t>
            </w:r>
          </w:p>
        </w:tc>
        <w:tc>
          <w:tcPr>
            <w:tcW w:w="1243" w:type="dxa"/>
            <w:tcBorders>
              <w:top w:val="single" w:sz="4" w:space="0" w:color="auto"/>
              <w:left w:val="single" w:sz="4" w:space="0" w:color="auto"/>
              <w:bottom w:val="single" w:sz="4" w:space="0" w:color="auto"/>
              <w:right w:val="single" w:sz="4" w:space="0" w:color="auto"/>
            </w:tcBorders>
            <w:hideMark/>
          </w:tcPr>
          <w:p w14:paraId="0AD2654C" w14:textId="77777777" w:rsidR="00966A98" w:rsidRPr="009965E7" w:rsidRDefault="00966A98" w:rsidP="00E54295">
            <w:pPr>
              <w:ind w:left="-26"/>
              <w:jc w:val="center"/>
              <w:rPr>
                <w:sz w:val="16"/>
                <w:szCs w:val="16"/>
                <w:lang w:val="sr-Cyrl-RS"/>
              </w:rPr>
            </w:pPr>
            <w:r w:rsidRPr="009965E7">
              <w:rPr>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4484CE74" w14:textId="77777777" w:rsidR="00966A98" w:rsidRPr="009965E7" w:rsidRDefault="00966A98" w:rsidP="00E54295">
            <w:pPr>
              <w:jc w:val="center"/>
              <w:rPr>
                <w:b/>
                <w:sz w:val="16"/>
                <w:szCs w:val="16"/>
                <w:lang w:val="sr-Cyrl-RS"/>
              </w:rPr>
            </w:pPr>
            <w:r w:rsidRPr="009965E7">
              <w:rPr>
                <w:b/>
                <w:sz w:val="16"/>
                <w:szCs w:val="16"/>
                <w:lang w:val="sr-Cyrl-RS"/>
              </w:rPr>
              <w:t>17</w:t>
            </w:r>
          </w:p>
        </w:tc>
        <w:tc>
          <w:tcPr>
            <w:tcW w:w="1298" w:type="dxa"/>
            <w:tcBorders>
              <w:top w:val="single" w:sz="4" w:space="0" w:color="auto"/>
              <w:left w:val="single" w:sz="4" w:space="0" w:color="auto"/>
              <w:bottom w:val="single" w:sz="4" w:space="0" w:color="auto"/>
              <w:right w:val="single" w:sz="4" w:space="0" w:color="auto"/>
            </w:tcBorders>
            <w:hideMark/>
          </w:tcPr>
          <w:p w14:paraId="35F11AAC" w14:textId="77777777" w:rsidR="00966A98" w:rsidRPr="009965E7" w:rsidRDefault="00966A98" w:rsidP="00E54295">
            <w:pPr>
              <w:ind w:left="-26"/>
              <w:jc w:val="center"/>
              <w:rPr>
                <w:b/>
                <w:sz w:val="16"/>
                <w:szCs w:val="16"/>
                <w:lang w:val="en-US"/>
              </w:rPr>
            </w:pPr>
            <w:r w:rsidRPr="009965E7">
              <w:rPr>
                <w:b/>
                <w:sz w:val="16"/>
                <w:szCs w:val="16"/>
                <w:lang w:val="en-US"/>
              </w:rPr>
              <w:t>16</w:t>
            </w:r>
          </w:p>
        </w:tc>
        <w:tc>
          <w:tcPr>
            <w:tcW w:w="1634" w:type="dxa"/>
            <w:tcBorders>
              <w:top w:val="single" w:sz="4" w:space="0" w:color="auto"/>
              <w:left w:val="single" w:sz="4" w:space="0" w:color="auto"/>
              <w:bottom w:val="single" w:sz="4" w:space="0" w:color="auto"/>
              <w:right w:val="single" w:sz="4" w:space="0" w:color="auto"/>
            </w:tcBorders>
          </w:tcPr>
          <w:p w14:paraId="7D990CDA" w14:textId="77777777" w:rsidR="00966A98" w:rsidRPr="009965E7" w:rsidRDefault="00966A98" w:rsidP="00E54295">
            <w:pPr>
              <w:ind w:left="-26"/>
              <w:jc w:val="center"/>
              <w:rPr>
                <w:strike/>
                <w:sz w:val="16"/>
                <w:szCs w:val="16"/>
                <w:lang w:val="sr-Cyrl-RS"/>
              </w:rPr>
            </w:pPr>
          </w:p>
        </w:tc>
        <w:tc>
          <w:tcPr>
            <w:tcW w:w="1975" w:type="dxa"/>
            <w:tcBorders>
              <w:top w:val="single" w:sz="4" w:space="0" w:color="auto"/>
              <w:left w:val="single" w:sz="4" w:space="0" w:color="auto"/>
              <w:bottom w:val="single" w:sz="4" w:space="0" w:color="auto"/>
              <w:right w:val="single" w:sz="4" w:space="0" w:color="auto"/>
            </w:tcBorders>
          </w:tcPr>
          <w:p w14:paraId="738EF543" w14:textId="77777777" w:rsidR="00966A98" w:rsidRPr="009965E7" w:rsidRDefault="00966A98" w:rsidP="00E54295">
            <w:pPr>
              <w:ind w:left="-26"/>
              <w:jc w:val="center"/>
              <w:rPr>
                <w:strike/>
                <w:sz w:val="16"/>
                <w:szCs w:val="16"/>
              </w:rPr>
            </w:pPr>
            <w:r w:rsidRPr="009965E7">
              <w:rPr>
                <w:sz w:val="16"/>
                <w:szCs w:val="16"/>
                <w:lang w:val="sr-Cyrl-RS"/>
              </w:rPr>
              <w:t>2 lic</w:t>
            </w:r>
            <w:r w:rsidRPr="009965E7">
              <w:rPr>
                <w:sz w:val="16"/>
                <w:szCs w:val="16"/>
                <w:lang w:val="en-US"/>
              </w:rPr>
              <w:t>a</w:t>
            </w:r>
            <w:r w:rsidRPr="009965E7">
              <w:rPr>
                <w:sz w:val="16"/>
                <w:szCs w:val="16"/>
                <w:lang w:val="sr-Cyrl-RS"/>
              </w:rPr>
              <w:t xml:space="preserve"> na privremeno povremenim poslovima</w:t>
            </w:r>
          </w:p>
        </w:tc>
      </w:tr>
      <w:tr w:rsidR="00966A98" w:rsidRPr="009965E7" w14:paraId="7405AD93" w14:textId="77777777" w:rsidTr="00E54295">
        <w:tc>
          <w:tcPr>
            <w:tcW w:w="3117" w:type="dxa"/>
            <w:tcBorders>
              <w:top w:val="single" w:sz="4" w:space="0" w:color="auto"/>
              <w:left w:val="single" w:sz="4" w:space="0" w:color="auto"/>
              <w:bottom w:val="single" w:sz="4" w:space="0" w:color="auto"/>
              <w:right w:val="single" w:sz="4" w:space="0" w:color="auto"/>
            </w:tcBorders>
            <w:hideMark/>
          </w:tcPr>
          <w:p w14:paraId="6E24705D" w14:textId="77777777" w:rsidR="00966A98" w:rsidRPr="009965E7" w:rsidRDefault="00966A98" w:rsidP="00E54295">
            <w:pPr>
              <w:ind w:left="-26"/>
              <w:rPr>
                <w:sz w:val="16"/>
                <w:szCs w:val="16"/>
              </w:rPr>
            </w:pPr>
            <w:r w:rsidRPr="009965E7">
              <w:rPr>
                <w:b/>
                <w:i/>
                <w:sz w:val="16"/>
                <w:szCs w:val="16"/>
              </w:rPr>
              <w:t xml:space="preserve">2. Odeljenje za ugostiteljstvo </w:t>
            </w:r>
          </w:p>
        </w:tc>
        <w:tc>
          <w:tcPr>
            <w:tcW w:w="1243" w:type="dxa"/>
            <w:tcBorders>
              <w:top w:val="single" w:sz="4" w:space="0" w:color="auto"/>
              <w:left w:val="single" w:sz="4" w:space="0" w:color="auto"/>
              <w:bottom w:val="single" w:sz="4" w:space="0" w:color="auto"/>
              <w:right w:val="single" w:sz="4" w:space="0" w:color="auto"/>
            </w:tcBorders>
            <w:hideMark/>
          </w:tcPr>
          <w:p w14:paraId="06F7894A" w14:textId="77777777" w:rsidR="00966A98" w:rsidRPr="009965E7" w:rsidRDefault="00966A98" w:rsidP="00E54295">
            <w:pPr>
              <w:ind w:left="-26"/>
              <w:jc w:val="center"/>
              <w:rPr>
                <w:b/>
                <w:sz w:val="16"/>
                <w:szCs w:val="16"/>
                <w:lang w:val="sr-Cyrl-RS"/>
              </w:rPr>
            </w:pPr>
            <w:r w:rsidRPr="009965E7">
              <w:rPr>
                <w:b/>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615A85C4" w14:textId="77777777" w:rsidR="00966A98" w:rsidRPr="009965E7" w:rsidRDefault="00966A98" w:rsidP="00E54295">
            <w:pPr>
              <w:jc w:val="center"/>
              <w:rPr>
                <w:b/>
                <w:sz w:val="16"/>
                <w:szCs w:val="16"/>
                <w:lang w:val="sr-Cyrl-RS"/>
              </w:rPr>
            </w:pPr>
            <w:r w:rsidRPr="009965E7">
              <w:rPr>
                <w:b/>
                <w:sz w:val="16"/>
                <w:szCs w:val="16"/>
                <w:lang w:val="sr-Cyrl-RS"/>
              </w:rPr>
              <w:t>47</w:t>
            </w:r>
          </w:p>
        </w:tc>
        <w:tc>
          <w:tcPr>
            <w:tcW w:w="1298" w:type="dxa"/>
            <w:tcBorders>
              <w:top w:val="single" w:sz="4" w:space="0" w:color="auto"/>
              <w:left w:val="single" w:sz="4" w:space="0" w:color="auto"/>
              <w:bottom w:val="single" w:sz="4" w:space="0" w:color="auto"/>
              <w:right w:val="single" w:sz="4" w:space="0" w:color="auto"/>
            </w:tcBorders>
            <w:hideMark/>
          </w:tcPr>
          <w:p w14:paraId="68CA9EA5" w14:textId="77777777" w:rsidR="00966A98" w:rsidRPr="009965E7" w:rsidRDefault="00966A98" w:rsidP="00E54295">
            <w:pPr>
              <w:ind w:left="-26"/>
              <w:jc w:val="center"/>
              <w:rPr>
                <w:b/>
                <w:sz w:val="16"/>
                <w:szCs w:val="16"/>
                <w:lang w:val="en-US"/>
              </w:rPr>
            </w:pPr>
            <w:r w:rsidRPr="009965E7">
              <w:rPr>
                <w:b/>
                <w:sz w:val="16"/>
                <w:szCs w:val="16"/>
                <w:lang w:val="en-US"/>
              </w:rPr>
              <w:t>43</w:t>
            </w:r>
          </w:p>
        </w:tc>
        <w:tc>
          <w:tcPr>
            <w:tcW w:w="1634" w:type="dxa"/>
            <w:tcBorders>
              <w:top w:val="single" w:sz="4" w:space="0" w:color="auto"/>
              <w:left w:val="single" w:sz="4" w:space="0" w:color="auto"/>
              <w:bottom w:val="single" w:sz="4" w:space="0" w:color="auto"/>
              <w:right w:val="single" w:sz="4" w:space="0" w:color="auto"/>
            </w:tcBorders>
            <w:hideMark/>
          </w:tcPr>
          <w:p w14:paraId="4035161B" w14:textId="77777777" w:rsidR="00966A98" w:rsidRPr="009965E7" w:rsidRDefault="00966A98" w:rsidP="00E54295">
            <w:pPr>
              <w:ind w:left="-26"/>
              <w:jc w:val="center"/>
              <w:rPr>
                <w:sz w:val="16"/>
                <w:szCs w:val="16"/>
                <w:lang w:val="sr-Cyrl-RS"/>
              </w:rPr>
            </w:pPr>
          </w:p>
        </w:tc>
        <w:tc>
          <w:tcPr>
            <w:tcW w:w="1975" w:type="dxa"/>
            <w:tcBorders>
              <w:top w:val="single" w:sz="4" w:space="0" w:color="auto"/>
              <w:left w:val="single" w:sz="4" w:space="0" w:color="auto"/>
              <w:bottom w:val="single" w:sz="4" w:space="0" w:color="auto"/>
              <w:right w:val="single" w:sz="4" w:space="0" w:color="auto"/>
            </w:tcBorders>
          </w:tcPr>
          <w:p w14:paraId="4F9DCE71" w14:textId="77777777" w:rsidR="00966A98" w:rsidRPr="009965E7" w:rsidRDefault="00966A98" w:rsidP="00E54295">
            <w:pPr>
              <w:ind w:left="-26"/>
              <w:jc w:val="center"/>
              <w:rPr>
                <w:sz w:val="16"/>
                <w:szCs w:val="16"/>
              </w:rPr>
            </w:pPr>
          </w:p>
        </w:tc>
      </w:tr>
      <w:tr w:rsidR="00966A98" w:rsidRPr="009965E7" w14:paraId="57AC7948" w14:textId="77777777" w:rsidTr="00E54295">
        <w:tc>
          <w:tcPr>
            <w:tcW w:w="3117" w:type="dxa"/>
            <w:tcBorders>
              <w:top w:val="single" w:sz="4" w:space="0" w:color="auto"/>
              <w:left w:val="single" w:sz="4" w:space="0" w:color="auto"/>
              <w:bottom w:val="single" w:sz="4" w:space="0" w:color="auto"/>
              <w:right w:val="single" w:sz="4" w:space="0" w:color="auto"/>
            </w:tcBorders>
            <w:hideMark/>
          </w:tcPr>
          <w:p w14:paraId="18E0C928" w14:textId="77777777" w:rsidR="00966A98" w:rsidRPr="009965E7" w:rsidRDefault="00966A98" w:rsidP="00E54295">
            <w:pPr>
              <w:ind w:left="-26"/>
              <w:rPr>
                <w:sz w:val="16"/>
                <w:szCs w:val="16"/>
              </w:rPr>
            </w:pPr>
            <w:r w:rsidRPr="009965E7">
              <w:rPr>
                <w:b/>
                <w:i/>
                <w:sz w:val="16"/>
                <w:szCs w:val="16"/>
              </w:rPr>
              <w:t>2.</w:t>
            </w:r>
            <w:r w:rsidRPr="009965E7">
              <w:rPr>
                <w:b/>
                <w:i/>
                <w:sz w:val="16"/>
                <w:szCs w:val="16"/>
                <w:lang w:val="sr-Cyrl-RS"/>
              </w:rPr>
              <w:t>1</w:t>
            </w:r>
            <w:r w:rsidRPr="009965E7">
              <w:rPr>
                <w:b/>
                <w:i/>
                <w:sz w:val="16"/>
                <w:szCs w:val="16"/>
              </w:rPr>
              <w:t>. Odsek za poslovanje bifea</w:t>
            </w:r>
          </w:p>
        </w:tc>
        <w:tc>
          <w:tcPr>
            <w:tcW w:w="1243" w:type="dxa"/>
            <w:tcBorders>
              <w:top w:val="single" w:sz="4" w:space="0" w:color="auto"/>
              <w:left w:val="single" w:sz="4" w:space="0" w:color="auto"/>
              <w:bottom w:val="single" w:sz="4" w:space="0" w:color="auto"/>
              <w:right w:val="single" w:sz="4" w:space="0" w:color="auto"/>
            </w:tcBorders>
            <w:hideMark/>
          </w:tcPr>
          <w:p w14:paraId="0291B49D" w14:textId="77777777" w:rsidR="00966A98" w:rsidRPr="009965E7" w:rsidRDefault="00966A98" w:rsidP="00E54295">
            <w:pPr>
              <w:ind w:left="-26"/>
              <w:jc w:val="center"/>
              <w:rPr>
                <w:sz w:val="16"/>
                <w:szCs w:val="16"/>
                <w:lang w:val="sr-Cyrl-RS"/>
              </w:rPr>
            </w:pPr>
            <w:r w:rsidRPr="009965E7">
              <w:rPr>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2ACA9D8A" w14:textId="77777777" w:rsidR="00966A98" w:rsidRPr="009965E7" w:rsidRDefault="00966A98" w:rsidP="00E54295">
            <w:pPr>
              <w:jc w:val="center"/>
              <w:rPr>
                <w:sz w:val="16"/>
                <w:szCs w:val="16"/>
                <w:lang w:val="sr-Cyrl-RS"/>
              </w:rPr>
            </w:pPr>
            <w:r w:rsidRPr="009965E7">
              <w:rPr>
                <w:sz w:val="16"/>
                <w:szCs w:val="16"/>
                <w:lang w:val="sr-Cyrl-RS"/>
              </w:rPr>
              <w:t>25</w:t>
            </w:r>
          </w:p>
        </w:tc>
        <w:tc>
          <w:tcPr>
            <w:tcW w:w="1298" w:type="dxa"/>
            <w:tcBorders>
              <w:top w:val="single" w:sz="4" w:space="0" w:color="auto"/>
              <w:left w:val="single" w:sz="4" w:space="0" w:color="auto"/>
              <w:bottom w:val="single" w:sz="4" w:space="0" w:color="auto"/>
              <w:right w:val="single" w:sz="4" w:space="0" w:color="auto"/>
            </w:tcBorders>
            <w:hideMark/>
          </w:tcPr>
          <w:p w14:paraId="3A0A7AF2" w14:textId="77777777" w:rsidR="00966A98" w:rsidRPr="009965E7" w:rsidRDefault="00966A98" w:rsidP="00E54295">
            <w:pPr>
              <w:ind w:left="-26"/>
              <w:jc w:val="center"/>
              <w:rPr>
                <w:sz w:val="16"/>
                <w:szCs w:val="16"/>
                <w:lang w:val="sr-Cyrl-RS"/>
              </w:rPr>
            </w:pPr>
            <w:r w:rsidRPr="009965E7">
              <w:rPr>
                <w:sz w:val="16"/>
                <w:szCs w:val="16"/>
                <w:lang w:val="sr-Cyrl-RS"/>
              </w:rPr>
              <w:t>23</w:t>
            </w:r>
          </w:p>
        </w:tc>
        <w:tc>
          <w:tcPr>
            <w:tcW w:w="1634" w:type="dxa"/>
            <w:tcBorders>
              <w:top w:val="single" w:sz="4" w:space="0" w:color="auto"/>
              <w:left w:val="single" w:sz="4" w:space="0" w:color="auto"/>
              <w:bottom w:val="single" w:sz="4" w:space="0" w:color="auto"/>
              <w:right w:val="single" w:sz="4" w:space="0" w:color="auto"/>
            </w:tcBorders>
            <w:hideMark/>
          </w:tcPr>
          <w:p w14:paraId="3F1B6F27" w14:textId="77777777" w:rsidR="00966A98" w:rsidRPr="009965E7" w:rsidRDefault="00966A98" w:rsidP="00E54295">
            <w:pPr>
              <w:ind w:left="-26"/>
              <w:jc w:val="center"/>
              <w:rPr>
                <w:sz w:val="16"/>
                <w:szCs w:val="16"/>
                <w:lang w:val="sr-Cyrl-RS"/>
              </w:rPr>
            </w:pPr>
            <w:r w:rsidRPr="009965E7">
              <w:rPr>
                <w:sz w:val="16"/>
                <w:szCs w:val="16"/>
                <w:lang w:val="sr-Cyrl-RS"/>
              </w:rPr>
              <w:t>1 na određeno</w:t>
            </w:r>
          </w:p>
        </w:tc>
        <w:tc>
          <w:tcPr>
            <w:tcW w:w="1975" w:type="dxa"/>
            <w:tcBorders>
              <w:top w:val="single" w:sz="4" w:space="0" w:color="auto"/>
              <w:left w:val="single" w:sz="4" w:space="0" w:color="auto"/>
              <w:bottom w:val="single" w:sz="4" w:space="0" w:color="auto"/>
              <w:right w:val="single" w:sz="4" w:space="0" w:color="auto"/>
            </w:tcBorders>
          </w:tcPr>
          <w:p w14:paraId="1A8411D3" w14:textId="77777777" w:rsidR="00966A98" w:rsidRPr="009965E7" w:rsidRDefault="00966A98" w:rsidP="00E54295">
            <w:pPr>
              <w:ind w:left="-26"/>
              <w:jc w:val="center"/>
              <w:rPr>
                <w:strike/>
                <w:sz w:val="16"/>
                <w:szCs w:val="16"/>
              </w:rPr>
            </w:pPr>
          </w:p>
        </w:tc>
      </w:tr>
      <w:tr w:rsidR="00966A98" w:rsidRPr="009965E7" w14:paraId="47A3BA97" w14:textId="77777777" w:rsidTr="00E54295">
        <w:tc>
          <w:tcPr>
            <w:tcW w:w="3117" w:type="dxa"/>
            <w:tcBorders>
              <w:top w:val="single" w:sz="4" w:space="0" w:color="auto"/>
              <w:left w:val="single" w:sz="4" w:space="0" w:color="auto"/>
              <w:bottom w:val="single" w:sz="4" w:space="0" w:color="auto"/>
              <w:right w:val="single" w:sz="4" w:space="0" w:color="auto"/>
            </w:tcBorders>
            <w:hideMark/>
          </w:tcPr>
          <w:p w14:paraId="0EB5B0C0" w14:textId="77777777" w:rsidR="00966A98" w:rsidRPr="009965E7" w:rsidRDefault="00966A98" w:rsidP="00E54295">
            <w:pPr>
              <w:ind w:left="-26"/>
              <w:rPr>
                <w:sz w:val="16"/>
                <w:szCs w:val="16"/>
              </w:rPr>
            </w:pPr>
            <w:r w:rsidRPr="009965E7">
              <w:rPr>
                <w:b/>
                <w:i/>
                <w:sz w:val="16"/>
                <w:szCs w:val="16"/>
              </w:rPr>
              <w:t>2.</w:t>
            </w:r>
            <w:r w:rsidRPr="009965E7">
              <w:rPr>
                <w:b/>
                <w:i/>
                <w:sz w:val="16"/>
                <w:szCs w:val="16"/>
                <w:lang w:val="sr-Cyrl-RS"/>
              </w:rPr>
              <w:t>2</w:t>
            </w:r>
            <w:r w:rsidRPr="009965E7">
              <w:rPr>
                <w:b/>
                <w:i/>
                <w:sz w:val="16"/>
                <w:szCs w:val="16"/>
              </w:rPr>
              <w:t>.</w:t>
            </w:r>
            <w:r w:rsidRPr="009965E7">
              <w:rPr>
                <w:b/>
                <w:i/>
                <w:sz w:val="16"/>
                <w:szCs w:val="16"/>
                <w:lang w:val="sr-Cyrl-RS"/>
              </w:rPr>
              <w:t xml:space="preserve"> </w:t>
            </w:r>
            <w:r w:rsidRPr="009965E7">
              <w:rPr>
                <w:b/>
                <w:i/>
                <w:sz w:val="16"/>
                <w:szCs w:val="16"/>
              </w:rPr>
              <w:t xml:space="preserve">Odsek za poslove restorana </w:t>
            </w:r>
          </w:p>
        </w:tc>
        <w:tc>
          <w:tcPr>
            <w:tcW w:w="1243" w:type="dxa"/>
            <w:tcBorders>
              <w:top w:val="single" w:sz="4" w:space="0" w:color="auto"/>
              <w:left w:val="single" w:sz="4" w:space="0" w:color="auto"/>
              <w:bottom w:val="single" w:sz="4" w:space="0" w:color="auto"/>
              <w:right w:val="single" w:sz="4" w:space="0" w:color="auto"/>
            </w:tcBorders>
            <w:hideMark/>
          </w:tcPr>
          <w:p w14:paraId="6B4A774F" w14:textId="77777777" w:rsidR="00966A98" w:rsidRPr="009965E7" w:rsidRDefault="00966A98" w:rsidP="00E54295">
            <w:pPr>
              <w:ind w:left="-26"/>
              <w:jc w:val="center"/>
              <w:rPr>
                <w:sz w:val="16"/>
                <w:szCs w:val="16"/>
                <w:lang w:val="sr-Cyrl-RS"/>
              </w:rPr>
            </w:pPr>
            <w:r w:rsidRPr="009965E7">
              <w:rPr>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22D00F6E" w14:textId="77777777" w:rsidR="00966A98" w:rsidRPr="009965E7" w:rsidRDefault="00966A98" w:rsidP="00E54295">
            <w:pPr>
              <w:jc w:val="center"/>
              <w:rPr>
                <w:sz w:val="16"/>
                <w:szCs w:val="16"/>
                <w:lang w:val="sr-Cyrl-RS"/>
              </w:rPr>
            </w:pPr>
            <w:r w:rsidRPr="009965E7">
              <w:rPr>
                <w:sz w:val="16"/>
                <w:szCs w:val="16"/>
                <w:lang w:val="sr-Cyrl-RS"/>
              </w:rPr>
              <w:t>15</w:t>
            </w:r>
          </w:p>
        </w:tc>
        <w:tc>
          <w:tcPr>
            <w:tcW w:w="1298" w:type="dxa"/>
            <w:tcBorders>
              <w:top w:val="single" w:sz="4" w:space="0" w:color="auto"/>
              <w:left w:val="single" w:sz="4" w:space="0" w:color="auto"/>
              <w:bottom w:val="single" w:sz="4" w:space="0" w:color="auto"/>
              <w:right w:val="single" w:sz="4" w:space="0" w:color="auto"/>
            </w:tcBorders>
            <w:hideMark/>
          </w:tcPr>
          <w:p w14:paraId="22ECC102" w14:textId="77777777" w:rsidR="00966A98" w:rsidRPr="009965E7" w:rsidRDefault="00966A98" w:rsidP="00E54295">
            <w:pPr>
              <w:ind w:left="-26"/>
              <w:jc w:val="center"/>
              <w:rPr>
                <w:sz w:val="16"/>
                <w:szCs w:val="16"/>
                <w:lang w:val="en-US"/>
              </w:rPr>
            </w:pPr>
            <w:r w:rsidRPr="009965E7">
              <w:rPr>
                <w:sz w:val="16"/>
                <w:szCs w:val="16"/>
                <w:lang w:val="en-US"/>
              </w:rPr>
              <w:t>14</w:t>
            </w:r>
          </w:p>
        </w:tc>
        <w:tc>
          <w:tcPr>
            <w:tcW w:w="1634" w:type="dxa"/>
            <w:tcBorders>
              <w:top w:val="single" w:sz="4" w:space="0" w:color="auto"/>
              <w:left w:val="single" w:sz="4" w:space="0" w:color="auto"/>
              <w:bottom w:val="single" w:sz="4" w:space="0" w:color="auto"/>
              <w:right w:val="single" w:sz="4" w:space="0" w:color="auto"/>
            </w:tcBorders>
            <w:hideMark/>
          </w:tcPr>
          <w:p w14:paraId="6FB53F98" w14:textId="77777777" w:rsidR="00966A98" w:rsidRPr="009965E7" w:rsidRDefault="00966A98" w:rsidP="00E54295">
            <w:pPr>
              <w:ind w:left="-26"/>
              <w:jc w:val="center"/>
              <w:rPr>
                <w:sz w:val="16"/>
                <w:szCs w:val="16"/>
              </w:rPr>
            </w:pPr>
            <w:r w:rsidRPr="009965E7">
              <w:rPr>
                <w:sz w:val="16"/>
                <w:szCs w:val="16"/>
                <w:lang w:val="en-US"/>
              </w:rPr>
              <w:t>2</w:t>
            </w:r>
            <w:r w:rsidRPr="009965E7">
              <w:rPr>
                <w:sz w:val="16"/>
                <w:szCs w:val="16"/>
                <w:lang w:val="sr-Cyrl-RS"/>
              </w:rPr>
              <w:t xml:space="preserve"> na određeno vreme</w:t>
            </w:r>
          </w:p>
        </w:tc>
        <w:tc>
          <w:tcPr>
            <w:tcW w:w="1975" w:type="dxa"/>
            <w:tcBorders>
              <w:top w:val="single" w:sz="4" w:space="0" w:color="auto"/>
              <w:left w:val="single" w:sz="4" w:space="0" w:color="auto"/>
              <w:bottom w:val="single" w:sz="4" w:space="0" w:color="auto"/>
              <w:right w:val="single" w:sz="4" w:space="0" w:color="auto"/>
            </w:tcBorders>
          </w:tcPr>
          <w:p w14:paraId="17558A34" w14:textId="77777777" w:rsidR="00966A98" w:rsidRPr="009965E7" w:rsidRDefault="00966A98" w:rsidP="00E54295">
            <w:pPr>
              <w:ind w:left="-26"/>
              <w:jc w:val="center"/>
              <w:rPr>
                <w:sz w:val="16"/>
                <w:szCs w:val="16"/>
              </w:rPr>
            </w:pPr>
            <w:r w:rsidRPr="009965E7">
              <w:rPr>
                <w:sz w:val="16"/>
                <w:szCs w:val="16"/>
              </w:rPr>
              <w:t>4</w:t>
            </w:r>
            <w:r w:rsidRPr="009965E7">
              <w:rPr>
                <w:sz w:val="16"/>
                <w:szCs w:val="16"/>
                <w:lang w:val="sr-Cyrl-RS"/>
              </w:rPr>
              <w:t xml:space="preserve"> lic</w:t>
            </w:r>
            <w:r w:rsidRPr="009965E7">
              <w:rPr>
                <w:sz w:val="16"/>
                <w:szCs w:val="16"/>
                <w:lang w:val="en-US"/>
              </w:rPr>
              <w:t>a</w:t>
            </w:r>
            <w:r w:rsidRPr="009965E7">
              <w:rPr>
                <w:sz w:val="16"/>
                <w:szCs w:val="16"/>
                <w:lang w:val="sr-Cyrl-RS"/>
              </w:rPr>
              <w:t xml:space="preserve"> na privremeno povremenim poslovima</w:t>
            </w:r>
          </w:p>
        </w:tc>
      </w:tr>
      <w:tr w:rsidR="00966A98" w:rsidRPr="009965E7" w14:paraId="1BE89993" w14:textId="77777777" w:rsidTr="00E54295">
        <w:trPr>
          <w:trHeight w:val="439"/>
        </w:trPr>
        <w:tc>
          <w:tcPr>
            <w:tcW w:w="3117" w:type="dxa"/>
            <w:tcBorders>
              <w:top w:val="single" w:sz="4" w:space="0" w:color="auto"/>
              <w:left w:val="single" w:sz="4" w:space="0" w:color="auto"/>
              <w:bottom w:val="single" w:sz="4" w:space="0" w:color="auto"/>
              <w:right w:val="single" w:sz="4" w:space="0" w:color="auto"/>
            </w:tcBorders>
            <w:hideMark/>
          </w:tcPr>
          <w:p w14:paraId="6F3A1A8E" w14:textId="77777777" w:rsidR="00966A98" w:rsidRPr="009965E7" w:rsidRDefault="00966A98" w:rsidP="00E54295">
            <w:pPr>
              <w:ind w:left="-26"/>
              <w:rPr>
                <w:sz w:val="16"/>
                <w:szCs w:val="16"/>
              </w:rPr>
            </w:pPr>
            <w:r w:rsidRPr="009965E7">
              <w:rPr>
                <w:b/>
                <w:i/>
                <w:sz w:val="16"/>
                <w:szCs w:val="16"/>
              </w:rPr>
              <w:t xml:space="preserve">3. Odeljenje </w:t>
            </w:r>
            <w:r w:rsidRPr="009965E7">
              <w:rPr>
                <w:b/>
                <w:i/>
                <w:sz w:val="16"/>
                <w:szCs w:val="16"/>
                <w:lang w:val="sr-Cyrl-RS"/>
              </w:rPr>
              <w:t>tehničke poslove i spremanje objekata</w:t>
            </w:r>
          </w:p>
        </w:tc>
        <w:tc>
          <w:tcPr>
            <w:tcW w:w="1243" w:type="dxa"/>
            <w:tcBorders>
              <w:top w:val="single" w:sz="4" w:space="0" w:color="auto"/>
              <w:left w:val="single" w:sz="4" w:space="0" w:color="auto"/>
              <w:bottom w:val="single" w:sz="4" w:space="0" w:color="auto"/>
              <w:right w:val="single" w:sz="4" w:space="0" w:color="auto"/>
            </w:tcBorders>
            <w:hideMark/>
          </w:tcPr>
          <w:p w14:paraId="2319A26A" w14:textId="77777777" w:rsidR="00966A98" w:rsidRPr="009965E7" w:rsidRDefault="00966A98" w:rsidP="00E54295">
            <w:pPr>
              <w:ind w:left="-26"/>
              <w:jc w:val="center"/>
              <w:rPr>
                <w:b/>
                <w:sz w:val="16"/>
                <w:szCs w:val="16"/>
              </w:rPr>
            </w:pPr>
            <w:r w:rsidRPr="009965E7">
              <w:rPr>
                <w:b/>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2978747B" w14:textId="77777777" w:rsidR="00966A98" w:rsidRPr="009965E7" w:rsidRDefault="00966A98" w:rsidP="00E54295">
            <w:pPr>
              <w:jc w:val="center"/>
              <w:rPr>
                <w:b/>
                <w:sz w:val="16"/>
                <w:szCs w:val="16"/>
                <w:lang w:val="en-US"/>
              </w:rPr>
            </w:pPr>
            <w:r w:rsidRPr="009965E7">
              <w:rPr>
                <w:b/>
                <w:sz w:val="16"/>
                <w:szCs w:val="16"/>
                <w:lang w:val="sr-Cyrl-RS"/>
              </w:rPr>
              <w:t>6</w:t>
            </w:r>
            <w:r w:rsidRPr="009965E7">
              <w:rPr>
                <w:b/>
                <w:sz w:val="16"/>
                <w:szCs w:val="16"/>
                <w:lang w:val="en-US"/>
              </w:rPr>
              <w:t>9</w:t>
            </w:r>
          </w:p>
        </w:tc>
        <w:tc>
          <w:tcPr>
            <w:tcW w:w="1298" w:type="dxa"/>
            <w:tcBorders>
              <w:top w:val="single" w:sz="4" w:space="0" w:color="auto"/>
              <w:left w:val="single" w:sz="4" w:space="0" w:color="auto"/>
              <w:bottom w:val="single" w:sz="4" w:space="0" w:color="auto"/>
              <w:right w:val="single" w:sz="4" w:space="0" w:color="auto"/>
            </w:tcBorders>
            <w:hideMark/>
          </w:tcPr>
          <w:p w14:paraId="0D196076" w14:textId="77777777" w:rsidR="00966A98" w:rsidRPr="009965E7" w:rsidRDefault="00966A98" w:rsidP="00E54295">
            <w:pPr>
              <w:ind w:left="-26"/>
              <w:jc w:val="center"/>
              <w:rPr>
                <w:b/>
                <w:sz w:val="16"/>
                <w:szCs w:val="16"/>
                <w:lang w:val="sr-Cyrl-RS"/>
              </w:rPr>
            </w:pPr>
            <w:r w:rsidRPr="009965E7">
              <w:rPr>
                <w:b/>
                <w:sz w:val="16"/>
                <w:szCs w:val="16"/>
                <w:lang w:val="sr-Cyrl-RS"/>
              </w:rPr>
              <w:t>63</w:t>
            </w:r>
          </w:p>
        </w:tc>
        <w:tc>
          <w:tcPr>
            <w:tcW w:w="1634" w:type="dxa"/>
            <w:tcBorders>
              <w:top w:val="single" w:sz="4" w:space="0" w:color="auto"/>
              <w:left w:val="single" w:sz="4" w:space="0" w:color="auto"/>
              <w:bottom w:val="single" w:sz="4" w:space="0" w:color="auto"/>
              <w:right w:val="single" w:sz="4" w:space="0" w:color="auto"/>
            </w:tcBorders>
          </w:tcPr>
          <w:p w14:paraId="2196572D" w14:textId="77777777" w:rsidR="00966A98" w:rsidRPr="009965E7" w:rsidRDefault="00966A98" w:rsidP="00E54295">
            <w:pPr>
              <w:ind w:left="-26"/>
              <w:jc w:val="center"/>
              <w:rPr>
                <w:strike/>
                <w:sz w:val="16"/>
                <w:szCs w:val="16"/>
                <w:lang w:val="sr-Cyrl-RS"/>
              </w:rPr>
            </w:pPr>
          </w:p>
        </w:tc>
        <w:tc>
          <w:tcPr>
            <w:tcW w:w="1975" w:type="dxa"/>
            <w:tcBorders>
              <w:top w:val="single" w:sz="4" w:space="0" w:color="auto"/>
              <w:left w:val="single" w:sz="4" w:space="0" w:color="auto"/>
              <w:bottom w:val="single" w:sz="4" w:space="0" w:color="auto"/>
              <w:right w:val="single" w:sz="4" w:space="0" w:color="auto"/>
            </w:tcBorders>
          </w:tcPr>
          <w:p w14:paraId="1F9B17B1" w14:textId="77777777" w:rsidR="00966A98" w:rsidRPr="009965E7" w:rsidRDefault="00966A98" w:rsidP="00E54295">
            <w:pPr>
              <w:ind w:left="-26"/>
              <w:jc w:val="center"/>
              <w:rPr>
                <w:strike/>
                <w:sz w:val="16"/>
                <w:szCs w:val="16"/>
              </w:rPr>
            </w:pPr>
          </w:p>
        </w:tc>
      </w:tr>
      <w:tr w:rsidR="00966A98" w:rsidRPr="009965E7" w14:paraId="705905CE" w14:textId="77777777" w:rsidTr="00E54295">
        <w:tc>
          <w:tcPr>
            <w:tcW w:w="3117" w:type="dxa"/>
            <w:tcBorders>
              <w:top w:val="single" w:sz="4" w:space="0" w:color="auto"/>
              <w:left w:val="single" w:sz="4" w:space="0" w:color="auto"/>
              <w:bottom w:val="single" w:sz="4" w:space="0" w:color="auto"/>
              <w:right w:val="single" w:sz="4" w:space="0" w:color="auto"/>
            </w:tcBorders>
            <w:hideMark/>
          </w:tcPr>
          <w:p w14:paraId="45585FB0" w14:textId="77777777" w:rsidR="00966A98" w:rsidRPr="009965E7" w:rsidRDefault="00966A98" w:rsidP="00E54295">
            <w:pPr>
              <w:ind w:left="-26"/>
              <w:rPr>
                <w:b/>
                <w:i/>
                <w:sz w:val="16"/>
                <w:szCs w:val="16"/>
              </w:rPr>
            </w:pPr>
            <w:r w:rsidRPr="009965E7">
              <w:rPr>
                <w:b/>
                <w:i/>
                <w:sz w:val="16"/>
                <w:szCs w:val="16"/>
              </w:rPr>
              <w:t>3.</w:t>
            </w:r>
            <w:r w:rsidRPr="009965E7">
              <w:rPr>
                <w:b/>
                <w:i/>
                <w:sz w:val="16"/>
                <w:szCs w:val="16"/>
                <w:lang w:val="sr-Cyrl-RS"/>
              </w:rPr>
              <w:t>1</w:t>
            </w:r>
            <w:r w:rsidRPr="009965E7">
              <w:rPr>
                <w:b/>
                <w:i/>
                <w:sz w:val="16"/>
                <w:szCs w:val="16"/>
              </w:rPr>
              <w:t xml:space="preserve">. Odsek za </w:t>
            </w:r>
            <w:r w:rsidRPr="009965E7">
              <w:rPr>
                <w:b/>
                <w:i/>
                <w:sz w:val="16"/>
                <w:szCs w:val="16"/>
                <w:lang w:val="sr-Cyrl-RS"/>
              </w:rPr>
              <w:t>tekuće održavanje</w:t>
            </w:r>
            <w:r w:rsidRPr="009965E7">
              <w:rPr>
                <w:b/>
                <w:i/>
                <w:sz w:val="16"/>
                <w:szCs w:val="16"/>
              </w:rPr>
              <w:t xml:space="preserve"> </w:t>
            </w:r>
          </w:p>
        </w:tc>
        <w:tc>
          <w:tcPr>
            <w:tcW w:w="1243" w:type="dxa"/>
            <w:tcBorders>
              <w:top w:val="single" w:sz="4" w:space="0" w:color="auto"/>
              <w:left w:val="single" w:sz="4" w:space="0" w:color="auto"/>
              <w:bottom w:val="single" w:sz="4" w:space="0" w:color="auto"/>
              <w:right w:val="single" w:sz="4" w:space="0" w:color="auto"/>
            </w:tcBorders>
            <w:hideMark/>
          </w:tcPr>
          <w:p w14:paraId="6A5BC11F" w14:textId="77777777" w:rsidR="00966A98" w:rsidRPr="009965E7" w:rsidRDefault="00966A98" w:rsidP="00E54295">
            <w:pPr>
              <w:ind w:left="-26"/>
              <w:jc w:val="center"/>
              <w:rPr>
                <w:sz w:val="16"/>
                <w:szCs w:val="16"/>
                <w:lang w:val="sr-Cyrl-RS"/>
              </w:rPr>
            </w:pPr>
            <w:r w:rsidRPr="009965E7">
              <w:rPr>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5D0CA876" w14:textId="77777777" w:rsidR="00966A98" w:rsidRPr="009965E7" w:rsidRDefault="00966A98" w:rsidP="00E54295">
            <w:pPr>
              <w:jc w:val="center"/>
              <w:rPr>
                <w:sz w:val="16"/>
                <w:szCs w:val="16"/>
                <w:lang w:val="sr-Cyrl-RS"/>
              </w:rPr>
            </w:pPr>
            <w:r w:rsidRPr="009965E7">
              <w:rPr>
                <w:sz w:val="16"/>
                <w:szCs w:val="16"/>
                <w:lang w:val="sr-Cyrl-RS"/>
              </w:rPr>
              <w:t>14</w:t>
            </w:r>
          </w:p>
        </w:tc>
        <w:tc>
          <w:tcPr>
            <w:tcW w:w="1298" w:type="dxa"/>
            <w:tcBorders>
              <w:top w:val="single" w:sz="4" w:space="0" w:color="auto"/>
              <w:left w:val="single" w:sz="4" w:space="0" w:color="auto"/>
              <w:bottom w:val="single" w:sz="4" w:space="0" w:color="auto"/>
              <w:right w:val="single" w:sz="4" w:space="0" w:color="auto"/>
            </w:tcBorders>
            <w:hideMark/>
          </w:tcPr>
          <w:p w14:paraId="49A7ADC7" w14:textId="77777777" w:rsidR="00966A98" w:rsidRPr="009965E7" w:rsidRDefault="00966A98" w:rsidP="00E54295">
            <w:pPr>
              <w:ind w:left="-26"/>
              <w:jc w:val="center"/>
              <w:rPr>
                <w:sz w:val="16"/>
                <w:szCs w:val="16"/>
                <w:lang w:val="sr-Cyrl-RS"/>
              </w:rPr>
            </w:pPr>
            <w:r w:rsidRPr="009965E7">
              <w:rPr>
                <w:sz w:val="16"/>
                <w:szCs w:val="16"/>
                <w:lang w:val="sr-Cyrl-RS"/>
              </w:rPr>
              <w:t>12</w:t>
            </w:r>
          </w:p>
        </w:tc>
        <w:tc>
          <w:tcPr>
            <w:tcW w:w="1634" w:type="dxa"/>
            <w:tcBorders>
              <w:top w:val="single" w:sz="4" w:space="0" w:color="auto"/>
              <w:left w:val="single" w:sz="4" w:space="0" w:color="auto"/>
              <w:bottom w:val="single" w:sz="4" w:space="0" w:color="auto"/>
              <w:right w:val="single" w:sz="4" w:space="0" w:color="auto"/>
            </w:tcBorders>
            <w:hideMark/>
          </w:tcPr>
          <w:p w14:paraId="40C28F3F" w14:textId="77777777" w:rsidR="00966A98" w:rsidRPr="009965E7" w:rsidRDefault="00966A98" w:rsidP="00E54295">
            <w:pPr>
              <w:ind w:left="-26"/>
              <w:jc w:val="center"/>
              <w:rPr>
                <w:b/>
                <w:i/>
                <w:sz w:val="16"/>
                <w:szCs w:val="16"/>
              </w:rPr>
            </w:pPr>
          </w:p>
        </w:tc>
        <w:tc>
          <w:tcPr>
            <w:tcW w:w="1975" w:type="dxa"/>
            <w:tcBorders>
              <w:top w:val="single" w:sz="4" w:space="0" w:color="auto"/>
              <w:left w:val="single" w:sz="4" w:space="0" w:color="auto"/>
              <w:bottom w:val="single" w:sz="4" w:space="0" w:color="auto"/>
              <w:right w:val="single" w:sz="4" w:space="0" w:color="auto"/>
            </w:tcBorders>
          </w:tcPr>
          <w:p w14:paraId="02FE4992" w14:textId="77777777" w:rsidR="00966A98" w:rsidRPr="009965E7" w:rsidRDefault="00966A98" w:rsidP="00E54295">
            <w:pPr>
              <w:ind w:left="-26"/>
              <w:jc w:val="center"/>
              <w:rPr>
                <w:strike/>
                <w:sz w:val="16"/>
                <w:szCs w:val="16"/>
                <w:lang w:val="sr-Cyrl-RS"/>
              </w:rPr>
            </w:pPr>
            <w:r w:rsidRPr="009965E7">
              <w:rPr>
                <w:sz w:val="16"/>
                <w:szCs w:val="16"/>
              </w:rPr>
              <w:t xml:space="preserve">5 </w:t>
            </w:r>
            <w:r w:rsidRPr="009965E7">
              <w:rPr>
                <w:sz w:val="16"/>
                <w:szCs w:val="16"/>
                <w:lang w:val="sr-Cyrl-RS"/>
              </w:rPr>
              <w:t>lice na privremeno povremenim poslovima</w:t>
            </w:r>
          </w:p>
        </w:tc>
      </w:tr>
      <w:tr w:rsidR="00966A98" w:rsidRPr="009965E7" w14:paraId="19EFE080" w14:textId="77777777" w:rsidTr="00E54295">
        <w:trPr>
          <w:trHeight w:val="475"/>
        </w:trPr>
        <w:tc>
          <w:tcPr>
            <w:tcW w:w="3117" w:type="dxa"/>
            <w:tcBorders>
              <w:top w:val="single" w:sz="4" w:space="0" w:color="auto"/>
              <w:left w:val="single" w:sz="4" w:space="0" w:color="auto"/>
              <w:bottom w:val="single" w:sz="4" w:space="0" w:color="auto"/>
              <w:right w:val="single" w:sz="4" w:space="0" w:color="auto"/>
            </w:tcBorders>
          </w:tcPr>
          <w:p w14:paraId="2240B0A4" w14:textId="77777777" w:rsidR="00966A98" w:rsidRPr="009965E7" w:rsidRDefault="00966A98" w:rsidP="00E54295">
            <w:pPr>
              <w:ind w:left="-26"/>
              <w:rPr>
                <w:b/>
                <w:i/>
                <w:sz w:val="16"/>
                <w:szCs w:val="16"/>
                <w:lang w:val="sr-Cyrl-RS"/>
              </w:rPr>
            </w:pPr>
            <w:r w:rsidRPr="009965E7">
              <w:rPr>
                <w:b/>
                <w:i/>
                <w:sz w:val="16"/>
                <w:szCs w:val="16"/>
                <w:lang w:val="sr-Cyrl-RS"/>
              </w:rPr>
              <w:t>3.1.1. Grupa za pomoćne poslove</w:t>
            </w:r>
          </w:p>
        </w:tc>
        <w:tc>
          <w:tcPr>
            <w:tcW w:w="1243" w:type="dxa"/>
            <w:tcBorders>
              <w:top w:val="single" w:sz="4" w:space="0" w:color="auto"/>
              <w:left w:val="single" w:sz="4" w:space="0" w:color="auto"/>
              <w:bottom w:val="single" w:sz="4" w:space="0" w:color="auto"/>
              <w:right w:val="single" w:sz="4" w:space="0" w:color="auto"/>
            </w:tcBorders>
          </w:tcPr>
          <w:p w14:paraId="26C55746" w14:textId="77777777" w:rsidR="00966A98" w:rsidRPr="009965E7" w:rsidRDefault="00966A98" w:rsidP="00E54295">
            <w:pPr>
              <w:ind w:left="-26"/>
              <w:jc w:val="center"/>
              <w:rPr>
                <w:sz w:val="16"/>
                <w:szCs w:val="16"/>
                <w:lang w:val="sr-Cyrl-RS"/>
              </w:rPr>
            </w:pPr>
            <w:r w:rsidRPr="009965E7">
              <w:rPr>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7BB1EE25" w14:textId="77777777" w:rsidR="00966A98" w:rsidRPr="009965E7" w:rsidRDefault="00966A98" w:rsidP="00E54295">
            <w:pPr>
              <w:jc w:val="center"/>
              <w:rPr>
                <w:sz w:val="16"/>
                <w:szCs w:val="16"/>
                <w:lang w:val="sr-Cyrl-RS"/>
              </w:rPr>
            </w:pPr>
            <w:r w:rsidRPr="009965E7">
              <w:rPr>
                <w:sz w:val="16"/>
                <w:szCs w:val="16"/>
                <w:lang w:val="sr-Cyrl-RS"/>
              </w:rPr>
              <w:t>3</w:t>
            </w:r>
          </w:p>
        </w:tc>
        <w:tc>
          <w:tcPr>
            <w:tcW w:w="1298" w:type="dxa"/>
            <w:tcBorders>
              <w:top w:val="single" w:sz="4" w:space="0" w:color="auto"/>
              <w:left w:val="single" w:sz="4" w:space="0" w:color="auto"/>
              <w:bottom w:val="single" w:sz="4" w:space="0" w:color="auto"/>
              <w:right w:val="single" w:sz="4" w:space="0" w:color="auto"/>
            </w:tcBorders>
          </w:tcPr>
          <w:p w14:paraId="7409F9D9" w14:textId="77777777" w:rsidR="00966A98" w:rsidRPr="009965E7" w:rsidRDefault="00966A98" w:rsidP="00E54295">
            <w:pPr>
              <w:ind w:left="-26"/>
              <w:jc w:val="center"/>
              <w:rPr>
                <w:sz w:val="16"/>
                <w:szCs w:val="16"/>
                <w:lang w:val="sr-Cyrl-RS"/>
              </w:rPr>
            </w:pPr>
            <w:r w:rsidRPr="009965E7">
              <w:rPr>
                <w:sz w:val="16"/>
                <w:szCs w:val="16"/>
                <w:lang w:val="sr-Cyrl-RS"/>
              </w:rPr>
              <w:t>3</w:t>
            </w:r>
          </w:p>
        </w:tc>
        <w:tc>
          <w:tcPr>
            <w:tcW w:w="1634" w:type="dxa"/>
            <w:tcBorders>
              <w:top w:val="single" w:sz="4" w:space="0" w:color="auto"/>
              <w:left w:val="single" w:sz="4" w:space="0" w:color="auto"/>
              <w:bottom w:val="single" w:sz="4" w:space="0" w:color="auto"/>
              <w:right w:val="single" w:sz="4" w:space="0" w:color="auto"/>
            </w:tcBorders>
          </w:tcPr>
          <w:p w14:paraId="3DC2F623" w14:textId="77777777" w:rsidR="00966A98" w:rsidRPr="009965E7" w:rsidRDefault="00966A98" w:rsidP="00E54295">
            <w:pPr>
              <w:ind w:left="-26"/>
              <w:jc w:val="center"/>
              <w:rPr>
                <w:sz w:val="16"/>
                <w:szCs w:val="16"/>
                <w:lang w:val="sr-Cyrl-RS"/>
              </w:rPr>
            </w:pPr>
          </w:p>
        </w:tc>
        <w:tc>
          <w:tcPr>
            <w:tcW w:w="1975" w:type="dxa"/>
            <w:tcBorders>
              <w:top w:val="single" w:sz="4" w:space="0" w:color="auto"/>
              <w:left w:val="single" w:sz="4" w:space="0" w:color="auto"/>
              <w:bottom w:val="single" w:sz="4" w:space="0" w:color="auto"/>
              <w:right w:val="single" w:sz="4" w:space="0" w:color="auto"/>
            </w:tcBorders>
          </w:tcPr>
          <w:p w14:paraId="7B6983BD" w14:textId="77777777" w:rsidR="00966A98" w:rsidRPr="009965E7" w:rsidRDefault="00966A98" w:rsidP="00E54295">
            <w:pPr>
              <w:ind w:left="-26"/>
              <w:rPr>
                <w:sz w:val="16"/>
                <w:szCs w:val="16"/>
                <w:lang w:val="sr-Cyrl-RS"/>
              </w:rPr>
            </w:pPr>
          </w:p>
        </w:tc>
      </w:tr>
      <w:tr w:rsidR="00966A98" w:rsidRPr="009965E7" w14:paraId="6E8F41BE" w14:textId="77777777" w:rsidTr="00E54295">
        <w:tc>
          <w:tcPr>
            <w:tcW w:w="3117" w:type="dxa"/>
            <w:tcBorders>
              <w:top w:val="single" w:sz="4" w:space="0" w:color="auto"/>
              <w:left w:val="single" w:sz="4" w:space="0" w:color="auto"/>
              <w:bottom w:val="single" w:sz="4" w:space="0" w:color="auto"/>
              <w:right w:val="single" w:sz="4" w:space="0" w:color="auto"/>
            </w:tcBorders>
          </w:tcPr>
          <w:p w14:paraId="22844546" w14:textId="77777777" w:rsidR="00966A98" w:rsidRPr="009965E7" w:rsidRDefault="00966A98" w:rsidP="00E54295">
            <w:pPr>
              <w:ind w:left="-26"/>
              <w:rPr>
                <w:sz w:val="16"/>
                <w:szCs w:val="16"/>
              </w:rPr>
            </w:pPr>
            <w:r w:rsidRPr="009965E7">
              <w:rPr>
                <w:b/>
                <w:i/>
                <w:sz w:val="16"/>
                <w:szCs w:val="16"/>
                <w:lang w:val="sr-Cyrl-RS"/>
              </w:rPr>
              <w:t>3.2</w:t>
            </w:r>
            <w:r w:rsidRPr="009965E7">
              <w:rPr>
                <w:b/>
                <w:i/>
                <w:sz w:val="16"/>
                <w:szCs w:val="16"/>
              </w:rPr>
              <w:t>.</w:t>
            </w:r>
            <w:r w:rsidRPr="009965E7">
              <w:rPr>
                <w:b/>
                <w:i/>
                <w:sz w:val="16"/>
                <w:szCs w:val="16"/>
                <w:lang w:val="sr-Cyrl-RS"/>
              </w:rPr>
              <w:t xml:space="preserve"> </w:t>
            </w:r>
            <w:r w:rsidRPr="009965E7">
              <w:rPr>
                <w:b/>
                <w:i/>
                <w:sz w:val="16"/>
                <w:szCs w:val="16"/>
              </w:rPr>
              <w:t xml:space="preserve">Odsek za spremanje objekata </w:t>
            </w:r>
          </w:p>
        </w:tc>
        <w:tc>
          <w:tcPr>
            <w:tcW w:w="1243" w:type="dxa"/>
            <w:tcBorders>
              <w:top w:val="single" w:sz="4" w:space="0" w:color="auto"/>
              <w:left w:val="single" w:sz="4" w:space="0" w:color="auto"/>
              <w:bottom w:val="single" w:sz="4" w:space="0" w:color="auto"/>
              <w:right w:val="single" w:sz="4" w:space="0" w:color="auto"/>
            </w:tcBorders>
          </w:tcPr>
          <w:p w14:paraId="47625FCD" w14:textId="77777777" w:rsidR="00966A98" w:rsidRPr="009965E7" w:rsidRDefault="00966A98" w:rsidP="00E54295">
            <w:pPr>
              <w:ind w:left="-26"/>
              <w:jc w:val="center"/>
              <w:rPr>
                <w:b/>
                <w:sz w:val="16"/>
                <w:szCs w:val="16"/>
                <w:lang w:val="sr-Cyrl-RS"/>
              </w:rPr>
            </w:pPr>
            <w:r w:rsidRPr="009965E7">
              <w:rPr>
                <w:b/>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24021F5B" w14:textId="77777777" w:rsidR="00966A98" w:rsidRPr="009965E7" w:rsidRDefault="00966A98" w:rsidP="00E54295">
            <w:pPr>
              <w:jc w:val="center"/>
              <w:rPr>
                <w:b/>
                <w:sz w:val="16"/>
                <w:szCs w:val="16"/>
                <w:lang w:val="sr-Cyrl-RS"/>
              </w:rPr>
            </w:pPr>
            <w:r w:rsidRPr="009965E7">
              <w:rPr>
                <w:b/>
                <w:sz w:val="16"/>
                <w:szCs w:val="16"/>
                <w:lang w:val="sr-Cyrl-RS"/>
              </w:rPr>
              <w:t>44</w:t>
            </w:r>
          </w:p>
        </w:tc>
        <w:tc>
          <w:tcPr>
            <w:tcW w:w="1298" w:type="dxa"/>
            <w:tcBorders>
              <w:top w:val="single" w:sz="4" w:space="0" w:color="auto"/>
              <w:left w:val="single" w:sz="4" w:space="0" w:color="auto"/>
              <w:bottom w:val="single" w:sz="4" w:space="0" w:color="auto"/>
              <w:right w:val="single" w:sz="4" w:space="0" w:color="auto"/>
            </w:tcBorders>
          </w:tcPr>
          <w:p w14:paraId="00799E69" w14:textId="77777777" w:rsidR="00966A98" w:rsidRPr="009965E7" w:rsidRDefault="00966A98" w:rsidP="00E54295">
            <w:pPr>
              <w:ind w:left="-26"/>
              <w:jc w:val="center"/>
              <w:rPr>
                <w:b/>
                <w:sz w:val="16"/>
                <w:szCs w:val="16"/>
                <w:lang w:val="en-US"/>
              </w:rPr>
            </w:pPr>
            <w:r w:rsidRPr="009965E7">
              <w:rPr>
                <w:b/>
                <w:sz w:val="16"/>
                <w:szCs w:val="16"/>
                <w:lang w:val="sr-Cyrl-RS"/>
              </w:rPr>
              <w:t>4</w:t>
            </w:r>
            <w:r w:rsidRPr="009965E7">
              <w:rPr>
                <w:b/>
                <w:sz w:val="16"/>
                <w:szCs w:val="16"/>
                <w:lang w:val="en-US"/>
              </w:rPr>
              <w:t>1</w:t>
            </w:r>
          </w:p>
          <w:p w14:paraId="54BEC609" w14:textId="77777777" w:rsidR="00966A98" w:rsidRPr="009965E7" w:rsidRDefault="00966A98" w:rsidP="00E54295">
            <w:pPr>
              <w:pStyle w:val="Podnaslov5"/>
              <w:rPr>
                <w:lang w:val="sr-Latn-RS"/>
              </w:rPr>
            </w:pPr>
          </w:p>
        </w:tc>
        <w:tc>
          <w:tcPr>
            <w:tcW w:w="1634" w:type="dxa"/>
            <w:tcBorders>
              <w:top w:val="single" w:sz="4" w:space="0" w:color="auto"/>
              <w:left w:val="single" w:sz="4" w:space="0" w:color="auto"/>
              <w:bottom w:val="single" w:sz="4" w:space="0" w:color="auto"/>
              <w:right w:val="single" w:sz="4" w:space="0" w:color="auto"/>
            </w:tcBorders>
          </w:tcPr>
          <w:p w14:paraId="35C02156" w14:textId="77777777" w:rsidR="00966A98" w:rsidRPr="009965E7" w:rsidRDefault="00966A98" w:rsidP="00E54295">
            <w:pPr>
              <w:ind w:left="-26"/>
              <w:jc w:val="center"/>
              <w:rPr>
                <w:sz w:val="16"/>
                <w:szCs w:val="16"/>
              </w:rPr>
            </w:pPr>
            <w:r w:rsidRPr="009965E7">
              <w:rPr>
                <w:sz w:val="16"/>
                <w:szCs w:val="16"/>
                <w:lang w:val="en-US"/>
              </w:rPr>
              <w:t>2</w:t>
            </w:r>
            <w:r w:rsidRPr="009965E7">
              <w:rPr>
                <w:sz w:val="16"/>
                <w:szCs w:val="16"/>
                <w:lang w:val="sr-Cyrl-RS"/>
              </w:rPr>
              <w:t xml:space="preserve"> na određeno vreme</w:t>
            </w:r>
          </w:p>
        </w:tc>
        <w:tc>
          <w:tcPr>
            <w:tcW w:w="1975" w:type="dxa"/>
            <w:tcBorders>
              <w:top w:val="single" w:sz="4" w:space="0" w:color="auto"/>
              <w:left w:val="single" w:sz="4" w:space="0" w:color="auto"/>
              <w:bottom w:val="single" w:sz="4" w:space="0" w:color="auto"/>
              <w:right w:val="single" w:sz="4" w:space="0" w:color="auto"/>
            </w:tcBorders>
          </w:tcPr>
          <w:p w14:paraId="26CBABEC" w14:textId="77777777" w:rsidR="00966A98" w:rsidRPr="009965E7" w:rsidRDefault="00966A98" w:rsidP="00E54295">
            <w:pPr>
              <w:ind w:left="-26"/>
              <w:jc w:val="center"/>
              <w:rPr>
                <w:strike/>
                <w:sz w:val="16"/>
                <w:szCs w:val="16"/>
              </w:rPr>
            </w:pPr>
          </w:p>
        </w:tc>
      </w:tr>
      <w:tr w:rsidR="00966A98" w:rsidRPr="009965E7" w14:paraId="78E3DBD7" w14:textId="77777777" w:rsidTr="00E54295">
        <w:tc>
          <w:tcPr>
            <w:tcW w:w="3117" w:type="dxa"/>
            <w:tcBorders>
              <w:top w:val="single" w:sz="4" w:space="0" w:color="auto"/>
              <w:left w:val="single" w:sz="4" w:space="0" w:color="auto"/>
              <w:bottom w:val="single" w:sz="4" w:space="0" w:color="auto"/>
              <w:right w:val="single" w:sz="4" w:space="0" w:color="auto"/>
            </w:tcBorders>
            <w:hideMark/>
          </w:tcPr>
          <w:p w14:paraId="08D9FB08" w14:textId="77777777" w:rsidR="00966A98" w:rsidRPr="009965E7" w:rsidRDefault="00966A98" w:rsidP="00E54295">
            <w:pPr>
              <w:numPr>
                <w:ilvl w:val="0"/>
                <w:numId w:val="44"/>
              </w:numPr>
              <w:ind w:left="0" w:firstLine="0"/>
              <w:rPr>
                <w:b/>
                <w:i/>
                <w:sz w:val="16"/>
                <w:szCs w:val="16"/>
                <w:lang w:val="sr-Cyrl-RS"/>
              </w:rPr>
            </w:pPr>
            <w:r w:rsidRPr="009965E7">
              <w:rPr>
                <w:b/>
                <w:i/>
                <w:sz w:val="16"/>
                <w:szCs w:val="16"/>
                <w:lang w:val="sr-Cyrl-RS"/>
              </w:rPr>
              <w:t>Odeljenje za saobraćaj i održavanje vozila</w:t>
            </w:r>
          </w:p>
        </w:tc>
        <w:tc>
          <w:tcPr>
            <w:tcW w:w="1243" w:type="dxa"/>
            <w:tcBorders>
              <w:top w:val="single" w:sz="4" w:space="0" w:color="auto"/>
              <w:left w:val="single" w:sz="4" w:space="0" w:color="auto"/>
              <w:bottom w:val="single" w:sz="4" w:space="0" w:color="auto"/>
              <w:right w:val="single" w:sz="4" w:space="0" w:color="auto"/>
            </w:tcBorders>
            <w:hideMark/>
          </w:tcPr>
          <w:p w14:paraId="2D800FB0" w14:textId="77777777" w:rsidR="00966A98" w:rsidRPr="009965E7" w:rsidRDefault="00966A98" w:rsidP="00E54295">
            <w:pPr>
              <w:ind w:left="-26"/>
              <w:jc w:val="center"/>
              <w:rPr>
                <w:b/>
                <w:sz w:val="16"/>
                <w:szCs w:val="16"/>
                <w:lang w:val="sr-Cyrl-RS"/>
              </w:rPr>
            </w:pPr>
            <w:r w:rsidRPr="009965E7">
              <w:rPr>
                <w:b/>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24E6AC1B" w14:textId="77777777" w:rsidR="00966A98" w:rsidRPr="009965E7" w:rsidRDefault="00966A98" w:rsidP="00E54295">
            <w:pPr>
              <w:jc w:val="center"/>
              <w:rPr>
                <w:b/>
                <w:sz w:val="16"/>
                <w:szCs w:val="16"/>
                <w:lang w:val="sr-Cyrl-RS"/>
              </w:rPr>
            </w:pPr>
            <w:r w:rsidRPr="009965E7">
              <w:rPr>
                <w:b/>
                <w:sz w:val="16"/>
                <w:szCs w:val="16"/>
                <w:lang w:val="sr-Cyrl-RS"/>
              </w:rPr>
              <w:t>34</w:t>
            </w:r>
          </w:p>
        </w:tc>
        <w:tc>
          <w:tcPr>
            <w:tcW w:w="1298" w:type="dxa"/>
            <w:tcBorders>
              <w:top w:val="single" w:sz="4" w:space="0" w:color="auto"/>
              <w:left w:val="single" w:sz="4" w:space="0" w:color="auto"/>
              <w:bottom w:val="single" w:sz="4" w:space="0" w:color="auto"/>
              <w:right w:val="single" w:sz="4" w:space="0" w:color="auto"/>
            </w:tcBorders>
            <w:hideMark/>
          </w:tcPr>
          <w:p w14:paraId="40654121" w14:textId="77777777" w:rsidR="00966A98" w:rsidRPr="009965E7" w:rsidRDefault="00966A98" w:rsidP="00E54295">
            <w:pPr>
              <w:jc w:val="center"/>
              <w:rPr>
                <w:b/>
                <w:sz w:val="16"/>
                <w:szCs w:val="16"/>
                <w:lang w:val="sr-Cyrl-RS"/>
              </w:rPr>
            </w:pPr>
            <w:r w:rsidRPr="009965E7">
              <w:rPr>
                <w:b/>
                <w:sz w:val="16"/>
                <w:szCs w:val="16"/>
                <w:lang w:val="sr-Cyrl-RS"/>
              </w:rPr>
              <w:t>32</w:t>
            </w:r>
          </w:p>
        </w:tc>
        <w:tc>
          <w:tcPr>
            <w:tcW w:w="1634" w:type="dxa"/>
            <w:tcBorders>
              <w:top w:val="single" w:sz="4" w:space="0" w:color="auto"/>
              <w:left w:val="single" w:sz="4" w:space="0" w:color="auto"/>
              <w:bottom w:val="single" w:sz="4" w:space="0" w:color="auto"/>
              <w:right w:val="single" w:sz="4" w:space="0" w:color="auto"/>
            </w:tcBorders>
          </w:tcPr>
          <w:p w14:paraId="0780671C" w14:textId="77777777" w:rsidR="00966A98" w:rsidRPr="009965E7" w:rsidRDefault="00966A98" w:rsidP="00E54295">
            <w:pPr>
              <w:ind w:left="-26"/>
              <w:jc w:val="center"/>
              <w:rPr>
                <w:strike/>
                <w:sz w:val="16"/>
                <w:szCs w:val="16"/>
                <w:lang w:val="sr-Cyrl-RS"/>
              </w:rPr>
            </w:pPr>
            <w:r w:rsidRPr="009965E7">
              <w:rPr>
                <w:sz w:val="16"/>
                <w:szCs w:val="16"/>
                <w:lang w:val="sr-Cyrl-RS"/>
              </w:rPr>
              <w:t>1 na određeno vreme</w:t>
            </w:r>
          </w:p>
        </w:tc>
        <w:tc>
          <w:tcPr>
            <w:tcW w:w="1975" w:type="dxa"/>
            <w:tcBorders>
              <w:top w:val="single" w:sz="4" w:space="0" w:color="auto"/>
              <w:left w:val="single" w:sz="4" w:space="0" w:color="auto"/>
              <w:bottom w:val="single" w:sz="4" w:space="0" w:color="auto"/>
              <w:right w:val="single" w:sz="4" w:space="0" w:color="auto"/>
            </w:tcBorders>
          </w:tcPr>
          <w:p w14:paraId="640041A9" w14:textId="77777777" w:rsidR="00966A98" w:rsidRPr="009965E7" w:rsidRDefault="00966A98" w:rsidP="00E54295">
            <w:pPr>
              <w:ind w:left="-26"/>
              <w:jc w:val="center"/>
              <w:rPr>
                <w:strike/>
                <w:sz w:val="16"/>
                <w:szCs w:val="16"/>
              </w:rPr>
            </w:pPr>
            <w:r w:rsidRPr="009965E7">
              <w:rPr>
                <w:sz w:val="16"/>
                <w:szCs w:val="16"/>
                <w:lang w:val="sr-Cyrl-RS"/>
              </w:rPr>
              <w:t>1 lice na privremeno povremenim poslovima</w:t>
            </w:r>
          </w:p>
        </w:tc>
      </w:tr>
      <w:tr w:rsidR="00966A98" w:rsidRPr="009965E7" w14:paraId="79D25F2A" w14:textId="77777777" w:rsidTr="00E54295">
        <w:tc>
          <w:tcPr>
            <w:tcW w:w="3117" w:type="dxa"/>
            <w:tcBorders>
              <w:top w:val="single" w:sz="4" w:space="0" w:color="auto"/>
              <w:left w:val="single" w:sz="4" w:space="0" w:color="auto"/>
              <w:bottom w:val="single" w:sz="4" w:space="0" w:color="auto"/>
              <w:right w:val="single" w:sz="4" w:space="0" w:color="auto"/>
            </w:tcBorders>
          </w:tcPr>
          <w:p w14:paraId="5875B313" w14:textId="77777777" w:rsidR="00966A98" w:rsidRPr="009965E7" w:rsidRDefault="00966A98" w:rsidP="00E54295">
            <w:pPr>
              <w:numPr>
                <w:ilvl w:val="0"/>
                <w:numId w:val="44"/>
              </w:numPr>
              <w:ind w:left="0" w:firstLine="0"/>
              <w:rPr>
                <w:b/>
                <w:i/>
                <w:sz w:val="16"/>
                <w:szCs w:val="16"/>
                <w:lang w:val="sr-Cyrl-RS"/>
              </w:rPr>
            </w:pPr>
            <w:r w:rsidRPr="009965E7">
              <w:rPr>
                <w:b/>
                <w:i/>
                <w:sz w:val="16"/>
                <w:szCs w:val="16"/>
                <w:lang w:val="sr-Cyrl-RS"/>
              </w:rPr>
              <w:t>Odeljenje za poslove štamparije</w:t>
            </w:r>
          </w:p>
        </w:tc>
        <w:tc>
          <w:tcPr>
            <w:tcW w:w="1243" w:type="dxa"/>
            <w:tcBorders>
              <w:top w:val="single" w:sz="4" w:space="0" w:color="auto"/>
              <w:left w:val="single" w:sz="4" w:space="0" w:color="auto"/>
              <w:bottom w:val="single" w:sz="4" w:space="0" w:color="auto"/>
              <w:right w:val="single" w:sz="4" w:space="0" w:color="auto"/>
            </w:tcBorders>
          </w:tcPr>
          <w:p w14:paraId="3663D65D" w14:textId="77777777" w:rsidR="00966A98" w:rsidRPr="009965E7" w:rsidRDefault="00966A98" w:rsidP="00E54295">
            <w:pPr>
              <w:ind w:left="-26"/>
              <w:rPr>
                <w:b/>
                <w:sz w:val="16"/>
                <w:szCs w:val="16"/>
                <w:lang w:val="sr-Cyrl-RS"/>
              </w:rPr>
            </w:pPr>
            <w:r w:rsidRPr="009965E7">
              <w:rPr>
                <w:b/>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2F238E4B" w14:textId="77777777" w:rsidR="00966A98" w:rsidRPr="009965E7" w:rsidRDefault="00966A98" w:rsidP="00E54295">
            <w:pPr>
              <w:jc w:val="center"/>
              <w:rPr>
                <w:b/>
                <w:sz w:val="16"/>
                <w:szCs w:val="16"/>
                <w:lang w:val="sr-Cyrl-RS"/>
              </w:rPr>
            </w:pPr>
            <w:r w:rsidRPr="009965E7">
              <w:rPr>
                <w:b/>
                <w:sz w:val="16"/>
                <w:szCs w:val="16"/>
                <w:lang w:val="sr-Cyrl-RS"/>
              </w:rPr>
              <w:t>9</w:t>
            </w:r>
          </w:p>
        </w:tc>
        <w:tc>
          <w:tcPr>
            <w:tcW w:w="1298" w:type="dxa"/>
            <w:tcBorders>
              <w:top w:val="single" w:sz="4" w:space="0" w:color="auto"/>
              <w:left w:val="single" w:sz="4" w:space="0" w:color="auto"/>
              <w:bottom w:val="single" w:sz="4" w:space="0" w:color="auto"/>
              <w:right w:val="single" w:sz="4" w:space="0" w:color="auto"/>
            </w:tcBorders>
          </w:tcPr>
          <w:p w14:paraId="0216AB4A" w14:textId="77777777" w:rsidR="00966A98" w:rsidRPr="009965E7" w:rsidRDefault="00966A98" w:rsidP="00E54295">
            <w:pPr>
              <w:ind w:left="-26"/>
              <w:jc w:val="center"/>
              <w:rPr>
                <w:b/>
                <w:sz w:val="16"/>
                <w:szCs w:val="16"/>
                <w:lang w:val="sr-Cyrl-RS"/>
              </w:rPr>
            </w:pPr>
            <w:r w:rsidRPr="009965E7">
              <w:rPr>
                <w:b/>
                <w:sz w:val="16"/>
                <w:szCs w:val="16"/>
                <w:lang w:val="sr-Cyrl-RS"/>
              </w:rPr>
              <w:t>9</w:t>
            </w:r>
          </w:p>
        </w:tc>
        <w:tc>
          <w:tcPr>
            <w:tcW w:w="1634" w:type="dxa"/>
            <w:tcBorders>
              <w:top w:val="single" w:sz="4" w:space="0" w:color="auto"/>
              <w:left w:val="single" w:sz="4" w:space="0" w:color="auto"/>
              <w:bottom w:val="single" w:sz="4" w:space="0" w:color="auto"/>
              <w:right w:val="single" w:sz="4" w:space="0" w:color="auto"/>
            </w:tcBorders>
          </w:tcPr>
          <w:p w14:paraId="3AB5F9C5" w14:textId="77777777" w:rsidR="00966A98" w:rsidRPr="009965E7" w:rsidRDefault="00966A98" w:rsidP="00E54295">
            <w:pPr>
              <w:ind w:left="-26"/>
              <w:jc w:val="center"/>
              <w:rPr>
                <w:sz w:val="16"/>
                <w:szCs w:val="16"/>
                <w:lang w:val="sr-Cyrl-RS"/>
              </w:rPr>
            </w:pPr>
            <w:r w:rsidRPr="009965E7">
              <w:rPr>
                <w:sz w:val="16"/>
                <w:szCs w:val="16"/>
                <w:lang w:val="sr-Cyrl-RS"/>
              </w:rPr>
              <w:t>2 na određeno vreme</w:t>
            </w:r>
          </w:p>
        </w:tc>
        <w:tc>
          <w:tcPr>
            <w:tcW w:w="1975" w:type="dxa"/>
            <w:tcBorders>
              <w:top w:val="single" w:sz="4" w:space="0" w:color="auto"/>
              <w:left w:val="single" w:sz="4" w:space="0" w:color="auto"/>
              <w:bottom w:val="single" w:sz="4" w:space="0" w:color="auto"/>
              <w:right w:val="single" w:sz="4" w:space="0" w:color="auto"/>
            </w:tcBorders>
          </w:tcPr>
          <w:p w14:paraId="723BC3C5" w14:textId="77777777" w:rsidR="00966A98" w:rsidRPr="009965E7" w:rsidRDefault="00966A98" w:rsidP="00E54295">
            <w:pPr>
              <w:ind w:left="-26"/>
              <w:jc w:val="center"/>
              <w:rPr>
                <w:sz w:val="16"/>
                <w:szCs w:val="16"/>
              </w:rPr>
            </w:pPr>
            <w:r w:rsidRPr="009965E7">
              <w:rPr>
                <w:sz w:val="16"/>
                <w:szCs w:val="16"/>
                <w:lang w:val="sr-Cyrl-RS"/>
              </w:rPr>
              <w:t>3 lic</w:t>
            </w:r>
            <w:r w:rsidRPr="009965E7">
              <w:rPr>
                <w:sz w:val="16"/>
                <w:szCs w:val="16"/>
                <w:lang w:val="en-US"/>
              </w:rPr>
              <w:t>a</w:t>
            </w:r>
            <w:r w:rsidRPr="009965E7">
              <w:rPr>
                <w:sz w:val="16"/>
                <w:szCs w:val="16"/>
                <w:lang w:val="sr-Cyrl-RS"/>
              </w:rPr>
              <w:t xml:space="preserve"> na privremeno povremenim poslovima</w:t>
            </w:r>
          </w:p>
        </w:tc>
      </w:tr>
      <w:tr w:rsidR="00966A98" w:rsidRPr="009965E7" w14:paraId="5D07BACD" w14:textId="77777777" w:rsidTr="00E54295">
        <w:tc>
          <w:tcPr>
            <w:tcW w:w="3117" w:type="dxa"/>
            <w:tcBorders>
              <w:top w:val="single" w:sz="4" w:space="0" w:color="auto"/>
              <w:left w:val="single" w:sz="4" w:space="0" w:color="auto"/>
              <w:bottom w:val="single" w:sz="4" w:space="0" w:color="auto"/>
              <w:right w:val="single" w:sz="4" w:space="0" w:color="auto"/>
            </w:tcBorders>
            <w:hideMark/>
          </w:tcPr>
          <w:p w14:paraId="1699BF2D" w14:textId="77777777" w:rsidR="00966A98" w:rsidRPr="009965E7" w:rsidRDefault="00966A98" w:rsidP="00E54295">
            <w:pPr>
              <w:ind w:left="-26"/>
              <w:rPr>
                <w:b/>
                <w:i/>
                <w:sz w:val="16"/>
                <w:szCs w:val="16"/>
              </w:rPr>
            </w:pPr>
            <w:r w:rsidRPr="009965E7">
              <w:rPr>
                <w:b/>
                <w:i/>
                <w:sz w:val="16"/>
                <w:szCs w:val="16"/>
              </w:rPr>
              <w:t>UKUPNO:</w:t>
            </w:r>
          </w:p>
        </w:tc>
        <w:tc>
          <w:tcPr>
            <w:tcW w:w="1243" w:type="dxa"/>
            <w:tcBorders>
              <w:top w:val="single" w:sz="4" w:space="0" w:color="auto"/>
              <w:left w:val="single" w:sz="4" w:space="0" w:color="auto"/>
              <w:bottom w:val="single" w:sz="4" w:space="0" w:color="auto"/>
              <w:right w:val="single" w:sz="4" w:space="0" w:color="auto"/>
            </w:tcBorders>
            <w:hideMark/>
          </w:tcPr>
          <w:p w14:paraId="2347F100" w14:textId="77777777" w:rsidR="00966A98" w:rsidRPr="009965E7" w:rsidRDefault="00966A98" w:rsidP="00E54295">
            <w:pPr>
              <w:ind w:left="-26"/>
              <w:jc w:val="center"/>
              <w:rPr>
                <w:b/>
                <w:sz w:val="16"/>
                <w:szCs w:val="16"/>
                <w:lang w:val="sr-Cyrl-RS"/>
              </w:rPr>
            </w:pPr>
            <w:r w:rsidRPr="009965E7">
              <w:rPr>
                <w:b/>
                <w:sz w:val="16"/>
                <w:szCs w:val="16"/>
                <w:lang w:val="sr-Cyrl-RS"/>
              </w:rPr>
              <w:t>5</w:t>
            </w:r>
          </w:p>
        </w:tc>
        <w:tc>
          <w:tcPr>
            <w:tcW w:w="1083" w:type="dxa"/>
            <w:tcBorders>
              <w:top w:val="single" w:sz="4" w:space="0" w:color="auto"/>
              <w:left w:val="single" w:sz="4" w:space="0" w:color="auto"/>
              <w:bottom w:val="single" w:sz="4" w:space="0" w:color="auto"/>
              <w:right w:val="single" w:sz="4" w:space="0" w:color="auto"/>
            </w:tcBorders>
          </w:tcPr>
          <w:p w14:paraId="19F543B3" w14:textId="77777777" w:rsidR="00966A98" w:rsidRPr="009965E7" w:rsidRDefault="00966A98" w:rsidP="00E54295">
            <w:pPr>
              <w:jc w:val="center"/>
              <w:rPr>
                <w:b/>
                <w:sz w:val="16"/>
                <w:szCs w:val="16"/>
                <w:lang w:val="en-US"/>
              </w:rPr>
            </w:pPr>
            <w:r w:rsidRPr="009965E7">
              <w:rPr>
                <w:b/>
                <w:sz w:val="16"/>
                <w:szCs w:val="16"/>
                <w:lang w:val="en-US"/>
              </w:rPr>
              <w:t>279</w:t>
            </w:r>
          </w:p>
        </w:tc>
        <w:tc>
          <w:tcPr>
            <w:tcW w:w="1298" w:type="dxa"/>
            <w:tcBorders>
              <w:top w:val="single" w:sz="4" w:space="0" w:color="auto"/>
              <w:left w:val="single" w:sz="4" w:space="0" w:color="auto"/>
              <w:bottom w:val="single" w:sz="4" w:space="0" w:color="auto"/>
              <w:right w:val="single" w:sz="4" w:space="0" w:color="auto"/>
            </w:tcBorders>
            <w:hideMark/>
          </w:tcPr>
          <w:p w14:paraId="7132F46E" w14:textId="77777777" w:rsidR="00966A98" w:rsidRPr="009965E7" w:rsidRDefault="00966A98" w:rsidP="00E54295">
            <w:pPr>
              <w:ind w:left="-26"/>
              <w:jc w:val="center"/>
              <w:rPr>
                <w:b/>
                <w:sz w:val="16"/>
                <w:szCs w:val="16"/>
                <w:lang w:val="en-US"/>
              </w:rPr>
            </w:pPr>
            <w:r w:rsidRPr="009965E7">
              <w:rPr>
                <w:b/>
                <w:sz w:val="16"/>
                <w:szCs w:val="16"/>
                <w:lang w:val="en-US"/>
              </w:rPr>
              <w:t>2</w:t>
            </w:r>
            <w:r w:rsidRPr="009965E7">
              <w:rPr>
                <w:b/>
                <w:sz w:val="16"/>
                <w:szCs w:val="16"/>
                <w:lang w:val="sr-Cyrl-RS"/>
              </w:rPr>
              <w:t>5</w:t>
            </w:r>
            <w:r w:rsidRPr="009965E7">
              <w:rPr>
                <w:b/>
                <w:sz w:val="16"/>
                <w:szCs w:val="16"/>
                <w:lang w:val="en-US"/>
              </w:rPr>
              <w:t>4</w:t>
            </w:r>
          </w:p>
          <w:p w14:paraId="4AD807F6" w14:textId="77777777" w:rsidR="00966A98" w:rsidRPr="009965E7" w:rsidRDefault="00966A98" w:rsidP="00E54295">
            <w:pPr>
              <w:pStyle w:val="Podnaslov5"/>
              <w:rPr>
                <w:lang w:val="en-US"/>
              </w:rPr>
            </w:pPr>
          </w:p>
        </w:tc>
        <w:tc>
          <w:tcPr>
            <w:tcW w:w="1634" w:type="dxa"/>
            <w:tcBorders>
              <w:top w:val="single" w:sz="4" w:space="0" w:color="auto"/>
              <w:left w:val="single" w:sz="4" w:space="0" w:color="auto"/>
              <w:bottom w:val="single" w:sz="4" w:space="0" w:color="auto"/>
              <w:right w:val="single" w:sz="4" w:space="0" w:color="auto"/>
            </w:tcBorders>
            <w:hideMark/>
          </w:tcPr>
          <w:p w14:paraId="5CB646B3" w14:textId="77777777" w:rsidR="00966A98" w:rsidRPr="009965E7" w:rsidRDefault="00966A98" w:rsidP="00E54295">
            <w:pPr>
              <w:ind w:left="-26"/>
              <w:jc w:val="center"/>
              <w:rPr>
                <w:sz w:val="16"/>
                <w:szCs w:val="16"/>
              </w:rPr>
            </w:pPr>
            <w:r w:rsidRPr="009965E7">
              <w:rPr>
                <w:sz w:val="16"/>
                <w:szCs w:val="16"/>
                <w:lang w:val="en-US"/>
              </w:rPr>
              <w:t>14</w:t>
            </w:r>
            <w:r w:rsidRPr="009965E7">
              <w:rPr>
                <w:sz w:val="16"/>
                <w:szCs w:val="16"/>
                <w:lang w:val="sr-Latn-RS"/>
              </w:rPr>
              <w:t xml:space="preserve"> </w:t>
            </w:r>
            <w:r w:rsidRPr="009965E7">
              <w:rPr>
                <w:sz w:val="16"/>
                <w:szCs w:val="16"/>
              </w:rPr>
              <w:t xml:space="preserve">na određeno </w:t>
            </w:r>
          </w:p>
          <w:p w14:paraId="57C3352A" w14:textId="77777777" w:rsidR="00966A98" w:rsidRPr="009965E7" w:rsidRDefault="00966A98" w:rsidP="00E54295">
            <w:pPr>
              <w:ind w:left="-26"/>
              <w:jc w:val="center"/>
              <w:rPr>
                <w:sz w:val="16"/>
                <w:szCs w:val="16"/>
                <w:lang w:val="en-US"/>
              </w:rPr>
            </w:pPr>
            <w:r w:rsidRPr="009965E7">
              <w:rPr>
                <w:sz w:val="16"/>
                <w:szCs w:val="16"/>
                <w:lang w:val="sr-Cyrl-RS"/>
              </w:rPr>
              <w:t>5</w:t>
            </w:r>
            <w:r w:rsidRPr="009965E7">
              <w:rPr>
                <w:sz w:val="16"/>
                <w:szCs w:val="16"/>
              </w:rPr>
              <w:t xml:space="preserve"> </w:t>
            </w:r>
            <w:r w:rsidRPr="009965E7">
              <w:rPr>
                <w:sz w:val="16"/>
                <w:szCs w:val="16"/>
                <w:lang w:val="sr-Cyrl-RS"/>
              </w:rPr>
              <w:t>službenika na položaju</w:t>
            </w:r>
          </w:p>
        </w:tc>
        <w:tc>
          <w:tcPr>
            <w:tcW w:w="1975" w:type="dxa"/>
            <w:tcBorders>
              <w:top w:val="single" w:sz="4" w:space="0" w:color="auto"/>
              <w:left w:val="single" w:sz="4" w:space="0" w:color="auto"/>
              <w:bottom w:val="single" w:sz="4" w:space="0" w:color="auto"/>
              <w:right w:val="single" w:sz="4" w:space="0" w:color="auto"/>
            </w:tcBorders>
            <w:hideMark/>
          </w:tcPr>
          <w:p w14:paraId="76DB7AED" w14:textId="77777777" w:rsidR="00966A98" w:rsidRPr="009965E7" w:rsidRDefault="00966A98" w:rsidP="00E54295">
            <w:pPr>
              <w:ind w:left="-26"/>
              <w:jc w:val="center"/>
              <w:rPr>
                <w:sz w:val="16"/>
                <w:szCs w:val="16"/>
                <w:lang w:val="sr-Cyrl-RS"/>
              </w:rPr>
            </w:pPr>
            <w:r w:rsidRPr="009965E7">
              <w:rPr>
                <w:sz w:val="16"/>
                <w:szCs w:val="16"/>
                <w:lang w:val="en-US"/>
              </w:rPr>
              <w:t xml:space="preserve">20 </w:t>
            </w:r>
            <w:r w:rsidRPr="009965E7">
              <w:rPr>
                <w:sz w:val="16"/>
                <w:szCs w:val="16"/>
                <w:lang w:val="sr-Cyrl-RS"/>
              </w:rPr>
              <w:t>lica na privremeno povremenim poslovima</w:t>
            </w:r>
          </w:p>
        </w:tc>
      </w:tr>
    </w:tbl>
    <w:p w14:paraId="0C96291C" w14:textId="77777777" w:rsidR="00966A98" w:rsidRPr="009965E7" w:rsidRDefault="00966A98" w:rsidP="00437DDF">
      <w:pPr>
        <w:jc w:val="center"/>
        <w:rPr>
          <w:b/>
          <w:sz w:val="20"/>
          <w:szCs w:val="20"/>
          <w:lang w:val="sr-Latn-RS"/>
        </w:rPr>
      </w:pPr>
    </w:p>
    <w:p w14:paraId="77B3DA74" w14:textId="77777777" w:rsidR="00966A98" w:rsidRPr="009965E7" w:rsidRDefault="00966A98" w:rsidP="00437DDF">
      <w:pPr>
        <w:pStyle w:val="StyleHeading1Naslov111ptUnderlineLeft63mm1"/>
        <w:rPr>
          <w:lang w:eastAsia="sr-Cyrl-RS"/>
        </w:rPr>
      </w:pPr>
      <w:bookmarkStart w:id="9" w:name="_Toc283805231"/>
      <w:r w:rsidRPr="009965E7">
        <w:rPr>
          <w:lang w:eastAsia="sr-Cyrl-RS"/>
        </w:rPr>
        <w:br w:type="page"/>
      </w:r>
      <w:bookmarkStart w:id="10" w:name="_Toc47621086"/>
      <w:r w:rsidRPr="009965E7">
        <w:rPr>
          <w:lang w:eastAsia="sr-Cyrl-RS"/>
        </w:rPr>
        <w:lastRenderedPageBreak/>
        <w:t>POGLAVLjE 4. OPIS FUNKCIJA STAREŠINA</w:t>
      </w:r>
      <w:bookmarkEnd w:id="9"/>
      <w:bookmarkEnd w:id="10"/>
    </w:p>
    <w:p w14:paraId="49D098B0" w14:textId="77777777" w:rsidR="00966A98" w:rsidRPr="009965E7" w:rsidRDefault="00966A98" w:rsidP="00437DDF">
      <w:pPr>
        <w:jc w:val="center"/>
        <w:rPr>
          <w:b/>
          <w:bCs w:val="0"/>
          <w:noProof w:val="0"/>
          <w:sz w:val="22"/>
          <w:szCs w:val="22"/>
          <w:u w:val="single"/>
          <w:lang w:val="ru-RU"/>
        </w:rPr>
      </w:pPr>
    </w:p>
    <w:p w14:paraId="627E7E36" w14:textId="77777777" w:rsidR="00966A98" w:rsidRPr="009965E7" w:rsidRDefault="00966A98" w:rsidP="00437DDF">
      <w:pPr>
        <w:ind w:firstLine="720"/>
        <w:rPr>
          <w:b/>
          <w:bCs w:val="0"/>
          <w:i/>
          <w:noProof w:val="0"/>
          <w:sz w:val="22"/>
          <w:szCs w:val="22"/>
          <w:lang w:val="ru-RU"/>
        </w:rPr>
      </w:pPr>
      <w:r w:rsidRPr="009965E7">
        <w:rPr>
          <w:b/>
          <w:bCs w:val="0"/>
          <w:i/>
          <w:noProof w:val="0"/>
          <w:sz w:val="22"/>
          <w:szCs w:val="22"/>
          <w:u w:val="single"/>
          <w:lang w:val="ru-RU"/>
        </w:rPr>
        <w:t>4.1. Naziv funkcije i ime starešeni organa</w:t>
      </w:r>
      <w:r w:rsidRPr="009965E7">
        <w:rPr>
          <w:b/>
          <w:bCs w:val="0"/>
          <w:i/>
          <w:noProof w:val="0"/>
          <w:sz w:val="22"/>
          <w:szCs w:val="22"/>
          <w:lang w:val="ru-RU"/>
        </w:rPr>
        <w:t>:</w:t>
      </w:r>
    </w:p>
    <w:p w14:paraId="29BCDB80" w14:textId="77777777" w:rsidR="00966A98" w:rsidRPr="009965E7" w:rsidRDefault="00966A98" w:rsidP="00437DDF">
      <w:pPr>
        <w:ind w:firstLine="720"/>
        <w:rPr>
          <w:bCs w:val="0"/>
          <w:noProof w:val="0"/>
          <w:sz w:val="22"/>
          <w:szCs w:val="22"/>
          <w:lang w:val="ru-RU"/>
        </w:rPr>
      </w:pPr>
      <w:r w:rsidRPr="009965E7">
        <w:rPr>
          <w:bCs w:val="0"/>
          <w:noProof w:val="0"/>
          <w:sz w:val="22"/>
          <w:szCs w:val="22"/>
          <w:lang w:val="ru-RU"/>
        </w:rPr>
        <w:t>v.d.direktora Uprave, Goran Ćato.</w:t>
      </w:r>
    </w:p>
    <w:p w14:paraId="4D3D76F8" w14:textId="77777777" w:rsidR="00966A98" w:rsidRPr="009965E7" w:rsidRDefault="00966A98" w:rsidP="00437DDF">
      <w:pPr>
        <w:ind w:firstLine="720"/>
        <w:rPr>
          <w:bCs w:val="0"/>
          <w:noProof w:val="0"/>
          <w:sz w:val="22"/>
          <w:szCs w:val="22"/>
          <w:lang w:val="ru-RU"/>
        </w:rPr>
      </w:pPr>
    </w:p>
    <w:p w14:paraId="4A09EE25" w14:textId="77777777" w:rsidR="00966A98" w:rsidRPr="009965E7" w:rsidRDefault="00966A98" w:rsidP="00437DDF">
      <w:pPr>
        <w:ind w:firstLine="720"/>
        <w:rPr>
          <w:b/>
          <w:bCs w:val="0"/>
          <w:i/>
          <w:noProof w:val="0"/>
          <w:sz w:val="22"/>
          <w:szCs w:val="22"/>
          <w:lang w:val="ru-RU"/>
        </w:rPr>
      </w:pPr>
      <w:r w:rsidRPr="009965E7">
        <w:rPr>
          <w:b/>
          <w:bCs w:val="0"/>
          <w:i/>
          <w:noProof w:val="0"/>
          <w:sz w:val="22"/>
          <w:szCs w:val="22"/>
          <w:u w:val="single"/>
          <w:lang w:val="ru-RU"/>
        </w:rPr>
        <w:t>4.2. Naziv funkcije i ime pojedinih starešina organa</w:t>
      </w:r>
      <w:r w:rsidRPr="009965E7">
        <w:rPr>
          <w:b/>
          <w:bCs w:val="0"/>
          <w:i/>
          <w:noProof w:val="0"/>
          <w:sz w:val="22"/>
          <w:szCs w:val="22"/>
          <w:lang w:val="ru-RU"/>
        </w:rPr>
        <w:t>:</w:t>
      </w:r>
    </w:p>
    <w:p w14:paraId="7A01EA6A" w14:textId="77777777" w:rsidR="00966A98" w:rsidRPr="009965E7" w:rsidRDefault="00966A98" w:rsidP="00437DDF">
      <w:pPr>
        <w:ind w:firstLine="720"/>
        <w:rPr>
          <w:bCs w:val="0"/>
          <w:noProof w:val="0"/>
          <w:sz w:val="22"/>
          <w:szCs w:val="22"/>
          <w:lang w:val="ru-RU"/>
        </w:rPr>
      </w:pPr>
      <w:r w:rsidRPr="009965E7">
        <w:rPr>
          <w:bCs w:val="0"/>
          <w:noProof w:val="0"/>
          <w:sz w:val="22"/>
          <w:szCs w:val="22"/>
          <w:lang w:val="ru-RU"/>
        </w:rPr>
        <w:t xml:space="preserve">- </w:t>
      </w:r>
      <w:r w:rsidRPr="009965E7">
        <w:rPr>
          <w:bCs w:val="0"/>
          <w:noProof w:val="0"/>
          <w:sz w:val="22"/>
          <w:szCs w:val="22"/>
          <w:lang w:val="sr-Cyrl-RS"/>
        </w:rPr>
        <w:t>Dušanka Belić Miljanović - v.d.pomoćnika direktora</w:t>
      </w:r>
    </w:p>
    <w:p w14:paraId="368AD0B5" w14:textId="77777777" w:rsidR="00966A98" w:rsidRPr="009965E7" w:rsidRDefault="00966A98" w:rsidP="00437DDF">
      <w:pPr>
        <w:ind w:firstLine="720"/>
        <w:rPr>
          <w:bCs w:val="0"/>
          <w:noProof w:val="0"/>
          <w:sz w:val="22"/>
          <w:szCs w:val="22"/>
          <w:lang w:val="ru-RU"/>
        </w:rPr>
      </w:pPr>
      <w:r w:rsidRPr="009965E7">
        <w:rPr>
          <w:bCs w:val="0"/>
          <w:noProof w:val="0"/>
          <w:sz w:val="22"/>
          <w:szCs w:val="22"/>
          <w:lang w:val="ru-RU"/>
        </w:rPr>
        <w:t xml:space="preserve">- </w:t>
      </w:r>
      <w:r w:rsidRPr="009965E7">
        <w:rPr>
          <w:bCs w:val="0"/>
          <w:noProof w:val="0"/>
          <w:sz w:val="22"/>
          <w:szCs w:val="22"/>
          <w:lang w:val="sr-Cyrl-RS"/>
        </w:rPr>
        <w:t>Branislav Jović – v.d.pomoćnika direktora</w:t>
      </w:r>
    </w:p>
    <w:p w14:paraId="06756E53" w14:textId="77777777" w:rsidR="00966A98" w:rsidRPr="009965E7" w:rsidRDefault="00966A98" w:rsidP="00437DDF">
      <w:pPr>
        <w:ind w:firstLine="720"/>
        <w:rPr>
          <w:bCs w:val="0"/>
          <w:noProof w:val="0"/>
          <w:sz w:val="22"/>
          <w:szCs w:val="22"/>
          <w:lang w:val="sr-Cyrl-RS"/>
        </w:rPr>
      </w:pPr>
      <w:r w:rsidRPr="009965E7">
        <w:rPr>
          <w:bCs w:val="0"/>
          <w:noProof w:val="0"/>
          <w:sz w:val="22"/>
          <w:szCs w:val="22"/>
          <w:lang w:val="ru-RU"/>
        </w:rPr>
        <w:t>-</w:t>
      </w:r>
      <w:r w:rsidRPr="009965E7">
        <w:rPr>
          <w:bCs w:val="0"/>
          <w:noProof w:val="0"/>
          <w:sz w:val="20"/>
          <w:szCs w:val="20"/>
          <w:lang w:val="ru-RU"/>
        </w:rPr>
        <w:t xml:space="preserve"> </w:t>
      </w:r>
      <w:r w:rsidRPr="009965E7">
        <w:rPr>
          <w:bCs w:val="0"/>
          <w:noProof w:val="0"/>
          <w:sz w:val="22"/>
          <w:szCs w:val="22"/>
          <w:lang w:val="sr-Cyrl-RS"/>
        </w:rPr>
        <w:t>Predrag Tomanović – v.d.pomoćnika direktora</w:t>
      </w:r>
    </w:p>
    <w:p w14:paraId="62160CF7" w14:textId="77777777" w:rsidR="00966A98" w:rsidRPr="009965E7" w:rsidRDefault="00966A98" w:rsidP="00437DDF">
      <w:pPr>
        <w:ind w:firstLine="720"/>
        <w:rPr>
          <w:bCs w:val="0"/>
          <w:noProof w:val="0"/>
          <w:sz w:val="22"/>
          <w:szCs w:val="22"/>
          <w:lang w:val="ru-RU"/>
        </w:rPr>
      </w:pPr>
      <w:r w:rsidRPr="009965E7">
        <w:rPr>
          <w:bCs w:val="0"/>
          <w:noProof w:val="0"/>
          <w:sz w:val="22"/>
          <w:szCs w:val="22"/>
          <w:lang w:val="sr-Cyrl-RS"/>
        </w:rPr>
        <w:t>-Slavko Todorović – v.d. pomoćnika direktora</w:t>
      </w:r>
    </w:p>
    <w:p w14:paraId="02FC3D05" w14:textId="77777777" w:rsidR="00966A98" w:rsidRPr="009965E7" w:rsidRDefault="00966A98" w:rsidP="00437DDF">
      <w:pPr>
        <w:ind w:firstLine="720"/>
        <w:rPr>
          <w:bCs w:val="0"/>
          <w:noProof w:val="0"/>
          <w:sz w:val="22"/>
          <w:szCs w:val="22"/>
          <w:lang w:val="ru-RU"/>
        </w:rPr>
      </w:pPr>
    </w:p>
    <w:p w14:paraId="21BDA1C4" w14:textId="77777777" w:rsidR="00966A98" w:rsidRPr="009965E7" w:rsidRDefault="00966A98" w:rsidP="00437DDF">
      <w:pPr>
        <w:ind w:firstLine="720"/>
        <w:jc w:val="left"/>
        <w:rPr>
          <w:b/>
          <w:bCs w:val="0"/>
          <w:i/>
          <w:noProof w:val="0"/>
          <w:sz w:val="22"/>
          <w:szCs w:val="22"/>
          <w:u w:val="single"/>
          <w:lang w:val="ru-RU"/>
        </w:rPr>
      </w:pPr>
      <w:r w:rsidRPr="009965E7">
        <w:rPr>
          <w:b/>
          <w:bCs w:val="0"/>
          <w:i/>
          <w:noProof w:val="0"/>
          <w:sz w:val="22"/>
          <w:szCs w:val="22"/>
          <w:u w:val="single"/>
          <w:lang w:val="ru-RU"/>
        </w:rPr>
        <w:t xml:space="preserve">  </w:t>
      </w:r>
    </w:p>
    <w:p w14:paraId="02F3917C" w14:textId="77777777" w:rsidR="00966A98" w:rsidRPr="009965E7" w:rsidRDefault="00966A98" w:rsidP="00437DDF">
      <w:pPr>
        <w:ind w:firstLine="720"/>
        <w:jc w:val="left"/>
        <w:rPr>
          <w:b/>
          <w:bCs w:val="0"/>
          <w:i/>
          <w:noProof w:val="0"/>
          <w:sz w:val="22"/>
          <w:szCs w:val="22"/>
          <w:lang w:val="ru-RU"/>
        </w:rPr>
      </w:pPr>
      <w:r w:rsidRPr="009965E7">
        <w:rPr>
          <w:b/>
          <w:bCs w:val="0"/>
          <w:i/>
          <w:noProof w:val="0"/>
          <w:sz w:val="22"/>
          <w:szCs w:val="22"/>
          <w:u w:val="single"/>
          <w:lang w:val="ru-RU"/>
        </w:rPr>
        <w:t>4.3. Sažet opis ovlašćenja i dužnosti pojedinih starešina organa</w:t>
      </w:r>
      <w:r w:rsidRPr="009965E7">
        <w:rPr>
          <w:b/>
          <w:bCs w:val="0"/>
          <w:i/>
          <w:noProof w:val="0"/>
          <w:sz w:val="22"/>
          <w:szCs w:val="22"/>
          <w:lang w:val="ru-RU"/>
        </w:rPr>
        <w:t>:</w:t>
      </w:r>
    </w:p>
    <w:p w14:paraId="5520EBC8" w14:textId="77777777" w:rsidR="00966A98" w:rsidRPr="009965E7" w:rsidRDefault="00966A98" w:rsidP="00437DDF">
      <w:pPr>
        <w:ind w:firstLine="720"/>
        <w:rPr>
          <w:bCs w:val="0"/>
          <w:noProof w:val="0"/>
          <w:sz w:val="22"/>
          <w:szCs w:val="22"/>
          <w:lang w:val="ru-RU"/>
        </w:rPr>
      </w:pPr>
      <w:r w:rsidRPr="009965E7">
        <w:rPr>
          <w:bCs w:val="0"/>
          <w:noProof w:val="0"/>
          <w:sz w:val="22"/>
          <w:szCs w:val="22"/>
          <w:lang w:val="ru-RU"/>
        </w:rPr>
        <w:t>- direktor Uprave:</w:t>
      </w:r>
    </w:p>
    <w:p w14:paraId="6B02382A" w14:textId="77777777" w:rsidR="00966A98" w:rsidRPr="009965E7" w:rsidRDefault="00966A98" w:rsidP="00437DDF">
      <w:pPr>
        <w:tabs>
          <w:tab w:val="left" w:pos="1644"/>
        </w:tabs>
        <w:ind w:left="1656" w:hanging="252"/>
        <w:rPr>
          <w:sz w:val="22"/>
          <w:szCs w:val="22"/>
        </w:rPr>
      </w:pPr>
      <w:r w:rsidRPr="009965E7">
        <w:rPr>
          <w:sz w:val="22"/>
          <w:szCs w:val="22"/>
        </w:rPr>
        <w:t>-</w:t>
      </w:r>
      <w:r w:rsidRPr="009965E7">
        <w:rPr>
          <w:sz w:val="22"/>
          <w:szCs w:val="22"/>
        </w:rPr>
        <w:tab/>
        <w:t xml:space="preserve">organizuje rad i rukovodi radom Uprave </w:t>
      </w:r>
    </w:p>
    <w:p w14:paraId="4F31924D" w14:textId="77777777" w:rsidR="00966A98" w:rsidRPr="009965E7" w:rsidRDefault="00966A98" w:rsidP="00437DDF">
      <w:pPr>
        <w:tabs>
          <w:tab w:val="left" w:pos="1644"/>
        </w:tabs>
        <w:ind w:left="1656" w:hanging="252"/>
        <w:rPr>
          <w:sz w:val="22"/>
          <w:szCs w:val="22"/>
        </w:rPr>
      </w:pPr>
      <w:r w:rsidRPr="009965E7">
        <w:rPr>
          <w:sz w:val="22"/>
          <w:szCs w:val="22"/>
        </w:rPr>
        <w:t>-</w:t>
      </w:r>
      <w:r w:rsidRPr="009965E7">
        <w:rPr>
          <w:sz w:val="22"/>
          <w:szCs w:val="22"/>
        </w:rPr>
        <w:tab/>
        <w:t xml:space="preserve">predstavlja Upravu </w:t>
      </w:r>
    </w:p>
    <w:p w14:paraId="3BC6754E" w14:textId="77777777" w:rsidR="00966A98" w:rsidRPr="009965E7" w:rsidRDefault="00966A98" w:rsidP="00437DDF">
      <w:pPr>
        <w:tabs>
          <w:tab w:val="left" w:pos="1644"/>
        </w:tabs>
        <w:ind w:left="1656" w:hanging="252"/>
        <w:rPr>
          <w:sz w:val="22"/>
          <w:szCs w:val="22"/>
        </w:rPr>
      </w:pPr>
      <w:r w:rsidRPr="009965E7">
        <w:rPr>
          <w:sz w:val="22"/>
          <w:szCs w:val="22"/>
        </w:rPr>
        <w:t>-</w:t>
      </w:r>
      <w:r w:rsidRPr="009965E7">
        <w:rPr>
          <w:sz w:val="22"/>
          <w:szCs w:val="22"/>
        </w:rPr>
        <w:tab/>
        <w:t xml:space="preserve">organizuje obavljanje poslova i odgovoran je za zakonit i blagovremen rad Uprave </w:t>
      </w:r>
    </w:p>
    <w:p w14:paraId="478F094D" w14:textId="77777777" w:rsidR="00966A98" w:rsidRPr="009965E7" w:rsidRDefault="00966A98" w:rsidP="00437DDF">
      <w:pPr>
        <w:tabs>
          <w:tab w:val="left" w:pos="1644"/>
        </w:tabs>
        <w:ind w:left="1656" w:hanging="252"/>
        <w:rPr>
          <w:sz w:val="22"/>
          <w:szCs w:val="22"/>
        </w:rPr>
      </w:pPr>
      <w:r w:rsidRPr="009965E7">
        <w:rPr>
          <w:sz w:val="22"/>
          <w:szCs w:val="22"/>
        </w:rPr>
        <w:t>-</w:t>
      </w:r>
      <w:r w:rsidRPr="009965E7">
        <w:rPr>
          <w:sz w:val="22"/>
          <w:szCs w:val="22"/>
        </w:rPr>
        <w:tab/>
        <w:t xml:space="preserve">naredbodavac je za izvršavanje finansijskih poslova za koje je nadležna Uprava </w:t>
      </w:r>
    </w:p>
    <w:p w14:paraId="5564B240" w14:textId="77777777" w:rsidR="00966A98" w:rsidRPr="009965E7" w:rsidRDefault="00966A98" w:rsidP="00437DDF">
      <w:pPr>
        <w:tabs>
          <w:tab w:val="left" w:pos="1644"/>
        </w:tabs>
        <w:ind w:left="1656" w:hanging="252"/>
        <w:rPr>
          <w:sz w:val="22"/>
          <w:szCs w:val="22"/>
        </w:rPr>
      </w:pPr>
      <w:r w:rsidRPr="009965E7">
        <w:rPr>
          <w:sz w:val="22"/>
          <w:szCs w:val="22"/>
        </w:rPr>
        <w:t>-</w:t>
      </w:r>
      <w:r w:rsidRPr="009965E7">
        <w:rPr>
          <w:sz w:val="22"/>
          <w:szCs w:val="22"/>
        </w:rPr>
        <w:tab/>
        <w:t>odlučuje o rasporedu radnog vremena za rad u smenama</w:t>
      </w:r>
    </w:p>
    <w:p w14:paraId="131734F1" w14:textId="77777777" w:rsidR="00966A98" w:rsidRPr="009965E7" w:rsidRDefault="00966A98" w:rsidP="00437DDF">
      <w:pPr>
        <w:tabs>
          <w:tab w:val="left" w:pos="1644"/>
        </w:tabs>
        <w:ind w:left="1656" w:hanging="252"/>
        <w:rPr>
          <w:sz w:val="22"/>
          <w:szCs w:val="22"/>
        </w:rPr>
      </w:pPr>
      <w:r w:rsidRPr="009965E7">
        <w:rPr>
          <w:sz w:val="22"/>
          <w:szCs w:val="22"/>
        </w:rPr>
        <w:t>-</w:t>
      </w:r>
      <w:r w:rsidRPr="009965E7">
        <w:rPr>
          <w:sz w:val="22"/>
          <w:szCs w:val="22"/>
        </w:rPr>
        <w:tab/>
        <w:t>donosi i potpisuje sva akta Uprave</w:t>
      </w:r>
    </w:p>
    <w:p w14:paraId="7C56C668" w14:textId="77777777" w:rsidR="00966A98" w:rsidRPr="009965E7" w:rsidRDefault="00966A98" w:rsidP="00437DDF">
      <w:pPr>
        <w:tabs>
          <w:tab w:val="left" w:pos="1644"/>
        </w:tabs>
        <w:ind w:left="1656" w:hanging="252"/>
        <w:rPr>
          <w:sz w:val="22"/>
          <w:szCs w:val="22"/>
        </w:rPr>
      </w:pPr>
      <w:r w:rsidRPr="009965E7">
        <w:rPr>
          <w:sz w:val="22"/>
          <w:szCs w:val="22"/>
        </w:rPr>
        <w:t>-</w:t>
      </w:r>
      <w:r w:rsidRPr="009965E7">
        <w:rPr>
          <w:sz w:val="22"/>
          <w:szCs w:val="22"/>
        </w:rPr>
        <w:tab/>
        <w:t>donosi rešenja u vezi sa radnim odnosima, kao i druga rešenja kojima se uređuje položaj, prava i obaveze zaposlenih u Upravi</w:t>
      </w:r>
    </w:p>
    <w:p w14:paraId="28068137" w14:textId="77777777" w:rsidR="00966A98" w:rsidRPr="009965E7" w:rsidRDefault="00966A98" w:rsidP="00437DDF">
      <w:pPr>
        <w:tabs>
          <w:tab w:val="left" w:pos="1644"/>
        </w:tabs>
        <w:ind w:left="1656" w:hanging="252"/>
        <w:rPr>
          <w:sz w:val="22"/>
          <w:szCs w:val="22"/>
        </w:rPr>
      </w:pPr>
      <w:r w:rsidRPr="009965E7">
        <w:rPr>
          <w:sz w:val="22"/>
          <w:szCs w:val="22"/>
        </w:rPr>
        <w:t>-</w:t>
      </w:r>
      <w:r w:rsidRPr="009965E7">
        <w:rPr>
          <w:sz w:val="22"/>
          <w:szCs w:val="22"/>
        </w:rPr>
        <w:tab/>
        <w:t xml:space="preserve">donosi uputstva kojima propisuje način rada i izvršavanja poslova Uprave. </w:t>
      </w:r>
    </w:p>
    <w:p w14:paraId="1C97D128" w14:textId="77777777" w:rsidR="00966A98" w:rsidRPr="009965E7" w:rsidRDefault="00966A98" w:rsidP="00437DDF">
      <w:pPr>
        <w:rPr>
          <w:sz w:val="22"/>
          <w:szCs w:val="22"/>
        </w:rPr>
      </w:pPr>
      <w:r w:rsidRPr="009965E7">
        <w:rPr>
          <w:sz w:val="22"/>
          <w:szCs w:val="22"/>
        </w:rPr>
        <w:t>* U skladu sa zakonom i Odlukom o Upravi za zajedničke poslove pokrajinskih organa   direktor može svoje prava preneti na pomoćnika.</w:t>
      </w:r>
    </w:p>
    <w:p w14:paraId="073FAB86" w14:textId="77777777" w:rsidR="00966A98" w:rsidRPr="009965E7" w:rsidRDefault="00966A98" w:rsidP="00437DDF">
      <w:pPr>
        <w:rPr>
          <w:sz w:val="22"/>
          <w:szCs w:val="22"/>
        </w:rPr>
      </w:pPr>
      <w:r w:rsidRPr="009965E7">
        <w:rPr>
          <w:sz w:val="22"/>
          <w:szCs w:val="22"/>
        </w:rPr>
        <w:tab/>
        <w:t>- pomoćnik direktora:</w:t>
      </w:r>
    </w:p>
    <w:p w14:paraId="30A3EBCD" w14:textId="77777777" w:rsidR="00966A98" w:rsidRPr="009965E7" w:rsidRDefault="00966A98" w:rsidP="00437DDF">
      <w:pPr>
        <w:tabs>
          <w:tab w:val="left" w:pos="1644"/>
        </w:tabs>
        <w:ind w:left="1656" w:hanging="252"/>
        <w:rPr>
          <w:sz w:val="22"/>
          <w:szCs w:val="22"/>
        </w:rPr>
      </w:pPr>
      <w:r w:rsidRPr="009965E7">
        <w:rPr>
          <w:sz w:val="22"/>
          <w:szCs w:val="22"/>
        </w:rPr>
        <w:t>-</w:t>
      </w:r>
      <w:r w:rsidRPr="009965E7">
        <w:rPr>
          <w:sz w:val="22"/>
          <w:szCs w:val="22"/>
        </w:rPr>
        <w:tab/>
        <w:t>rukovodi radom Sektora</w:t>
      </w:r>
    </w:p>
    <w:p w14:paraId="1B99F330" w14:textId="77777777" w:rsidR="00966A98" w:rsidRPr="009965E7" w:rsidRDefault="00966A98" w:rsidP="00437DDF">
      <w:pPr>
        <w:tabs>
          <w:tab w:val="left" w:pos="1644"/>
        </w:tabs>
        <w:ind w:left="1656" w:hanging="252"/>
        <w:rPr>
          <w:sz w:val="22"/>
          <w:szCs w:val="22"/>
        </w:rPr>
      </w:pPr>
      <w:r w:rsidRPr="009965E7">
        <w:rPr>
          <w:sz w:val="22"/>
          <w:szCs w:val="22"/>
        </w:rPr>
        <w:t>-</w:t>
      </w:r>
      <w:r w:rsidRPr="009965E7">
        <w:rPr>
          <w:sz w:val="22"/>
          <w:szCs w:val="22"/>
        </w:rPr>
        <w:tab/>
        <w:t>organizuje, objedinjuje i usmerava rad izvršilaca i nameštenika u Sektoru</w:t>
      </w:r>
    </w:p>
    <w:p w14:paraId="7C13387F" w14:textId="77777777" w:rsidR="00966A98" w:rsidRPr="009965E7" w:rsidRDefault="00966A98" w:rsidP="00437DDF">
      <w:pPr>
        <w:tabs>
          <w:tab w:val="left" w:pos="1644"/>
        </w:tabs>
        <w:ind w:left="1656" w:hanging="252"/>
        <w:rPr>
          <w:sz w:val="22"/>
          <w:szCs w:val="22"/>
        </w:rPr>
      </w:pPr>
      <w:r w:rsidRPr="009965E7">
        <w:rPr>
          <w:sz w:val="22"/>
          <w:szCs w:val="22"/>
        </w:rPr>
        <w:t>-</w:t>
      </w:r>
      <w:r w:rsidRPr="009965E7">
        <w:rPr>
          <w:sz w:val="22"/>
          <w:szCs w:val="22"/>
        </w:rPr>
        <w:tab/>
        <w:t>odgovara za blagovremeno, zakonito i pravilno obavljanje poslova u Sektoru</w:t>
      </w:r>
    </w:p>
    <w:p w14:paraId="086B6BF5" w14:textId="77777777" w:rsidR="00966A98" w:rsidRPr="009965E7" w:rsidRDefault="00966A98" w:rsidP="00437DDF">
      <w:pPr>
        <w:tabs>
          <w:tab w:val="left" w:pos="1644"/>
        </w:tabs>
        <w:ind w:left="1656" w:hanging="252"/>
        <w:rPr>
          <w:sz w:val="22"/>
          <w:szCs w:val="22"/>
        </w:rPr>
      </w:pPr>
      <w:r w:rsidRPr="009965E7">
        <w:rPr>
          <w:sz w:val="22"/>
          <w:szCs w:val="22"/>
        </w:rPr>
        <w:t>-</w:t>
      </w:r>
      <w:r w:rsidRPr="009965E7">
        <w:rPr>
          <w:sz w:val="22"/>
          <w:szCs w:val="22"/>
        </w:rPr>
        <w:tab/>
        <w:t>raspoređuje poslove na neposredne izvršioce u Sektoru</w:t>
      </w:r>
    </w:p>
    <w:p w14:paraId="1C194762" w14:textId="77777777" w:rsidR="00966A98" w:rsidRPr="009965E7" w:rsidRDefault="00966A98" w:rsidP="00437DDF">
      <w:pPr>
        <w:tabs>
          <w:tab w:val="left" w:pos="1644"/>
        </w:tabs>
        <w:ind w:left="1656" w:hanging="252"/>
        <w:rPr>
          <w:sz w:val="22"/>
          <w:szCs w:val="22"/>
        </w:rPr>
      </w:pPr>
      <w:r w:rsidRPr="009965E7">
        <w:rPr>
          <w:sz w:val="22"/>
          <w:szCs w:val="22"/>
        </w:rPr>
        <w:t>-</w:t>
      </w:r>
      <w:r w:rsidRPr="009965E7">
        <w:rPr>
          <w:sz w:val="22"/>
          <w:szCs w:val="22"/>
        </w:rPr>
        <w:tab/>
        <w:t>obavlja poslove i predlaže potrebne mere iz oblasti rada Sektora</w:t>
      </w:r>
    </w:p>
    <w:p w14:paraId="10D448FB" w14:textId="77777777" w:rsidR="00966A98" w:rsidRPr="009965E7" w:rsidRDefault="00966A98" w:rsidP="00437DDF">
      <w:pPr>
        <w:tabs>
          <w:tab w:val="left" w:pos="1644"/>
        </w:tabs>
        <w:ind w:left="1656" w:hanging="252"/>
        <w:rPr>
          <w:sz w:val="22"/>
          <w:szCs w:val="22"/>
        </w:rPr>
      </w:pPr>
      <w:r w:rsidRPr="009965E7">
        <w:rPr>
          <w:sz w:val="22"/>
          <w:szCs w:val="22"/>
        </w:rPr>
        <w:t>-</w:t>
      </w:r>
      <w:r w:rsidRPr="009965E7">
        <w:rPr>
          <w:sz w:val="22"/>
          <w:szCs w:val="22"/>
        </w:rPr>
        <w:tab/>
        <w:t>ostvaruje saradnju sa republičkim organima, pokrajinskim oraganima uprave i organima lokalne samouprave pri vršenju delokruga Sektora i</w:t>
      </w:r>
    </w:p>
    <w:p w14:paraId="3B007883" w14:textId="77777777" w:rsidR="00966A98" w:rsidRPr="009965E7" w:rsidRDefault="00966A98" w:rsidP="00437DDF">
      <w:pPr>
        <w:tabs>
          <w:tab w:val="left" w:pos="1644"/>
        </w:tabs>
        <w:ind w:left="1656" w:hanging="252"/>
        <w:rPr>
          <w:sz w:val="22"/>
          <w:szCs w:val="22"/>
        </w:rPr>
      </w:pPr>
      <w:r w:rsidRPr="009965E7">
        <w:rPr>
          <w:sz w:val="22"/>
          <w:szCs w:val="22"/>
        </w:rPr>
        <w:t>-</w:t>
      </w:r>
      <w:r w:rsidRPr="009965E7">
        <w:rPr>
          <w:sz w:val="22"/>
          <w:szCs w:val="22"/>
        </w:rPr>
        <w:tab/>
        <w:t xml:space="preserve">obavlja druge poslove po nalogu direktora. </w:t>
      </w:r>
    </w:p>
    <w:p w14:paraId="1C1BFD54" w14:textId="77777777" w:rsidR="00966A98" w:rsidRPr="009965E7" w:rsidRDefault="00966A98" w:rsidP="00437DDF">
      <w:pPr>
        <w:ind w:firstLine="720"/>
        <w:rPr>
          <w:sz w:val="22"/>
          <w:szCs w:val="22"/>
        </w:rPr>
      </w:pPr>
    </w:p>
    <w:p w14:paraId="78D23AC8" w14:textId="77777777" w:rsidR="00966A98" w:rsidRPr="009965E7" w:rsidRDefault="00966A98" w:rsidP="00437DDF">
      <w:pPr>
        <w:ind w:firstLine="720"/>
        <w:rPr>
          <w:b/>
          <w:bCs w:val="0"/>
          <w:i/>
          <w:noProof w:val="0"/>
          <w:sz w:val="22"/>
          <w:szCs w:val="22"/>
          <w:u w:val="single"/>
          <w:lang w:val="ru-RU"/>
        </w:rPr>
      </w:pPr>
      <w:r w:rsidRPr="009965E7">
        <w:rPr>
          <w:b/>
          <w:bCs w:val="0"/>
          <w:i/>
          <w:noProof w:val="0"/>
          <w:sz w:val="22"/>
          <w:szCs w:val="22"/>
          <w:u w:val="single"/>
          <w:lang w:val="ru-RU"/>
        </w:rPr>
        <w:t>4.4. Podaci o postupcima koje starešine organa primenjuju pri donošenju odluka i koje vrste odluka donose:</w:t>
      </w:r>
    </w:p>
    <w:p w14:paraId="3425FE7F" w14:textId="77777777" w:rsidR="00966A98" w:rsidRPr="009965E7" w:rsidRDefault="00966A98" w:rsidP="00437DDF">
      <w:pPr>
        <w:ind w:firstLine="720"/>
        <w:rPr>
          <w:bCs w:val="0"/>
          <w:noProof w:val="0"/>
          <w:sz w:val="22"/>
          <w:szCs w:val="22"/>
          <w:lang w:val="ru-RU"/>
        </w:rPr>
      </w:pPr>
      <w:r w:rsidRPr="009965E7">
        <w:rPr>
          <w:bCs w:val="0"/>
          <w:noProof w:val="0"/>
          <w:sz w:val="22"/>
          <w:szCs w:val="22"/>
          <w:lang w:val="ru-RU"/>
        </w:rPr>
        <w:t>Postupci su propisani propisima navedenim u poglavlju 9. ovog informatora.</w:t>
      </w:r>
    </w:p>
    <w:p w14:paraId="30A12115" w14:textId="77777777" w:rsidR="00966A98" w:rsidRPr="009965E7" w:rsidRDefault="00966A98" w:rsidP="00437DDF">
      <w:pPr>
        <w:ind w:firstLine="720"/>
        <w:rPr>
          <w:bCs w:val="0"/>
          <w:noProof w:val="0"/>
          <w:sz w:val="22"/>
          <w:szCs w:val="22"/>
          <w:lang w:val="ru-RU"/>
        </w:rPr>
      </w:pPr>
      <w:r w:rsidRPr="009965E7">
        <w:rPr>
          <w:bCs w:val="0"/>
          <w:noProof w:val="0"/>
          <w:sz w:val="22"/>
          <w:szCs w:val="22"/>
          <w:lang w:val="ru-RU"/>
        </w:rPr>
        <w:t>Vrste odluka koje donosi starešina organa:pravilnici,odluke, rešenja, uputstva i naredbe.</w:t>
      </w:r>
    </w:p>
    <w:p w14:paraId="307EFF64" w14:textId="77777777" w:rsidR="00966A98" w:rsidRPr="009965E7" w:rsidRDefault="00966A98" w:rsidP="00437DDF">
      <w:pPr>
        <w:jc w:val="left"/>
        <w:rPr>
          <w:bCs w:val="0"/>
          <w:noProof w:val="0"/>
          <w:sz w:val="22"/>
          <w:szCs w:val="22"/>
          <w:lang w:val="ru-RU"/>
        </w:rPr>
      </w:pPr>
      <w:r w:rsidRPr="009965E7">
        <w:rPr>
          <w:bCs w:val="0"/>
          <w:noProof w:val="0"/>
          <w:sz w:val="22"/>
          <w:szCs w:val="22"/>
          <w:lang w:val="ru-RU"/>
        </w:rPr>
        <w:br w:type="page"/>
      </w:r>
    </w:p>
    <w:p w14:paraId="1318743A" w14:textId="77777777" w:rsidR="00966A98" w:rsidRPr="009965E7" w:rsidRDefault="00966A98" w:rsidP="00437DDF">
      <w:pPr>
        <w:ind w:firstLine="720"/>
        <w:rPr>
          <w:bCs w:val="0"/>
          <w:noProof w:val="0"/>
          <w:sz w:val="22"/>
          <w:szCs w:val="22"/>
          <w:lang w:val="ru-RU"/>
        </w:rPr>
      </w:pPr>
    </w:p>
    <w:p w14:paraId="2C2F80D4" w14:textId="77777777" w:rsidR="00966A98" w:rsidRPr="009965E7" w:rsidRDefault="00966A98" w:rsidP="00437DDF">
      <w:pPr>
        <w:pStyle w:val="StyleHeading1Naslov111ptUnderlineLeft63mm1"/>
        <w:rPr>
          <w:lang w:eastAsia="sr-Cyrl-RS"/>
        </w:rPr>
      </w:pPr>
      <w:bookmarkStart w:id="11" w:name="_Toc283805232"/>
      <w:bookmarkStart w:id="12" w:name="_Toc47621087"/>
      <w:r w:rsidRPr="009965E7">
        <w:rPr>
          <w:lang w:eastAsia="sr-Cyrl-RS"/>
        </w:rPr>
        <w:t>POGLAVLjE 5. OPIS PRAVILA U VEZI SA JAVNOŠĆU RADA</w:t>
      </w:r>
      <w:bookmarkEnd w:id="11"/>
      <w:bookmarkEnd w:id="12"/>
    </w:p>
    <w:p w14:paraId="356E21DA" w14:textId="77777777" w:rsidR="00966A98" w:rsidRPr="009965E7" w:rsidRDefault="00966A98" w:rsidP="00437DDF">
      <w:pPr>
        <w:jc w:val="left"/>
        <w:rPr>
          <w:bCs w:val="0"/>
          <w:noProof w:val="0"/>
          <w:sz w:val="22"/>
          <w:szCs w:val="22"/>
          <w:lang w:val="ru-RU"/>
        </w:rPr>
      </w:pPr>
    </w:p>
    <w:p w14:paraId="5D15840E" w14:textId="77777777" w:rsidR="00966A98" w:rsidRPr="009965E7" w:rsidRDefault="00966A98" w:rsidP="00437DDF">
      <w:pPr>
        <w:ind w:firstLine="720"/>
        <w:rPr>
          <w:b/>
          <w:bCs w:val="0"/>
          <w:i/>
          <w:noProof w:val="0"/>
          <w:sz w:val="22"/>
          <w:szCs w:val="22"/>
          <w:lang w:val="ru-RU"/>
        </w:rPr>
      </w:pPr>
      <w:r w:rsidRPr="009965E7">
        <w:rPr>
          <w:b/>
          <w:bCs w:val="0"/>
          <w:i/>
          <w:noProof w:val="0"/>
          <w:sz w:val="22"/>
          <w:szCs w:val="22"/>
          <w:u w:val="single"/>
          <w:lang w:val="ru-RU"/>
        </w:rPr>
        <w:t>5.1. Navodi iz propisa, pravila i odluka kojima se uređuje javnost rada, isključenje i ograničavanje javnosti rada državnog organa, bilo da ih je doneo sam organ ili neko drugi</w:t>
      </w:r>
      <w:r w:rsidRPr="009965E7">
        <w:rPr>
          <w:b/>
          <w:bCs w:val="0"/>
          <w:i/>
          <w:noProof w:val="0"/>
          <w:sz w:val="22"/>
          <w:szCs w:val="22"/>
          <w:lang w:val="ru-RU"/>
        </w:rPr>
        <w:t>:</w:t>
      </w:r>
    </w:p>
    <w:p w14:paraId="1D780174" w14:textId="77777777" w:rsidR="00966A98" w:rsidRPr="009965E7" w:rsidRDefault="00966A98" w:rsidP="00437DDF">
      <w:pPr>
        <w:rPr>
          <w:bCs w:val="0"/>
          <w:noProof w:val="0"/>
          <w:sz w:val="22"/>
          <w:szCs w:val="22"/>
          <w:lang w:val="ru-RU"/>
        </w:rPr>
      </w:pPr>
      <w:r w:rsidRPr="009965E7">
        <w:rPr>
          <w:bCs w:val="0"/>
          <w:noProof w:val="0"/>
          <w:sz w:val="22"/>
          <w:szCs w:val="22"/>
          <w:lang w:val="ru-RU"/>
        </w:rPr>
        <w:t xml:space="preserve"> </w:t>
      </w:r>
      <w:r w:rsidRPr="009965E7">
        <w:rPr>
          <w:bCs w:val="0"/>
          <w:noProof w:val="0"/>
          <w:sz w:val="22"/>
          <w:szCs w:val="22"/>
          <w:lang w:val="ru-RU"/>
        </w:rPr>
        <w:tab/>
      </w:r>
      <w:bookmarkStart w:id="13" w:name="OLE_LINK1"/>
      <w:bookmarkStart w:id="14" w:name="OLE_LINK2"/>
      <w:r w:rsidRPr="009965E7">
        <w:rPr>
          <w:bCs w:val="0"/>
          <w:noProof w:val="0"/>
          <w:sz w:val="22"/>
          <w:szCs w:val="22"/>
          <w:lang w:val="ru-RU"/>
        </w:rPr>
        <w:t>Obaveza iz ovog uputstva nije primenjiva u slučaju konkretnog organa.</w:t>
      </w:r>
    </w:p>
    <w:bookmarkEnd w:id="13"/>
    <w:bookmarkEnd w:id="14"/>
    <w:p w14:paraId="1FDC75FE" w14:textId="77777777" w:rsidR="00966A98" w:rsidRPr="009965E7" w:rsidRDefault="00966A98" w:rsidP="00437DDF">
      <w:pPr>
        <w:rPr>
          <w:bCs w:val="0"/>
          <w:noProof w:val="0"/>
          <w:sz w:val="22"/>
          <w:szCs w:val="22"/>
          <w:lang w:val="ru-RU"/>
        </w:rPr>
      </w:pPr>
    </w:p>
    <w:p w14:paraId="67A74340" w14:textId="77777777" w:rsidR="00966A98" w:rsidRPr="009965E7" w:rsidRDefault="00966A98" w:rsidP="00437DDF">
      <w:pPr>
        <w:ind w:firstLine="720"/>
        <w:rPr>
          <w:bCs w:val="0"/>
          <w:noProof w:val="0"/>
          <w:sz w:val="22"/>
          <w:szCs w:val="22"/>
          <w:lang w:val="ru-RU"/>
        </w:rPr>
      </w:pPr>
      <w:r w:rsidRPr="009965E7">
        <w:rPr>
          <w:b/>
          <w:bCs w:val="0"/>
          <w:i/>
          <w:noProof w:val="0"/>
          <w:sz w:val="22"/>
          <w:szCs w:val="22"/>
          <w:lang w:val="ru-RU"/>
        </w:rPr>
        <w:t xml:space="preserve">5.1.1. </w:t>
      </w:r>
      <w:r w:rsidRPr="009965E7">
        <w:rPr>
          <w:b/>
          <w:bCs w:val="0"/>
          <w:i/>
          <w:noProof w:val="0"/>
          <w:sz w:val="22"/>
          <w:szCs w:val="22"/>
          <w:u w:val="single"/>
          <w:lang w:val="ru-RU"/>
        </w:rPr>
        <w:t>poreski identifikacioni broj Uprave</w:t>
      </w:r>
      <w:r w:rsidRPr="009965E7">
        <w:rPr>
          <w:b/>
          <w:bCs w:val="0"/>
          <w:i/>
          <w:noProof w:val="0"/>
          <w:sz w:val="22"/>
          <w:szCs w:val="22"/>
          <w:lang w:val="ru-RU"/>
        </w:rPr>
        <w:t>:</w:t>
      </w:r>
      <w:r w:rsidRPr="009965E7">
        <w:rPr>
          <w:sz w:val="22"/>
          <w:szCs w:val="22"/>
        </w:rPr>
        <w:t xml:space="preserve"> 100716377</w:t>
      </w:r>
    </w:p>
    <w:p w14:paraId="16CBCE03" w14:textId="77777777" w:rsidR="00966A98" w:rsidRPr="009965E7" w:rsidRDefault="00966A98" w:rsidP="00437DDF">
      <w:pPr>
        <w:rPr>
          <w:bCs w:val="0"/>
          <w:noProof w:val="0"/>
          <w:sz w:val="22"/>
          <w:szCs w:val="22"/>
          <w:lang w:val="sr-Cyrl-RS"/>
        </w:rPr>
      </w:pPr>
      <w:r w:rsidRPr="009965E7">
        <w:rPr>
          <w:bCs w:val="0"/>
          <w:noProof w:val="0"/>
          <w:sz w:val="22"/>
          <w:szCs w:val="22"/>
          <w:lang w:val="ru-RU"/>
        </w:rPr>
        <w:t xml:space="preserve"> </w:t>
      </w:r>
    </w:p>
    <w:p w14:paraId="23AB01D0" w14:textId="77777777" w:rsidR="00966A98" w:rsidRPr="009965E7" w:rsidRDefault="00966A98" w:rsidP="00437DDF">
      <w:pPr>
        <w:ind w:firstLine="720"/>
        <w:rPr>
          <w:b/>
          <w:bCs w:val="0"/>
          <w:i/>
          <w:noProof w:val="0"/>
          <w:sz w:val="22"/>
          <w:szCs w:val="22"/>
          <w:lang w:val="ru-RU"/>
        </w:rPr>
      </w:pPr>
      <w:r w:rsidRPr="009965E7">
        <w:rPr>
          <w:b/>
          <w:bCs w:val="0"/>
          <w:i/>
          <w:noProof w:val="0"/>
          <w:sz w:val="22"/>
          <w:szCs w:val="22"/>
          <w:lang w:val="ru-RU"/>
        </w:rPr>
        <w:t xml:space="preserve">5.1.2. </w:t>
      </w:r>
      <w:r w:rsidRPr="009965E7">
        <w:rPr>
          <w:b/>
          <w:bCs w:val="0"/>
          <w:i/>
          <w:noProof w:val="0"/>
          <w:sz w:val="22"/>
          <w:szCs w:val="22"/>
          <w:u w:val="single"/>
          <w:lang w:val="ru-RU"/>
        </w:rPr>
        <w:t>radno vreme Uprave i njenih organizacionih jedinica</w:t>
      </w:r>
      <w:r w:rsidRPr="009965E7">
        <w:rPr>
          <w:b/>
          <w:bCs w:val="0"/>
          <w:i/>
          <w:noProof w:val="0"/>
          <w:sz w:val="22"/>
          <w:szCs w:val="22"/>
          <w:lang w:val="ru-RU"/>
        </w:rPr>
        <w:t>:</w:t>
      </w:r>
    </w:p>
    <w:p w14:paraId="72714F4B" w14:textId="77777777" w:rsidR="00966A98" w:rsidRPr="009965E7" w:rsidRDefault="00966A98" w:rsidP="00437DDF">
      <w:pPr>
        <w:rPr>
          <w:bCs w:val="0"/>
          <w:noProof w:val="0"/>
          <w:sz w:val="22"/>
          <w:szCs w:val="22"/>
          <w:lang w:val="ru-RU"/>
        </w:rPr>
      </w:pPr>
      <w:r w:rsidRPr="009965E7">
        <w:rPr>
          <w:bCs w:val="0"/>
          <w:noProof w:val="0"/>
          <w:sz w:val="22"/>
          <w:szCs w:val="22"/>
          <w:lang w:val="ru-RU"/>
        </w:rPr>
        <w:t xml:space="preserve"> </w:t>
      </w:r>
      <w:r w:rsidRPr="009965E7">
        <w:rPr>
          <w:bCs w:val="0"/>
          <w:noProof w:val="0"/>
          <w:sz w:val="22"/>
          <w:szCs w:val="22"/>
          <w:lang w:val="ru-RU"/>
        </w:rPr>
        <w:tab/>
        <w:t>Radno vreme Uprave je od 8 do 16 časova, od ponedeljka do petka.</w:t>
      </w:r>
    </w:p>
    <w:p w14:paraId="7FFBDC10" w14:textId="77777777" w:rsidR="00966A98" w:rsidRPr="009965E7" w:rsidRDefault="00966A98" w:rsidP="00437DDF">
      <w:pPr>
        <w:rPr>
          <w:bCs w:val="0"/>
          <w:noProof w:val="0"/>
          <w:sz w:val="22"/>
          <w:szCs w:val="22"/>
          <w:lang w:val="ru-RU"/>
        </w:rPr>
      </w:pPr>
      <w:r w:rsidRPr="009965E7">
        <w:rPr>
          <w:bCs w:val="0"/>
          <w:noProof w:val="0"/>
          <w:sz w:val="22"/>
          <w:szCs w:val="22"/>
          <w:lang w:val="ru-RU"/>
        </w:rPr>
        <w:tab/>
        <w:t>Radno vreme uže organizacione jedinice Odeljenja za poslove štamparije je u organizovano u dve smene  i to od 7 do 15 i od 12 do 20 časova.</w:t>
      </w:r>
    </w:p>
    <w:p w14:paraId="7C3660B3" w14:textId="77777777" w:rsidR="00966A98" w:rsidRPr="009965E7" w:rsidRDefault="00966A98" w:rsidP="00437DDF">
      <w:pPr>
        <w:ind w:firstLine="720"/>
        <w:rPr>
          <w:bCs w:val="0"/>
          <w:noProof w:val="0"/>
          <w:sz w:val="22"/>
          <w:szCs w:val="22"/>
          <w:lang w:val="ru-RU"/>
        </w:rPr>
      </w:pPr>
      <w:r w:rsidRPr="009965E7">
        <w:rPr>
          <w:bCs w:val="0"/>
          <w:noProof w:val="0"/>
          <w:sz w:val="22"/>
          <w:szCs w:val="22"/>
          <w:lang w:val="ru-RU"/>
        </w:rPr>
        <w:t>Radno vreme Sektora za</w:t>
      </w:r>
      <w:r w:rsidRPr="009965E7">
        <w:rPr>
          <w:noProof w:val="0"/>
          <w:sz w:val="22"/>
          <w:szCs w:val="22"/>
        </w:rPr>
        <w:t xml:space="preserve"> bezbednost je organizovano u dve smene.</w:t>
      </w:r>
    </w:p>
    <w:p w14:paraId="4D289BDA" w14:textId="77777777" w:rsidR="00966A98" w:rsidRPr="009965E7" w:rsidRDefault="00966A98" w:rsidP="00437DDF">
      <w:pPr>
        <w:rPr>
          <w:b/>
          <w:bCs w:val="0"/>
          <w:i/>
          <w:noProof w:val="0"/>
          <w:sz w:val="22"/>
          <w:szCs w:val="22"/>
          <w:lang w:val="ru-RU"/>
        </w:rPr>
      </w:pPr>
      <w:r w:rsidRPr="009965E7">
        <w:rPr>
          <w:b/>
          <w:bCs w:val="0"/>
          <w:i/>
          <w:noProof w:val="0"/>
          <w:sz w:val="22"/>
          <w:szCs w:val="22"/>
          <w:lang w:val="ru-RU"/>
        </w:rPr>
        <w:t xml:space="preserve">5.1.3. </w:t>
      </w:r>
      <w:r w:rsidRPr="009965E7">
        <w:rPr>
          <w:b/>
          <w:bCs w:val="0"/>
          <w:i/>
          <w:noProof w:val="0"/>
          <w:sz w:val="22"/>
          <w:szCs w:val="22"/>
          <w:u w:val="single"/>
          <w:lang w:val="ru-RU"/>
        </w:rPr>
        <w:t>fizička i elektronska adresa i kontakt telefoni državnog organa i organizacionih jedinica kao i službenika ovlašćenih za postupanje po zahtevima za pristup informacijama:</w:t>
      </w:r>
    </w:p>
    <w:p w14:paraId="29EFD888" w14:textId="77777777" w:rsidR="00966A98" w:rsidRPr="009965E7" w:rsidRDefault="00966A98" w:rsidP="00437DDF">
      <w:pPr>
        <w:ind w:left="-57" w:firstLine="777"/>
        <w:rPr>
          <w:sz w:val="22"/>
          <w:szCs w:val="22"/>
          <w:lang w:val="ru-RU"/>
        </w:rPr>
      </w:pPr>
      <w:r w:rsidRPr="009965E7">
        <w:rPr>
          <w:sz w:val="22"/>
          <w:szCs w:val="22"/>
          <w:lang w:val="ru-RU"/>
        </w:rPr>
        <w:t xml:space="preserve">1) </w:t>
      </w:r>
      <w:r w:rsidRPr="009965E7">
        <w:rPr>
          <w:b/>
          <w:sz w:val="22"/>
          <w:szCs w:val="22"/>
          <w:lang w:val="ru-RU"/>
        </w:rPr>
        <w:t>Dušanka Belić Miljanović</w:t>
      </w:r>
      <w:r w:rsidRPr="009965E7">
        <w:rPr>
          <w:sz w:val="22"/>
          <w:szCs w:val="22"/>
          <w:lang w:val="ru-RU"/>
        </w:rPr>
        <w:t>, v.d.pomoćnika direktora</w:t>
      </w:r>
      <w:r w:rsidRPr="009965E7">
        <w:rPr>
          <w:sz w:val="22"/>
          <w:szCs w:val="22"/>
        </w:rPr>
        <w:t>,</w:t>
      </w:r>
      <w:r w:rsidRPr="009965E7">
        <w:rPr>
          <w:sz w:val="22"/>
          <w:szCs w:val="22"/>
          <w:lang w:val="ru-RU"/>
        </w:rPr>
        <w:t>tel.:021/48743</w:t>
      </w:r>
      <w:r w:rsidRPr="009965E7">
        <w:rPr>
          <w:sz w:val="22"/>
          <w:szCs w:val="22"/>
          <w:lang w:val="sr-Latn-RS"/>
        </w:rPr>
        <w:t xml:space="preserve"> </w:t>
      </w:r>
      <w:r w:rsidRPr="009965E7">
        <w:rPr>
          <w:sz w:val="22"/>
          <w:szCs w:val="22"/>
          <w:lang w:val="ru-RU"/>
        </w:rPr>
        <w:t>56</w:t>
      </w:r>
    </w:p>
    <w:p w14:paraId="7152A72E" w14:textId="77777777" w:rsidR="00966A98" w:rsidRPr="009965E7" w:rsidRDefault="00966A98" w:rsidP="00437DDF">
      <w:pPr>
        <w:ind w:left="-57" w:firstLine="777"/>
        <w:rPr>
          <w:sz w:val="22"/>
          <w:szCs w:val="22"/>
          <w:lang w:val="sr-Cyrl-RS"/>
        </w:rPr>
      </w:pPr>
      <w:r w:rsidRPr="009965E7">
        <w:rPr>
          <w:sz w:val="22"/>
          <w:szCs w:val="22"/>
        </w:rPr>
        <w:t xml:space="preserve">    </w:t>
      </w:r>
      <w:r w:rsidRPr="009965E7">
        <w:rPr>
          <w:sz w:val="22"/>
          <w:szCs w:val="22"/>
          <w:lang w:val="pt-BR"/>
        </w:rPr>
        <w:t>e-mail</w:t>
      </w:r>
      <w:r w:rsidRPr="009965E7">
        <w:rPr>
          <w:sz w:val="22"/>
          <w:szCs w:val="22"/>
        </w:rPr>
        <w:t xml:space="preserve">: </w:t>
      </w:r>
      <w:hyperlink r:id="rId13" w:history="1">
        <w:r w:rsidRPr="009965E7">
          <w:rPr>
            <w:rStyle w:val="Hyperlink"/>
            <w:color w:val="auto"/>
            <w:sz w:val="22"/>
            <w:szCs w:val="22"/>
            <w:lang w:val="sr-Latn-RS"/>
          </w:rPr>
          <w:t>dusanka.miljanovic</w:t>
        </w:r>
        <w:r w:rsidRPr="009965E7">
          <w:rPr>
            <w:rStyle w:val="Hyperlink"/>
            <w:color w:val="auto"/>
            <w:sz w:val="22"/>
            <w:szCs w:val="22"/>
            <w:lang w:val="pt-BR"/>
          </w:rPr>
          <w:t>@vojvodina.gov.rs</w:t>
        </w:r>
      </w:hyperlink>
      <w:r w:rsidRPr="009965E7">
        <w:rPr>
          <w:sz w:val="22"/>
          <w:szCs w:val="22"/>
        </w:rPr>
        <w:t xml:space="preserve"> </w:t>
      </w:r>
    </w:p>
    <w:p w14:paraId="0AE47E62" w14:textId="77777777" w:rsidR="00966A98" w:rsidRPr="009965E7" w:rsidRDefault="00966A98" w:rsidP="00437DDF">
      <w:pPr>
        <w:ind w:left="-57" w:firstLine="777"/>
        <w:rPr>
          <w:sz w:val="22"/>
          <w:szCs w:val="22"/>
          <w:lang w:val="sr-Cyrl-RS"/>
        </w:rPr>
      </w:pPr>
      <w:r w:rsidRPr="009965E7">
        <w:rPr>
          <w:sz w:val="22"/>
          <w:szCs w:val="22"/>
          <w:lang w:val="sr-Cyrl-RS"/>
        </w:rPr>
        <w:t xml:space="preserve">2) </w:t>
      </w:r>
      <w:r w:rsidRPr="009965E7">
        <w:rPr>
          <w:b/>
          <w:sz w:val="22"/>
          <w:szCs w:val="22"/>
          <w:lang w:val="sr-Cyrl-RS"/>
        </w:rPr>
        <w:t>Branislav Jović</w:t>
      </w:r>
      <w:r w:rsidRPr="009965E7">
        <w:rPr>
          <w:sz w:val="22"/>
          <w:szCs w:val="22"/>
          <w:lang w:val="sr-Cyrl-RS"/>
        </w:rPr>
        <w:t xml:space="preserve">, </w:t>
      </w:r>
      <w:r w:rsidRPr="009965E7">
        <w:rPr>
          <w:sz w:val="22"/>
          <w:szCs w:val="22"/>
          <w:lang w:val="ru-RU"/>
        </w:rPr>
        <w:t>v.d.pomoćnika direktora</w:t>
      </w:r>
      <w:r w:rsidRPr="009965E7">
        <w:rPr>
          <w:sz w:val="22"/>
          <w:szCs w:val="22"/>
          <w:lang w:val="sr-Cyrl-RS"/>
        </w:rPr>
        <w:t>, telefon: 021/487 47</w:t>
      </w:r>
      <w:r w:rsidRPr="009965E7">
        <w:rPr>
          <w:sz w:val="22"/>
          <w:szCs w:val="22"/>
          <w:lang w:val="sr-Latn-RS"/>
        </w:rPr>
        <w:t xml:space="preserve"> </w:t>
      </w:r>
      <w:r w:rsidRPr="009965E7">
        <w:rPr>
          <w:sz w:val="22"/>
          <w:szCs w:val="22"/>
          <w:lang w:val="sr-Cyrl-RS"/>
        </w:rPr>
        <w:t>80</w:t>
      </w:r>
    </w:p>
    <w:p w14:paraId="7AD13403" w14:textId="77777777" w:rsidR="00966A98" w:rsidRPr="009965E7" w:rsidRDefault="00966A98" w:rsidP="00437DDF">
      <w:pPr>
        <w:ind w:left="-57" w:firstLine="777"/>
        <w:rPr>
          <w:sz w:val="22"/>
          <w:szCs w:val="22"/>
          <w:lang w:val="sr-Latn-RS"/>
        </w:rPr>
      </w:pPr>
      <w:r w:rsidRPr="009965E7">
        <w:rPr>
          <w:sz w:val="22"/>
          <w:szCs w:val="22"/>
          <w:lang w:val="sr-Cyrl-RS"/>
        </w:rPr>
        <w:t xml:space="preserve">    </w:t>
      </w:r>
      <w:r w:rsidRPr="009965E7">
        <w:rPr>
          <w:sz w:val="22"/>
          <w:szCs w:val="22"/>
          <w:lang w:val="pt-BR"/>
        </w:rPr>
        <w:t>e-mail</w:t>
      </w:r>
      <w:r w:rsidRPr="009965E7">
        <w:rPr>
          <w:sz w:val="22"/>
          <w:szCs w:val="22"/>
        </w:rPr>
        <w:t xml:space="preserve">: </w:t>
      </w:r>
      <w:hyperlink r:id="rId14" w:history="1">
        <w:r w:rsidRPr="009965E7">
          <w:rPr>
            <w:rStyle w:val="Hyperlink"/>
            <w:color w:val="auto"/>
            <w:sz w:val="22"/>
            <w:szCs w:val="22"/>
            <w:lang w:val="sr-Latn-RS"/>
          </w:rPr>
          <w:t>branislav.jovic</w:t>
        </w:r>
        <w:r w:rsidRPr="009965E7">
          <w:rPr>
            <w:rStyle w:val="Hyperlink"/>
            <w:color w:val="auto"/>
            <w:sz w:val="22"/>
            <w:szCs w:val="22"/>
            <w:lang w:val="pt-BR"/>
          </w:rPr>
          <w:t>@vojvodina.gov.rs</w:t>
        </w:r>
      </w:hyperlink>
    </w:p>
    <w:p w14:paraId="46C5630E" w14:textId="77777777" w:rsidR="00966A98" w:rsidRPr="009965E7" w:rsidRDefault="00966A98" w:rsidP="00437DDF">
      <w:pPr>
        <w:ind w:left="-57" w:firstLine="777"/>
        <w:rPr>
          <w:sz w:val="22"/>
          <w:szCs w:val="22"/>
          <w:lang w:val="sr-Cyrl-RS"/>
        </w:rPr>
      </w:pPr>
      <w:r w:rsidRPr="009965E7">
        <w:rPr>
          <w:sz w:val="22"/>
          <w:szCs w:val="22"/>
          <w:lang w:val="sr-Latn-RS"/>
        </w:rPr>
        <w:t xml:space="preserve">3) </w:t>
      </w:r>
      <w:r w:rsidRPr="009965E7">
        <w:rPr>
          <w:b/>
          <w:sz w:val="22"/>
          <w:szCs w:val="22"/>
          <w:lang w:val="sr-Cyrl-RS"/>
        </w:rPr>
        <w:t>Predrag Tomanović</w:t>
      </w:r>
      <w:r w:rsidRPr="009965E7">
        <w:rPr>
          <w:sz w:val="22"/>
          <w:szCs w:val="22"/>
          <w:lang w:val="sr-Cyrl-RS"/>
        </w:rPr>
        <w:t xml:space="preserve">, </w:t>
      </w:r>
      <w:r w:rsidRPr="009965E7">
        <w:rPr>
          <w:sz w:val="22"/>
          <w:szCs w:val="22"/>
          <w:lang w:val="ru-RU"/>
        </w:rPr>
        <w:t>v.d.pomoćnika direktora</w:t>
      </w:r>
      <w:r w:rsidRPr="009965E7">
        <w:rPr>
          <w:sz w:val="22"/>
          <w:szCs w:val="22"/>
          <w:lang w:val="sr-Cyrl-RS"/>
        </w:rPr>
        <w:t>, telefon: 021/487</w:t>
      </w:r>
      <w:r w:rsidRPr="009965E7">
        <w:rPr>
          <w:sz w:val="22"/>
          <w:szCs w:val="22"/>
          <w:lang w:val="sr-Latn-RS"/>
        </w:rPr>
        <w:t xml:space="preserve"> </w:t>
      </w:r>
      <w:r w:rsidRPr="009965E7">
        <w:rPr>
          <w:sz w:val="22"/>
          <w:szCs w:val="22"/>
          <w:lang w:val="sr-Cyrl-RS"/>
        </w:rPr>
        <w:t>42</w:t>
      </w:r>
      <w:r w:rsidRPr="009965E7">
        <w:rPr>
          <w:sz w:val="22"/>
          <w:szCs w:val="22"/>
          <w:lang w:val="sr-Latn-RS"/>
        </w:rPr>
        <w:t xml:space="preserve"> </w:t>
      </w:r>
      <w:r w:rsidRPr="009965E7">
        <w:rPr>
          <w:sz w:val="22"/>
          <w:szCs w:val="22"/>
          <w:lang w:val="sr-Cyrl-RS"/>
        </w:rPr>
        <w:t>31</w:t>
      </w:r>
    </w:p>
    <w:p w14:paraId="1D75F59E" w14:textId="77777777" w:rsidR="00966A98" w:rsidRPr="009965E7" w:rsidRDefault="00966A98" w:rsidP="00437DDF">
      <w:pPr>
        <w:ind w:left="-57" w:firstLine="777"/>
        <w:rPr>
          <w:sz w:val="22"/>
          <w:szCs w:val="22"/>
          <w:lang w:val="sr-Cyrl-RS"/>
        </w:rPr>
      </w:pPr>
      <w:r w:rsidRPr="009965E7">
        <w:rPr>
          <w:sz w:val="22"/>
          <w:szCs w:val="22"/>
          <w:lang w:val="sr-Cyrl-RS"/>
        </w:rPr>
        <w:t xml:space="preserve">    </w:t>
      </w:r>
      <w:r w:rsidRPr="009965E7">
        <w:rPr>
          <w:sz w:val="22"/>
          <w:szCs w:val="22"/>
          <w:lang w:val="pt-BR"/>
        </w:rPr>
        <w:t>e-mail</w:t>
      </w:r>
      <w:r w:rsidRPr="009965E7">
        <w:rPr>
          <w:sz w:val="22"/>
          <w:szCs w:val="22"/>
        </w:rPr>
        <w:t xml:space="preserve">: </w:t>
      </w:r>
      <w:hyperlink r:id="rId15" w:history="1">
        <w:r w:rsidRPr="009965E7">
          <w:rPr>
            <w:rStyle w:val="Hyperlink"/>
            <w:color w:val="auto"/>
            <w:sz w:val="22"/>
            <w:szCs w:val="22"/>
            <w:lang w:val="sr-Latn-RS"/>
          </w:rPr>
          <w:t>predrag.tomanovic</w:t>
        </w:r>
        <w:r w:rsidRPr="009965E7">
          <w:rPr>
            <w:rStyle w:val="Hyperlink"/>
            <w:color w:val="auto"/>
            <w:sz w:val="22"/>
            <w:szCs w:val="22"/>
            <w:lang w:val="pt-BR"/>
          </w:rPr>
          <w:t>@vojvodina.gov.rs</w:t>
        </w:r>
      </w:hyperlink>
    </w:p>
    <w:p w14:paraId="515C6698" w14:textId="77777777" w:rsidR="00966A98" w:rsidRPr="009965E7" w:rsidRDefault="00966A98" w:rsidP="00437DDF">
      <w:pPr>
        <w:rPr>
          <w:b/>
          <w:bCs w:val="0"/>
          <w:noProof w:val="0"/>
          <w:sz w:val="22"/>
          <w:szCs w:val="22"/>
          <w:lang w:val="sr-Cyrl-RS"/>
        </w:rPr>
      </w:pPr>
      <w:r w:rsidRPr="009965E7">
        <w:rPr>
          <w:bCs w:val="0"/>
          <w:noProof w:val="0"/>
          <w:sz w:val="22"/>
          <w:szCs w:val="22"/>
        </w:rPr>
        <w:tab/>
      </w:r>
      <w:r w:rsidRPr="009965E7">
        <w:rPr>
          <w:bCs w:val="0"/>
          <w:noProof w:val="0"/>
          <w:sz w:val="22"/>
          <w:szCs w:val="22"/>
          <w:lang w:val="sr-Cyrl-RS"/>
        </w:rPr>
        <w:t xml:space="preserve">4) </w:t>
      </w:r>
      <w:r w:rsidRPr="009965E7">
        <w:rPr>
          <w:b/>
          <w:bCs w:val="0"/>
          <w:noProof w:val="0"/>
          <w:sz w:val="22"/>
          <w:szCs w:val="22"/>
          <w:lang w:val="sr-Cyrl-RS"/>
        </w:rPr>
        <w:t xml:space="preserve">Milica Ivković, </w:t>
      </w:r>
      <w:r w:rsidRPr="009965E7">
        <w:rPr>
          <w:bCs w:val="0"/>
          <w:noProof w:val="0"/>
          <w:sz w:val="22"/>
          <w:szCs w:val="22"/>
          <w:lang w:val="sr-Cyrl-RS"/>
        </w:rPr>
        <w:t>viši savetnik</w:t>
      </w:r>
      <w:r w:rsidRPr="009965E7">
        <w:rPr>
          <w:bCs w:val="0"/>
          <w:noProof w:val="0"/>
          <w:sz w:val="22"/>
          <w:szCs w:val="22"/>
          <w:lang w:val="sr-Latn-RS"/>
        </w:rPr>
        <w:t>,</w:t>
      </w:r>
      <w:r w:rsidRPr="009965E7">
        <w:rPr>
          <w:bCs w:val="0"/>
          <w:noProof w:val="0"/>
          <w:sz w:val="22"/>
          <w:szCs w:val="22"/>
          <w:lang w:val="sr-Cyrl-RS"/>
        </w:rPr>
        <w:t xml:space="preserve"> telefon:021/487 42 32</w:t>
      </w:r>
    </w:p>
    <w:p w14:paraId="60D8B7E6" w14:textId="77777777" w:rsidR="00966A98" w:rsidRPr="009965E7" w:rsidRDefault="00966A98" w:rsidP="00437DDF">
      <w:pPr>
        <w:rPr>
          <w:rStyle w:val="Hyperlink"/>
          <w:color w:val="auto"/>
          <w:sz w:val="22"/>
          <w:szCs w:val="22"/>
          <w:lang w:val="sr-Cyrl-RS"/>
        </w:rPr>
      </w:pPr>
      <w:r w:rsidRPr="009965E7">
        <w:rPr>
          <w:sz w:val="22"/>
          <w:szCs w:val="22"/>
          <w:lang w:val="sr-Cyrl-RS"/>
        </w:rPr>
        <w:t xml:space="preserve">              </w:t>
      </w:r>
      <w:r w:rsidRPr="009965E7">
        <w:rPr>
          <w:sz w:val="22"/>
          <w:szCs w:val="22"/>
          <w:lang w:val="pt-BR"/>
        </w:rPr>
        <w:t>e-mail</w:t>
      </w:r>
      <w:r w:rsidRPr="009965E7">
        <w:rPr>
          <w:sz w:val="22"/>
          <w:szCs w:val="22"/>
        </w:rPr>
        <w:t xml:space="preserve">: </w:t>
      </w:r>
      <w:hyperlink r:id="rId16" w:history="1">
        <w:r w:rsidRPr="009965E7">
          <w:rPr>
            <w:rStyle w:val="Hyperlink"/>
            <w:color w:val="auto"/>
            <w:sz w:val="22"/>
            <w:szCs w:val="22"/>
            <w:lang w:val="sr-Latn-RS"/>
          </w:rPr>
          <w:t>milica.ivkovic</w:t>
        </w:r>
        <w:r w:rsidRPr="009965E7">
          <w:rPr>
            <w:rStyle w:val="Hyperlink"/>
            <w:color w:val="auto"/>
            <w:sz w:val="22"/>
            <w:szCs w:val="22"/>
            <w:lang w:val="pt-BR"/>
          </w:rPr>
          <w:t>@vojvodina.gov.rs</w:t>
        </w:r>
      </w:hyperlink>
    </w:p>
    <w:p w14:paraId="7513D4DC" w14:textId="77777777" w:rsidR="00966A98" w:rsidRPr="009965E7" w:rsidRDefault="00966A98" w:rsidP="00437DDF">
      <w:pPr>
        <w:rPr>
          <w:rStyle w:val="Hyperlink"/>
          <w:color w:val="auto"/>
          <w:sz w:val="22"/>
          <w:szCs w:val="22"/>
          <w:lang w:val="sr-Cyrl-RS"/>
        </w:rPr>
      </w:pPr>
    </w:p>
    <w:p w14:paraId="14D9E1C1" w14:textId="77777777" w:rsidR="00966A98" w:rsidRPr="009965E7" w:rsidRDefault="00966A98" w:rsidP="00437DDF">
      <w:pPr>
        <w:ind w:firstLine="720"/>
        <w:rPr>
          <w:sz w:val="22"/>
          <w:szCs w:val="22"/>
          <w:lang w:val="sr-Cyrl-RS"/>
        </w:rPr>
      </w:pPr>
      <w:r w:rsidRPr="009965E7">
        <w:rPr>
          <w:sz w:val="22"/>
          <w:szCs w:val="22"/>
          <w:lang w:val="sr-Cyrl-RS"/>
        </w:rPr>
        <w:t>Ovlašćeno lice</w:t>
      </w:r>
      <w:r w:rsidRPr="009965E7">
        <w:rPr>
          <w:sz w:val="22"/>
          <w:szCs w:val="22"/>
          <w:lang w:val="ru-RU"/>
        </w:rPr>
        <w:t xml:space="preserve"> </w:t>
      </w:r>
      <w:r w:rsidRPr="009965E7">
        <w:rPr>
          <w:sz w:val="22"/>
          <w:szCs w:val="22"/>
          <w:lang w:val="sr-Cyrl-RS"/>
        </w:rPr>
        <w:t>za zaštitu podataka o ličnosti je Biljana Nikolić, samostalni savetnik šef odseka</w:t>
      </w:r>
      <w:r w:rsidRPr="009965E7">
        <w:rPr>
          <w:sz w:val="22"/>
          <w:szCs w:val="22"/>
          <w:lang w:val="sr-Latn-RS"/>
        </w:rPr>
        <w:t xml:space="preserve"> </w:t>
      </w:r>
      <w:r w:rsidRPr="009965E7">
        <w:rPr>
          <w:sz w:val="22"/>
          <w:szCs w:val="22"/>
          <w:lang w:val="sr-Cyrl-RS"/>
        </w:rPr>
        <w:t xml:space="preserve">(telefon: 021/487-4650, adresa elektronske pošte: </w:t>
      </w:r>
      <w:hyperlink r:id="rId17" w:history="1">
        <w:r w:rsidRPr="009965E7">
          <w:rPr>
            <w:rStyle w:val="Hyperlink"/>
            <w:color w:val="auto"/>
            <w:sz w:val="22"/>
            <w:szCs w:val="22"/>
            <w:lang w:val="en-GB"/>
          </w:rPr>
          <w:t>biljana</w:t>
        </w:r>
        <w:r w:rsidRPr="009965E7">
          <w:rPr>
            <w:rStyle w:val="Hyperlink"/>
            <w:color w:val="auto"/>
            <w:sz w:val="22"/>
            <w:szCs w:val="22"/>
            <w:lang w:val="sr-Cyrl-RS"/>
          </w:rPr>
          <w:t>.</w:t>
        </w:r>
        <w:r w:rsidRPr="009965E7">
          <w:rPr>
            <w:rStyle w:val="Hyperlink"/>
            <w:color w:val="auto"/>
            <w:sz w:val="22"/>
            <w:szCs w:val="22"/>
            <w:lang w:val="en-GB"/>
          </w:rPr>
          <w:t>nikolic</w:t>
        </w:r>
        <w:r w:rsidRPr="009965E7">
          <w:rPr>
            <w:rStyle w:val="Hyperlink"/>
            <w:color w:val="auto"/>
            <w:sz w:val="22"/>
            <w:szCs w:val="22"/>
            <w:lang w:val="ru-RU"/>
          </w:rPr>
          <w:t>@</w:t>
        </w:r>
        <w:r w:rsidRPr="009965E7">
          <w:rPr>
            <w:rStyle w:val="Hyperlink"/>
            <w:color w:val="auto"/>
            <w:sz w:val="22"/>
            <w:szCs w:val="22"/>
            <w:lang w:val="en-GB"/>
          </w:rPr>
          <w:t>vojvodina</w:t>
        </w:r>
        <w:r w:rsidRPr="009965E7">
          <w:rPr>
            <w:rStyle w:val="Hyperlink"/>
            <w:color w:val="auto"/>
            <w:sz w:val="22"/>
            <w:szCs w:val="22"/>
            <w:lang w:val="ru-RU"/>
          </w:rPr>
          <w:t>.</w:t>
        </w:r>
        <w:r w:rsidRPr="009965E7">
          <w:rPr>
            <w:rStyle w:val="Hyperlink"/>
            <w:color w:val="auto"/>
            <w:sz w:val="22"/>
            <w:szCs w:val="22"/>
            <w:lang w:val="en-GB"/>
          </w:rPr>
          <w:t>gov</w:t>
        </w:r>
        <w:r w:rsidRPr="009965E7">
          <w:rPr>
            <w:rStyle w:val="Hyperlink"/>
            <w:color w:val="auto"/>
            <w:sz w:val="22"/>
            <w:szCs w:val="22"/>
            <w:lang w:val="ru-RU"/>
          </w:rPr>
          <w:t>.</w:t>
        </w:r>
        <w:r w:rsidRPr="009965E7">
          <w:rPr>
            <w:rStyle w:val="Hyperlink"/>
            <w:color w:val="auto"/>
            <w:sz w:val="22"/>
            <w:szCs w:val="22"/>
            <w:lang w:val="en-GB"/>
          </w:rPr>
          <w:t>rs</w:t>
        </w:r>
      </w:hyperlink>
      <w:r w:rsidRPr="009965E7">
        <w:rPr>
          <w:sz w:val="22"/>
          <w:szCs w:val="22"/>
          <w:lang w:val="ru-RU"/>
        </w:rPr>
        <w:t>).</w:t>
      </w:r>
    </w:p>
    <w:p w14:paraId="05B656E6" w14:textId="77777777" w:rsidR="00966A98" w:rsidRPr="009965E7" w:rsidRDefault="00966A98" w:rsidP="00437DDF">
      <w:pPr>
        <w:rPr>
          <w:bCs w:val="0"/>
          <w:noProof w:val="0"/>
          <w:sz w:val="22"/>
          <w:szCs w:val="22"/>
        </w:rPr>
      </w:pPr>
    </w:p>
    <w:p w14:paraId="3F30685B" w14:textId="77777777" w:rsidR="00966A98" w:rsidRPr="009965E7" w:rsidRDefault="00966A98" w:rsidP="00437DDF">
      <w:pPr>
        <w:ind w:firstLine="720"/>
        <w:rPr>
          <w:b/>
          <w:bCs w:val="0"/>
          <w:i/>
          <w:noProof w:val="0"/>
          <w:sz w:val="22"/>
          <w:szCs w:val="22"/>
          <w:u w:val="single"/>
          <w:lang w:val="ru-RU"/>
        </w:rPr>
      </w:pPr>
      <w:r w:rsidRPr="009965E7">
        <w:rPr>
          <w:b/>
          <w:bCs w:val="0"/>
          <w:i/>
          <w:noProof w:val="0"/>
          <w:sz w:val="22"/>
          <w:szCs w:val="22"/>
          <w:lang w:val="ru-RU"/>
        </w:rPr>
        <w:t xml:space="preserve">5.1.4. </w:t>
      </w:r>
      <w:r w:rsidRPr="009965E7">
        <w:rPr>
          <w:b/>
          <w:bCs w:val="0"/>
          <w:i/>
          <w:noProof w:val="0"/>
          <w:sz w:val="22"/>
          <w:szCs w:val="22"/>
          <w:u w:val="single"/>
          <w:lang w:val="ru-RU"/>
        </w:rPr>
        <w:t>kontakt podaci lica koja su ovlašćena za saradnju sa novinarima i javnim glasilima:</w:t>
      </w:r>
    </w:p>
    <w:p w14:paraId="3F204ABE" w14:textId="77777777" w:rsidR="00966A98" w:rsidRPr="009965E7" w:rsidRDefault="00966A98" w:rsidP="00437DDF">
      <w:pPr>
        <w:ind w:firstLine="720"/>
        <w:rPr>
          <w:bCs w:val="0"/>
          <w:noProof w:val="0"/>
          <w:sz w:val="22"/>
          <w:szCs w:val="22"/>
          <w:lang w:val="ru-RU"/>
        </w:rPr>
      </w:pPr>
      <w:r w:rsidRPr="009965E7">
        <w:rPr>
          <w:bCs w:val="0"/>
          <w:noProof w:val="0"/>
          <w:sz w:val="22"/>
          <w:szCs w:val="22"/>
          <w:lang w:val="ru-RU"/>
        </w:rPr>
        <w:t>Obaveza iz ovog uputstva nije primenjiva u slučaju konkretnog organa.</w:t>
      </w:r>
    </w:p>
    <w:p w14:paraId="54E03323" w14:textId="77777777" w:rsidR="00966A98" w:rsidRPr="009965E7" w:rsidRDefault="00966A98" w:rsidP="00437DDF">
      <w:pPr>
        <w:ind w:firstLine="720"/>
        <w:rPr>
          <w:bCs w:val="0"/>
          <w:noProof w:val="0"/>
          <w:sz w:val="22"/>
          <w:szCs w:val="22"/>
          <w:lang w:val="ru-RU"/>
        </w:rPr>
      </w:pPr>
      <w:r w:rsidRPr="009965E7">
        <w:rPr>
          <w:bCs w:val="0"/>
          <w:noProof w:val="0"/>
          <w:sz w:val="22"/>
          <w:szCs w:val="22"/>
          <w:lang w:val="ru-RU"/>
        </w:rPr>
        <w:t>Pokrajinski sekretarijat za informacije je ovlašćen organ za saradnju sa novinarima i javnim glasilima.</w:t>
      </w:r>
    </w:p>
    <w:p w14:paraId="3816B6EF" w14:textId="77777777" w:rsidR="00966A98" w:rsidRPr="009965E7" w:rsidRDefault="00966A98" w:rsidP="00437DDF">
      <w:pPr>
        <w:rPr>
          <w:bCs w:val="0"/>
          <w:noProof w:val="0"/>
          <w:sz w:val="22"/>
          <w:szCs w:val="22"/>
          <w:lang w:val="ru-RU"/>
        </w:rPr>
      </w:pPr>
    </w:p>
    <w:p w14:paraId="5A74B3E8" w14:textId="77777777" w:rsidR="00966A98" w:rsidRPr="009965E7" w:rsidRDefault="00966A98" w:rsidP="00437DDF">
      <w:pPr>
        <w:ind w:firstLine="720"/>
        <w:rPr>
          <w:b/>
          <w:bCs w:val="0"/>
          <w:i/>
          <w:noProof w:val="0"/>
          <w:sz w:val="22"/>
          <w:szCs w:val="22"/>
          <w:lang w:val="ru-RU"/>
        </w:rPr>
      </w:pPr>
      <w:r w:rsidRPr="009965E7">
        <w:rPr>
          <w:b/>
          <w:bCs w:val="0"/>
          <w:i/>
          <w:noProof w:val="0"/>
          <w:sz w:val="22"/>
          <w:szCs w:val="22"/>
          <w:lang w:val="ru-RU"/>
        </w:rPr>
        <w:t xml:space="preserve">5.1.5. </w:t>
      </w:r>
      <w:r w:rsidRPr="009965E7">
        <w:rPr>
          <w:b/>
          <w:bCs w:val="0"/>
          <w:i/>
          <w:noProof w:val="0"/>
          <w:sz w:val="22"/>
          <w:szCs w:val="22"/>
          <w:u w:val="single"/>
          <w:lang w:val="ru-RU"/>
        </w:rPr>
        <w:t>izgled i opis postupka za dobijanje identifikacionih obeležja za praćenje rada organa:</w:t>
      </w:r>
    </w:p>
    <w:p w14:paraId="4A26B741" w14:textId="77777777" w:rsidR="00966A98" w:rsidRPr="009965E7" w:rsidRDefault="00966A98" w:rsidP="00437DDF">
      <w:pPr>
        <w:ind w:firstLine="720"/>
        <w:rPr>
          <w:bCs w:val="0"/>
          <w:noProof w:val="0"/>
          <w:sz w:val="22"/>
          <w:szCs w:val="22"/>
          <w:lang w:val="ru-RU"/>
        </w:rPr>
      </w:pPr>
      <w:r w:rsidRPr="009965E7">
        <w:rPr>
          <w:bCs w:val="0"/>
          <w:noProof w:val="0"/>
          <w:sz w:val="22"/>
          <w:szCs w:val="22"/>
          <w:lang w:val="ru-RU"/>
        </w:rPr>
        <w:t>Obaveza iz ovog uputstva nije primenjiva u slučaju konkretnog organa.</w:t>
      </w:r>
    </w:p>
    <w:p w14:paraId="4A5108A3" w14:textId="77777777" w:rsidR="00966A98" w:rsidRPr="009965E7" w:rsidRDefault="00966A98" w:rsidP="00437DDF">
      <w:pPr>
        <w:rPr>
          <w:bCs w:val="0"/>
          <w:noProof w:val="0"/>
          <w:sz w:val="22"/>
          <w:szCs w:val="22"/>
          <w:lang w:val="ru-RU"/>
        </w:rPr>
      </w:pPr>
    </w:p>
    <w:p w14:paraId="21C52EC2" w14:textId="77777777" w:rsidR="00966A98" w:rsidRPr="009965E7" w:rsidRDefault="00966A98" w:rsidP="00437DDF">
      <w:pPr>
        <w:ind w:firstLine="720"/>
        <w:rPr>
          <w:b/>
          <w:bCs w:val="0"/>
          <w:i/>
          <w:noProof w:val="0"/>
          <w:sz w:val="22"/>
          <w:szCs w:val="22"/>
          <w:lang w:val="ru-RU"/>
        </w:rPr>
      </w:pPr>
      <w:r w:rsidRPr="009965E7">
        <w:rPr>
          <w:b/>
          <w:bCs w:val="0"/>
          <w:i/>
          <w:noProof w:val="0"/>
          <w:sz w:val="22"/>
          <w:szCs w:val="22"/>
          <w:lang w:val="ru-RU"/>
        </w:rPr>
        <w:t xml:space="preserve">5.1.6. </w:t>
      </w:r>
      <w:r w:rsidRPr="009965E7">
        <w:rPr>
          <w:b/>
          <w:bCs w:val="0"/>
          <w:i/>
          <w:noProof w:val="0"/>
          <w:sz w:val="22"/>
          <w:szCs w:val="22"/>
          <w:u w:val="single"/>
          <w:lang w:val="ru-RU"/>
        </w:rPr>
        <w:t>izgled identifikacionih obeležja zaposlenih u organu koji mogu doći u dodir sa građanima po prirodi svog posla ili link ka mestu gde se ona mogu videti:</w:t>
      </w:r>
    </w:p>
    <w:p w14:paraId="249F7E47" w14:textId="77777777" w:rsidR="00966A98" w:rsidRPr="009965E7" w:rsidRDefault="00966A98" w:rsidP="00437DDF">
      <w:pPr>
        <w:ind w:firstLine="720"/>
        <w:rPr>
          <w:bCs w:val="0"/>
          <w:noProof w:val="0"/>
          <w:sz w:val="22"/>
          <w:szCs w:val="22"/>
          <w:lang w:val="ru-RU"/>
        </w:rPr>
      </w:pPr>
      <w:r w:rsidRPr="009965E7">
        <w:rPr>
          <w:bCs w:val="0"/>
          <w:noProof w:val="0"/>
          <w:sz w:val="22"/>
          <w:szCs w:val="22"/>
          <w:lang w:val="ru-RU"/>
        </w:rPr>
        <w:t>Obaveza iz ovog uputstva nije primenjiva u slučaju konkretnog organa.</w:t>
      </w:r>
    </w:p>
    <w:p w14:paraId="15BC2D4E" w14:textId="77777777" w:rsidR="00966A98" w:rsidRPr="009965E7" w:rsidRDefault="00966A98" w:rsidP="00437DDF">
      <w:pPr>
        <w:rPr>
          <w:bCs w:val="0"/>
          <w:noProof w:val="0"/>
          <w:sz w:val="22"/>
          <w:szCs w:val="22"/>
          <w:lang w:val="ru-RU"/>
        </w:rPr>
      </w:pPr>
    </w:p>
    <w:p w14:paraId="6F22D60F" w14:textId="77777777" w:rsidR="00966A98" w:rsidRPr="009965E7" w:rsidRDefault="00966A98" w:rsidP="00437DDF">
      <w:pPr>
        <w:ind w:firstLine="720"/>
        <w:rPr>
          <w:b/>
          <w:bCs w:val="0"/>
          <w:i/>
          <w:noProof w:val="0"/>
          <w:sz w:val="22"/>
          <w:szCs w:val="22"/>
          <w:lang w:val="ru-RU"/>
        </w:rPr>
      </w:pPr>
      <w:r w:rsidRPr="009965E7">
        <w:rPr>
          <w:b/>
          <w:bCs w:val="0"/>
          <w:i/>
          <w:noProof w:val="0"/>
          <w:sz w:val="22"/>
          <w:szCs w:val="22"/>
          <w:lang w:val="ru-RU"/>
        </w:rPr>
        <w:t xml:space="preserve">5.1.7. </w:t>
      </w:r>
      <w:r w:rsidRPr="009965E7">
        <w:rPr>
          <w:b/>
          <w:bCs w:val="0"/>
          <w:i/>
          <w:noProof w:val="0"/>
          <w:sz w:val="22"/>
          <w:szCs w:val="22"/>
          <w:u w:val="single"/>
          <w:lang w:val="ru-RU"/>
        </w:rPr>
        <w:t>opis pristupačnosti prostorija za rad državnog organa i njegovih organizacionih jedinica licima sa invaliditetom:</w:t>
      </w:r>
    </w:p>
    <w:p w14:paraId="267AFDA7" w14:textId="77777777" w:rsidR="00966A98" w:rsidRPr="009965E7" w:rsidRDefault="00966A98" w:rsidP="00437DDF">
      <w:pPr>
        <w:rPr>
          <w:sz w:val="22"/>
          <w:szCs w:val="22"/>
          <w:lang w:val="sr-Cyrl-RS"/>
        </w:rPr>
      </w:pPr>
      <w:r w:rsidRPr="009965E7">
        <w:rPr>
          <w:bCs w:val="0"/>
          <w:noProof w:val="0"/>
          <w:sz w:val="22"/>
          <w:szCs w:val="22"/>
          <w:lang w:val="ru-RU"/>
        </w:rPr>
        <w:tab/>
        <w:t xml:space="preserve">Na ulazu u objekat postoji rampa za pristup objektu za osobe sa invaliditetom, sa nagibom 6°. Širina ulaznih vrata u objekta na strani gde se nalazi pristupna rampa je 2,1 m. </w:t>
      </w:r>
      <w:r w:rsidRPr="009965E7">
        <w:rPr>
          <w:sz w:val="22"/>
          <w:szCs w:val="22"/>
        </w:rPr>
        <w:t xml:space="preserve">Postoje rukohvati na ulaznim i ostalim stepeništima.  Obezbeđeno je horizontalno i vertikalno kretanje osoba sa invaliditetom kroz objekat sa portebnim </w:t>
      </w:r>
      <w:r w:rsidRPr="009965E7">
        <w:rPr>
          <w:sz w:val="22"/>
          <w:szCs w:val="22"/>
        </w:rPr>
        <w:lastRenderedPageBreak/>
        <w:t>dimenzijama liftova, hodnika i platformi. Šalteri su prilagođeni osobama sa invaliditetom.</w:t>
      </w:r>
    </w:p>
    <w:p w14:paraId="5761C16A" w14:textId="77777777" w:rsidR="00966A98" w:rsidRPr="009965E7" w:rsidRDefault="00966A98" w:rsidP="00437DDF">
      <w:pPr>
        <w:rPr>
          <w:sz w:val="22"/>
          <w:szCs w:val="22"/>
          <w:lang w:val="sr-Cyrl-RS"/>
        </w:rPr>
      </w:pPr>
    </w:p>
    <w:p w14:paraId="5C45DFDD" w14:textId="77777777" w:rsidR="00966A98" w:rsidRPr="009965E7" w:rsidRDefault="00966A98" w:rsidP="00437DDF">
      <w:pPr>
        <w:ind w:firstLine="720"/>
        <w:rPr>
          <w:b/>
          <w:bCs w:val="0"/>
          <w:i/>
          <w:noProof w:val="0"/>
          <w:sz w:val="22"/>
          <w:szCs w:val="22"/>
          <w:u w:val="single"/>
          <w:lang w:val="ru-RU"/>
        </w:rPr>
      </w:pPr>
      <w:r w:rsidRPr="009965E7">
        <w:rPr>
          <w:b/>
          <w:bCs w:val="0"/>
          <w:i/>
          <w:noProof w:val="0"/>
          <w:sz w:val="22"/>
          <w:szCs w:val="22"/>
          <w:lang w:val="ru-RU"/>
        </w:rPr>
        <w:t xml:space="preserve">5.1.8. </w:t>
      </w:r>
      <w:r w:rsidRPr="009965E7">
        <w:rPr>
          <w:b/>
          <w:bCs w:val="0"/>
          <w:i/>
          <w:noProof w:val="0"/>
          <w:sz w:val="22"/>
          <w:szCs w:val="22"/>
          <w:u w:val="single"/>
          <w:lang w:val="ru-RU"/>
        </w:rPr>
        <w:t>mogućnost prisustva sednicama državnog organa i neposrednog uvida u rad državnog organa, način upoznavanja sa vremenom i mestom održavanja sednica i drugih</w:t>
      </w:r>
    </w:p>
    <w:p w14:paraId="7FAA11C0" w14:textId="77777777" w:rsidR="00966A98" w:rsidRPr="009965E7" w:rsidRDefault="00966A98" w:rsidP="00437DDF">
      <w:pPr>
        <w:ind w:firstLine="720"/>
        <w:rPr>
          <w:bCs w:val="0"/>
          <w:noProof w:val="0"/>
          <w:sz w:val="22"/>
          <w:szCs w:val="22"/>
          <w:lang w:val="ru-RU"/>
        </w:rPr>
      </w:pPr>
      <w:r w:rsidRPr="009965E7">
        <w:rPr>
          <w:bCs w:val="0"/>
          <w:noProof w:val="0"/>
          <w:sz w:val="22"/>
          <w:szCs w:val="22"/>
          <w:lang w:val="ru-RU"/>
        </w:rPr>
        <w:t>Obaveza iz ovog uputstva nije primenjiva u slučaju konkretnog organa.</w:t>
      </w:r>
    </w:p>
    <w:p w14:paraId="3A77E53E" w14:textId="77777777" w:rsidR="00966A98" w:rsidRPr="009965E7" w:rsidRDefault="00966A98" w:rsidP="00437DDF">
      <w:pPr>
        <w:rPr>
          <w:bCs w:val="0"/>
          <w:noProof w:val="0"/>
          <w:sz w:val="22"/>
          <w:szCs w:val="22"/>
          <w:lang w:val="ru-RU"/>
        </w:rPr>
      </w:pPr>
      <w:r w:rsidRPr="009965E7">
        <w:rPr>
          <w:bCs w:val="0"/>
          <w:noProof w:val="0"/>
          <w:sz w:val="22"/>
          <w:szCs w:val="22"/>
          <w:lang w:val="ru-RU"/>
        </w:rPr>
        <w:t xml:space="preserve"> </w:t>
      </w:r>
    </w:p>
    <w:p w14:paraId="24A243FB" w14:textId="77777777" w:rsidR="00966A98" w:rsidRPr="009965E7" w:rsidRDefault="00966A98" w:rsidP="00437DDF">
      <w:pPr>
        <w:ind w:firstLine="720"/>
        <w:rPr>
          <w:b/>
          <w:bCs w:val="0"/>
          <w:i/>
          <w:noProof w:val="0"/>
          <w:sz w:val="22"/>
          <w:szCs w:val="22"/>
          <w:lang w:val="ru-RU"/>
        </w:rPr>
      </w:pPr>
      <w:r w:rsidRPr="009965E7">
        <w:rPr>
          <w:b/>
          <w:bCs w:val="0"/>
          <w:i/>
          <w:noProof w:val="0"/>
          <w:sz w:val="22"/>
          <w:szCs w:val="22"/>
          <w:lang w:val="ru-RU"/>
        </w:rPr>
        <w:t xml:space="preserve">5.1.9. </w:t>
      </w:r>
      <w:r w:rsidRPr="009965E7">
        <w:rPr>
          <w:b/>
          <w:bCs w:val="0"/>
          <w:i/>
          <w:noProof w:val="0"/>
          <w:sz w:val="22"/>
          <w:szCs w:val="22"/>
          <w:u w:val="single"/>
          <w:lang w:val="ru-RU"/>
        </w:rPr>
        <w:t>dopuštenost audio i video snimanja objekata koje koristi državni organ i aktivnosti državnog organa:</w:t>
      </w:r>
    </w:p>
    <w:p w14:paraId="0016C077" w14:textId="77777777" w:rsidR="00966A98" w:rsidRPr="009965E7" w:rsidRDefault="00966A98" w:rsidP="00437DDF">
      <w:pPr>
        <w:rPr>
          <w:bCs w:val="0"/>
          <w:noProof w:val="0"/>
          <w:sz w:val="22"/>
          <w:szCs w:val="22"/>
          <w:lang w:val="ru-RU"/>
        </w:rPr>
      </w:pPr>
      <w:r w:rsidRPr="009965E7">
        <w:rPr>
          <w:bCs w:val="0"/>
          <w:noProof w:val="0"/>
          <w:sz w:val="22"/>
          <w:szCs w:val="22"/>
          <w:lang w:val="ru-RU"/>
        </w:rPr>
        <w:tab/>
        <w:t>Snimanje objekata nije dopušte bez prethodne dozvole.</w:t>
      </w:r>
    </w:p>
    <w:p w14:paraId="03E24543" w14:textId="77777777" w:rsidR="00966A98" w:rsidRPr="009965E7" w:rsidRDefault="00966A98" w:rsidP="00437DDF">
      <w:pPr>
        <w:ind w:firstLine="720"/>
        <w:rPr>
          <w:bCs w:val="0"/>
          <w:noProof w:val="0"/>
          <w:sz w:val="22"/>
          <w:szCs w:val="22"/>
          <w:lang w:val="ru-RU"/>
        </w:rPr>
      </w:pPr>
      <w:r w:rsidRPr="009965E7">
        <w:rPr>
          <w:bCs w:val="0"/>
          <w:noProof w:val="0"/>
          <w:sz w:val="22"/>
          <w:szCs w:val="22"/>
          <w:lang w:val="ru-RU"/>
        </w:rPr>
        <w:tab/>
        <w:t>Za aktivnosti organa obaveza iz ovog uputstva nije primenjiva u slučaju konkretnog organa.</w:t>
      </w:r>
    </w:p>
    <w:p w14:paraId="1A87DF61" w14:textId="77777777" w:rsidR="00966A98" w:rsidRPr="009965E7" w:rsidRDefault="00966A98" w:rsidP="00437DDF">
      <w:pPr>
        <w:ind w:firstLine="720"/>
        <w:rPr>
          <w:b/>
          <w:bCs w:val="0"/>
          <w:i/>
          <w:noProof w:val="0"/>
          <w:sz w:val="22"/>
          <w:szCs w:val="22"/>
          <w:lang w:val="ru-RU"/>
        </w:rPr>
      </w:pPr>
    </w:p>
    <w:p w14:paraId="69914AAC" w14:textId="77777777" w:rsidR="00966A98" w:rsidRPr="009965E7" w:rsidRDefault="00966A98" w:rsidP="00437DDF">
      <w:pPr>
        <w:ind w:firstLine="720"/>
        <w:rPr>
          <w:b/>
          <w:bCs w:val="0"/>
          <w:i/>
          <w:noProof w:val="0"/>
          <w:sz w:val="22"/>
          <w:szCs w:val="22"/>
          <w:lang w:val="ru-RU"/>
        </w:rPr>
      </w:pPr>
      <w:r w:rsidRPr="009965E7">
        <w:rPr>
          <w:b/>
          <w:bCs w:val="0"/>
          <w:i/>
          <w:noProof w:val="0"/>
          <w:sz w:val="22"/>
          <w:szCs w:val="22"/>
          <w:lang w:val="ru-RU"/>
        </w:rPr>
        <w:t xml:space="preserve">5.1.10. </w:t>
      </w:r>
      <w:r w:rsidRPr="009965E7">
        <w:rPr>
          <w:b/>
          <w:bCs w:val="0"/>
          <w:i/>
          <w:noProof w:val="0"/>
          <w:sz w:val="22"/>
          <w:szCs w:val="22"/>
          <w:u w:val="single"/>
          <w:lang w:val="ru-RU"/>
        </w:rPr>
        <w:t>sva autentična tumačenja, stručna mišljenja i pravni stavovi u vezi sa propisima, pravilima i odlukama iz stava 1. Tačke 24. Uputstva za izradu i objavljivanje Informatora o radu državnog organa:</w:t>
      </w:r>
    </w:p>
    <w:p w14:paraId="05EA863E" w14:textId="77777777" w:rsidR="00966A98" w:rsidRPr="009965E7" w:rsidRDefault="00966A98" w:rsidP="00437DDF">
      <w:pPr>
        <w:rPr>
          <w:bCs w:val="0"/>
          <w:noProof w:val="0"/>
          <w:sz w:val="22"/>
          <w:szCs w:val="22"/>
          <w:lang w:val="ru-RU"/>
        </w:rPr>
      </w:pPr>
      <w:r w:rsidRPr="009965E7">
        <w:rPr>
          <w:bCs w:val="0"/>
          <w:noProof w:val="0"/>
          <w:sz w:val="22"/>
          <w:szCs w:val="22"/>
          <w:lang w:val="ru-RU"/>
        </w:rPr>
        <w:tab/>
        <w:t>Obaveza iz ovog uputstva nije primenjiva u slučaju konkretnog organa.</w:t>
      </w:r>
    </w:p>
    <w:p w14:paraId="112CAD0D" w14:textId="77777777" w:rsidR="00966A98" w:rsidRPr="009965E7" w:rsidRDefault="00966A98" w:rsidP="00437DDF">
      <w:pPr>
        <w:rPr>
          <w:bCs w:val="0"/>
          <w:noProof w:val="0"/>
          <w:sz w:val="22"/>
          <w:szCs w:val="22"/>
          <w:lang w:val="ru-RU"/>
        </w:rPr>
      </w:pPr>
    </w:p>
    <w:p w14:paraId="79F78BDC" w14:textId="77777777" w:rsidR="00966A98" w:rsidRPr="009965E7" w:rsidRDefault="00966A98" w:rsidP="00437DDF">
      <w:pPr>
        <w:pStyle w:val="StyleHeading1Naslov111ptUnderlineLeft63mm1"/>
        <w:rPr>
          <w:lang w:eastAsia="sr-Cyrl-RS"/>
        </w:rPr>
      </w:pPr>
      <w:bookmarkStart w:id="15" w:name="_Toc283805233"/>
      <w:bookmarkStart w:id="16" w:name="_Toc47621088"/>
      <w:r w:rsidRPr="009965E7">
        <w:rPr>
          <w:lang w:eastAsia="sr-Cyrl-RS"/>
        </w:rPr>
        <w:t>POGLAVLjE 6. SPISAK NAJČEŠĆE TRAŽENIH INFORMACIJA OD JAVNOG ZNAČAJA</w:t>
      </w:r>
      <w:bookmarkEnd w:id="15"/>
      <w:bookmarkEnd w:id="16"/>
    </w:p>
    <w:p w14:paraId="28BD6358" w14:textId="77777777" w:rsidR="00966A98" w:rsidRPr="009965E7" w:rsidRDefault="00966A98" w:rsidP="00437DDF">
      <w:pPr>
        <w:jc w:val="left"/>
        <w:rPr>
          <w:bCs w:val="0"/>
          <w:noProof w:val="0"/>
          <w:sz w:val="22"/>
          <w:szCs w:val="22"/>
          <w:lang w:val="ru-RU"/>
        </w:rPr>
      </w:pPr>
    </w:p>
    <w:p w14:paraId="0498FA85" w14:textId="77777777" w:rsidR="00966A98" w:rsidRPr="009965E7" w:rsidRDefault="00966A98" w:rsidP="00437DDF">
      <w:pPr>
        <w:pStyle w:val="Default"/>
        <w:ind w:firstLine="720"/>
        <w:jc w:val="both"/>
        <w:rPr>
          <w:rFonts w:ascii="Verdana" w:hAnsi="Verdana"/>
          <w:color w:val="auto"/>
          <w:sz w:val="22"/>
          <w:szCs w:val="22"/>
          <w:lang w:val="ru-RU"/>
        </w:rPr>
      </w:pPr>
      <w:r w:rsidRPr="009965E7">
        <w:rPr>
          <w:rFonts w:ascii="Verdana" w:hAnsi="Verdana"/>
          <w:color w:val="auto"/>
          <w:sz w:val="22"/>
          <w:szCs w:val="22"/>
          <w:lang w:val="ru-RU"/>
        </w:rPr>
        <w:t>Od Uprave za zajedničke poslove pokrajinskih organa najčešće se traže informacije koje se odnose na:</w:t>
      </w:r>
    </w:p>
    <w:p w14:paraId="7BCF61BB" w14:textId="77777777" w:rsidR="00966A98" w:rsidRPr="009965E7" w:rsidRDefault="00966A98" w:rsidP="00437DDF">
      <w:pPr>
        <w:pStyle w:val="Default"/>
        <w:ind w:firstLine="720"/>
        <w:jc w:val="both"/>
        <w:rPr>
          <w:rFonts w:ascii="Verdana" w:hAnsi="Verdana"/>
          <w:color w:val="auto"/>
          <w:sz w:val="22"/>
          <w:szCs w:val="22"/>
          <w:lang w:val="ru-RU"/>
        </w:rPr>
      </w:pPr>
      <w:r w:rsidRPr="009965E7">
        <w:rPr>
          <w:rFonts w:ascii="Verdana" w:hAnsi="Verdana"/>
          <w:color w:val="auto"/>
          <w:sz w:val="22"/>
          <w:szCs w:val="22"/>
          <w:lang w:val="ru-RU"/>
        </w:rPr>
        <w:t xml:space="preserve">-nabavku i raspored automobila za službene svrhe, </w:t>
      </w:r>
    </w:p>
    <w:p w14:paraId="5DE54395" w14:textId="77777777" w:rsidR="00966A98" w:rsidRPr="009965E7" w:rsidRDefault="00966A98" w:rsidP="00437DDF">
      <w:pPr>
        <w:pStyle w:val="Default"/>
        <w:ind w:firstLine="720"/>
        <w:jc w:val="both"/>
        <w:rPr>
          <w:rFonts w:ascii="Verdana" w:hAnsi="Verdana"/>
          <w:color w:val="auto"/>
          <w:sz w:val="22"/>
          <w:szCs w:val="22"/>
          <w:lang w:val="ru-RU"/>
        </w:rPr>
      </w:pPr>
      <w:r w:rsidRPr="009965E7">
        <w:rPr>
          <w:rFonts w:ascii="Verdana" w:hAnsi="Verdana"/>
          <w:color w:val="auto"/>
          <w:sz w:val="22"/>
          <w:szCs w:val="22"/>
          <w:lang w:val="ru-RU"/>
        </w:rPr>
        <w:t xml:space="preserve">-zatamljivanje stakla na službenim automobilima, </w:t>
      </w:r>
    </w:p>
    <w:p w14:paraId="3F5EA6B0" w14:textId="77777777" w:rsidR="00966A98" w:rsidRPr="009965E7" w:rsidRDefault="00966A98" w:rsidP="00437DDF">
      <w:pPr>
        <w:pStyle w:val="Default"/>
        <w:ind w:firstLine="720"/>
        <w:jc w:val="both"/>
        <w:rPr>
          <w:rFonts w:ascii="Verdana" w:hAnsi="Verdana"/>
          <w:color w:val="auto"/>
          <w:sz w:val="22"/>
          <w:szCs w:val="22"/>
          <w:lang w:val="ru-RU"/>
        </w:rPr>
      </w:pPr>
      <w:r w:rsidRPr="009965E7">
        <w:rPr>
          <w:rFonts w:ascii="Verdana" w:hAnsi="Verdana"/>
          <w:color w:val="auto"/>
          <w:sz w:val="22"/>
          <w:szCs w:val="22"/>
          <w:lang w:val="ru-RU"/>
        </w:rPr>
        <w:t>-podatke o sprovedenim postupcima javnih nabavki.</w:t>
      </w:r>
    </w:p>
    <w:p w14:paraId="2D2D7592" w14:textId="77777777" w:rsidR="00966A98" w:rsidRPr="009965E7" w:rsidRDefault="00966A98" w:rsidP="00437DDF">
      <w:pPr>
        <w:pStyle w:val="Default"/>
        <w:ind w:firstLine="720"/>
        <w:jc w:val="both"/>
        <w:rPr>
          <w:rFonts w:ascii="Verdana" w:hAnsi="Verdana"/>
          <w:bCs/>
          <w:color w:val="auto"/>
          <w:sz w:val="22"/>
          <w:szCs w:val="22"/>
          <w:lang w:val="ru-RU"/>
        </w:rPr>
      </w:pPr>
      <w:r w:rsidRPr="009965E7">
        <w:rPr>
          <w:rFonts w:ascii="Verdana" w:hAnsi="Verdana"/>
          <w:color w:val="auto"/>
          <w:sz w:val="22"/>
          <w:szCs w:val="22"/>
          <w:lang w:val="ru-RU"/>
        </w:rPr>
        <w:t>Način traženja informacija od javnog značaja: zvanični upit.</w:t>
      </w:r>
    </w:p>
    <w:p w14:paraId="44042E64" w14:textId="77777777" w:rsidR="00966A98" w:rsidRPr="009965E7" w:rsidRDefault="00966A98" w:rsidP="00437DDF">
      <w:pPr>
        <w:rPr>
          <w:bCs w:val="0"/>
          <w:noProof w:val="0"/>
          <w:sz w:val="22"/>
          <w:szCs w:val="22"/>
          <w:lang w:val="ru-RU"/>
        </w:rPr>
      </w:pPr>
    </w:p>
    <w:p w14:paraId="6F748FB0" w14:textId="77777777" w:rsidR="00966A98" w:rsidRPr="009965E7" w:rsidRDefault="00966A98" w:rsidP="00437DDF">
      <w:pPr>
        <w:pStyle w:val="StyleHeading1Naslov111ptUnderlineLeft63mm1"/>
        <w:rPr>
          <w:lang w:eastAsia="sr-Cyrl-RS"/>
        </w:rPr>
      </w:pPr>
      <w:bookmarkStart w:id="17" w:name="_Toc283805234"/>
      <w:bookmarkStart w:id="18" w:name="_Toc47621089"/>
      <w:r w:rsidRPr="009965E7">
        <w:rPr>
          <w:lang w:eastAsia="sr-Cyrl-RS"/>
        </w:rPr>
        <w:t>POGLAVLjE 7. OPIS NADLEŽNOSTI, OVLAŠĆENjA I OBAVEZA</w:t>
      </w:r>
      <w:bookmarkEnd w:id="17"/>
      <w:bookmarkEnd w:id="18"/>
    </w:p>
    <w:p w14:paraId="65B93936" w14:textId="77777777" w:rsidR="00966A98" w:rsidRPr="009965E7" w:rsidRDefault="00966A98" w:rsidP="00437DDF">
      <w:pPr>
        <w:keepNext/>
        <w:jc w:val="left"/>
        <w:rPr>
          <w:bCs w:val="0"/>
          <w:noProof w:val="0"/>
          <w:sz w:val="22"/>
          <w:szCs w:val="22"/>
          <w:lang w:val="ru-RU"/>
        </w:rPr>
      </w:pPr>
    </w:p>
    <w:p w14:paraId="0DD4CA93" w14:textId="77777777" w:rsidR="00966A98" w:rsidRPr="009965E7" w:rsidRDefault="00966A98" w:rsidP="00437DDF">
      <w:pPr>
        <w:ind w:firstLine="720"/>
        <w:rPr>
          <w:sz w:val="22"/>
          <w:szCs w:val="22"/>
          <w:lang w:val="ru-RU"/>
        </w:rPr>
      </w:pPr>
      <w:r w:rsidRPr="009965E7">
        <w:rPr>
          <w:sz w:val="22"/>
          <w:szCs w:val="22"/>
          <w:lang w:val="ru-RU"/>
        </w:rPr>
        <w:t>Uprava za zajedničke poslove pokrajinskih organa obrazovana je Odlukom o Upravi za zajedničke poslove pokrajinskih organa ("Službeni list APV", br.</w:t>
      </w:r>
      <w:r w:rsidRPr="009965E7">
        <w:rPr>
          <w:bCs w:val="0"/>
          <w:sz w:val="22"/>
          <w:szCs w:val="22"/>
          <w:lang w:val="ru-RU"/>
        </w:rPr>
        <w:t xml:space="preserve"> 10/2010</w:t>
      </w:r>
      <w:r w:rsidRPr="009965E7">
        <w:rPr>
          <w:bCs w:val="0"/>
          <w:sz w:val="22"/>
          <w:szCs w:val="22"/>
        </w:rPr>
        <w:t>, 22/201</w:t>
      </w:r>
      <w:r w:rsidRPr="009965E7">
        <w:rPr>
          <w:bCs w:val="0"/>
          <w:sz w:val="22"/>
          <w:szCs w:val="22"/>
          <w:lang w:val="ru-RU"/>
        </w:rPr>
        <w:t>0,</w:t>
      </w:r>
      <w:r w:rsidRPr="009965E7">
        <w:rPr>
          <w:bCs w:val="0"/>
          <w:sz w:val="22"/>
          <w:szCs w:val="22"/>
        </w:rPr>
        <w:t xml:space="preserve"> 19/2011 i 16/2014</w:t>
      </w:r>
      <w:r w:rsidRPr="009965E7">
        <w:rPr>
          <w:sz w:val="22"/>
          <w:szCs w:val="22"/>
          <w:lang w:val="ru-RU"/>
        </w:rPr>
        <w:t>).</w:t>
      </w:r>
    </w:p>
    <w:p w14:paraId="376C29D7" w14:textId="77777777" w:rsidR="00966A98" w:rsidRPr="009965E7" w:rsidRDefault="00966A98" w:rsidP="00437DDF">
      <w:pPr>
        <w:ind w:firstLine="720"/>
        <w:rPr>
          <w:sz w:val="22"/>
          <w:szCs w:val="22"/>
          <w:lang w:val="ru-RU"/>
        </w:rPr>
      </w:pPr>
      <w:r w:rsidRPr="009965E7">
        <w:rPr>
          <w:sz w:val="22"/>
          <w:szCs w:val="22"/>
          <w:lang w:val="ru-RU"/>
        </w:rPr>
        <w:t>Članom 1. Odluke o Upravi za zajedničke poslove pokrajinskih organa ("Službeni list APV", br.</w:t>
      </w:r>
      <w:r w:rsidRPr="009965E7">
        <w:rPr>
          <w:bCs w:val="0"/>
          <w:sz w:val="22"/>
          <w:szCs w:val="22"/>
          <w:lang w:val="ru-RU"/>
        </w:rPr>
        <w:t xml:space="preserve"> 10/2010</w:t>
      </w:r>
      <w:r w:rsidRPr="009965E7">
        <w:rPr>
          <w:bCs w:val="0"/>
          <w:sz w:val="22"/>
          <w:szCs w:val="22"/>
        </w:rPr>
        <w:t>, 22/201</w:t>
      </w:r>
      <w:r w:rsidRPr="009965E7">
        <w:rPr>
          <w:bCs w:val="0"/>
          <w:sz w:val="22"/>
          <w:szCs w:val="22"/>
          <w:lang w:val="ru-RU"/>
        </w:rPr>
        <w:t>,</w:t>
      </w:r>
      <w:r w:rsidRPr="009965E7">
        <w:rPr>
          <w:bCs w:val="0"/>
          <w:sz w:val="22"/>
          <w:szCs w:val="22"/>
        </w:rPr>
        <w:t xml:space="preserve"> 19/2011 i 16/2014</w:t>
      </w:r>
      <w:r w:rsidRPr="009965E7">
        <w:rPr>
          <w:sz w:val="22"/>
          <w:szCs w:val="22"/>
          <w:lang w:val="ru-RU"/>
        </w:rPr>
        <w:t xml:space="preserve">) regilisano je da Uprava vrši stručne, tehničke i druge poslove za potrebe Skupštine AP Vojvodine, </w:t>
      </w:r>
      <w:r w:rsidRPr="009965E7">
        <w:rPr>
          <w:sz w:val="22"/>
          <w:szCs w:val="22"/>
          <w:lang w:val="sr-Cyrl-RS"/>
        </w:rPr>
        <w:t>Pokrajinske vlade APV</w:t>
      </w:r>
      <w:r w:rsidRPr="009965E7">
        <w:rPr>
          <w:sz w:val="22"/>
          <w:szCs w:val="22"/>
          <w:lang w:val="ru-RU"/>
        </w:rPr>
        <w:t>, pokrajinske uprave – pokrajinske sekretarijate i pokrajinske posebne upravne organizacije (zavode i direkcije), pokrajinskog ombudsmana, pokrajinskog javnog pravobranioca i službi ili uprava za stručne ili tehničke poslove za potrebe Pokrajinske vlade.</w:t>
      </w:r>
    </w:p>
    <w:p w14:paraId="4B8DFF09" w14:textId="77777777" w:rsidR="00966A98" w:rsidRPr="009965E7" w:rsidRDefault="00966A98" w:rsidP="00437DDF">
      <w:pPr>
        <w:rPr>
          <w:sz w:val="22"/>
          <w:szCs w:val="22"/>
          <w:lang w:val="ru-RU"/>
        </w:rPr>
      </w:pPr>
      <w:r w:rsidRPr="009965E7">
        <w:rPr>
          <w:sz w:val="22"/>
          <w:szCs w:val="22"/>
          <w:lang w:val="ru-RU"/>
        </w:rPr>
        <w:tab/>
        <w:t>Članom 2. Odluke o Upravi za zajedničke poslove pokrajinskih organa regulisano je da Uprava vrši sledeće poslove:</w:t>
      </w:r>
    </w:p>
    <w:p w14:paraId="217DE59F" w14:textId="77777777" w:rsidR="00966A98" w:rsidRPr="009965E7" w:rsidRDefault="00966A98" w:rsidP="00437DDF">
      <w:pPr>
        <w:ind w:firstLine="720"/>
        <w:rPr>
          <w:sz w:val="22"/>
          <w:szCs w:val="22"/>
          <w:lang w:val="ru-RU"/>
        </w:rPr>
      </w:pPr>
      <w:r w:rsidRPr="009965E7">
        <w:rPr>
          <w:sz w:val="22"/>
          <w:szCs w:val="22"/>
          <w:lang w:val="ru-RU"/>
        </w:rPr>
        <w:t>1.</w:t>
      </w:r>
      <w:r w:rsidRPr="009965E7">
        <w:rPr>
          <w:sz w:val="22"/>
          <w:szCs w:val="22"/>
          <w:lang w:val="sr-Latn-RS"/>
        </w:rPr>
        <w:t xml:space="preserve"> </w:t>
      </w:r>
      <w:r w:rsidRPr="009965E7">
        <w:rPr>
          <w:sz w:val="22"/>
          <w:szCs w:val="22"/>
          <w:lang w:val="ru-RU"/>
        </w:rPr>
        <w:t>normativno-pravne, opšte pravne, stručno - operativne i administrativne poslove iz oblasti javnih nabavki;</w:t>
      </w:r>
    </w:p>
    <w:p w14:paraId="75DEC712" w14:textId="77777777" w:rsidR="00966A98" w:rsidRPr="009965E7" w:rsidRDefault="00966A98" w:rsidP="00437DDF">
      <w:pPr>
        <w:ind w:firstLine="720"/>
        <w:rPr>
          <w:sz w:val="22"/>
          <w:szCs w:val="22"/>
          <w:lang w:val="ru-RU"/>
        </w:rPr>
      </w:pPr>
      <w:r w:rsidRPr="009965E7">
        <w:rPr>
          <w:sz w:val="22"/>
          <w:szCs w:val="22"/>
          <w:lang w:val="ru-RU"/>
        </w:rPr>
        <w:t>2.</w:t>
      </w:r>
      <w:r w:rsidRPr="009965E7">
        <w:rPr>
          <w:sz w:val="22"/>
          <w:szCs w:val="22"/>
          <w:lang w:val="sr-Latn-RS"/>
        </w:rPr>
        <w:t xml:space="preserve"> </w:t>
      </w:r>
      <w:r w:rsidRPr="009965E7">
        <w:rPr>
          <w:sz w:val="22"/>
          <w:szCs w:val="22"/>
          <w:lang w:val="ru-RU"/>
        </w:rPr>
        <w:t>materij</w:t>
      </w:r>
      <w:r w:rsidRPr="009965E7">
        <w:rPr>
          <w:sz w:val="22"/>
          <w:szCs w:val="22"/>
        </w:rPr>
        <w:t>a</w:t>
      </w:r>
      <w:r w:rsidRPr="009965E7">
        <w:rPr>
          <w:sz w:val="22"/>
          <w:szCs w:val="22"/>
          <w:lang w:val="ru-RU"/>
        </w:rPr>
        <w:t>lno - finansijske, računovodstvene, stručno - operativne i statističko - evidencione poslove  u vezi izrade i izvršenja finansijskog plana i plana nabavki, popisa imovine Autonomne Pokrajine Vojvodine, osiguranja i vođenja evidencija o javnim nabavkama;</w:t>
      </w:r>
    </w:p>
    <w:p w14:paraId="7E87F439" w14:textId="77777777" w:rsidR="00966A98" w:rsidRPr="009965E7" w:rsidRDefault="00966A98" w:rsidP="00437DDF">
      <w:pPr>
        <w:ind w:firstLine="720"/>
        <w:rPr>
          <w:sz w:val="22"/>
          <w:szCs w:val="22"/>
          <w:lang w:val="ru-RU"/>
        </w:rPr>
      </w:pPr>
      <w:r w:rsidRPr="009965E7">
        <w:rPr>
          <w:sz w:val="22"/>
          <w:szCs w:val="22"/>
          <w:lang w:val="ru-RU"/>
        </w:rPr>
        <w:t>3. informatičke, stručno - operativne i dokumentacione poslove iz oblasti informacionih tehnologija,</w:t>
      </w:r>
      <w:r w:rsidRPr="009965E7">
        <w:rPr>
          <w:bCs w:val="0"/>
          <w:sz w:val="22"/>
          <w:szCs w:val="22"/>
          <w:lang w:val="ru-RU"/>
        </w:rPr>
        <w:t xml:space="preserve"> telekomunikacija, dokumentacionih i bibliotečkih materijala i</w:t>
      </w:r>
      <w:r w:rsidRPr="009965E7">
        <w:rPr>
          <w:sz w:val="22"/>
          <w:szCs w:val="22"/>
          <w:lang w:val="ru-RU"/>
        </w:rPr>
        <w:t xml:space="preserve"> poslova štampe;</w:t>
      </w:r>
    </w:p>
    <w:p w14:paraId="40B1241F" w14:textId="77777777" w:rsidR="00966A98" w:rsidRPr="009965E7" w:rsidRDefault="00966A98" w:rsidP="00437DDF">
      <w:pPr>
        <w:ind w:firstLine="720"/>
        <w:rPr>
          <w:sz w:val="22"/>
          <w:szCs w:val="22"/>
          <w:lang w:val="ru-RU"/>
        </w:rPr>
      </w:pPr>
      <w:r w:rsidRPr="009965E7">
        <w:rPr>
          <w:sz w:val="22"/>
          <w:szCs w:val="22"/>
          <w:lang w:val="ru-RU"/>
        </w:rPr>
        <w:lastRenderedPageBreak/>
        <w:t>4.</w:t>
      </w:r>
      <w:r w:rsidRPr="009965E7">
        <w:rPr>
          <w:sz w:val="22"/>
          <w:szCs w:val="22"/>
          <w:lang w:val="sr-Latn-RS"/>
        </w:rPr>
        <w:t xml:space="preserve"> </w:t>
      </w:r>
      <w:r w:rsidRPr="009965E7">
        <w:rPr>
          <w:sz w:val="22"/>
          <w:szCs w:val="22"/>
          <w:lang w:val="ru-RU"/>
        </w:rPr>
        <w:t>stručno – operativne , prateće i pomoćno – tehničke poslove iz oblasti investiocine izgradnje, tekućeg i investicionog održavanja poslovnih objekata Autonomne Pokrajine Vojvodine i službenih stanova;</w:t>
      </w:r>
    </w:p>
    <w:p w14:paraId="66C38503" w14:textId="77777777" w:rsidR="00966A98" w:rsidRPr="009965E7" w:rsidRDefault="00966A98" w:rsidP="00437DDF">
      <w:pPr>
        <w:ind w:firstLine="720"/>
        <w:rPr>
          <w:sz w:val="22"/>
          <w:szCs w:val="22"/>
          <w:lang w:val="ru-RU"/>
        </w:rPr>
      </w:pPr>
      <w:r w:rsidRPr="009965E7">
        <w:rPr>
          <w:sz w:val="22"/>
          <w:szCs w:val="22"/>
          <w:lang w:val="ru-RU"/>
        </w:rPr>
        <w:t>5.</w:t>
      </w:r>
      <w:r w:rsidRPr="009965E7">
        <w:rPr>
          <w:sz w:val="22"/>
          <w:szCs w:val="22"/>
          <w:lang w:val="sr-Latn-RS"/>
        </w:rPr>
        <w:t xml:space="preserve"> </w:t>
      </w:r>
      <w:r w:rsidRPr="009965E7">
        <w:rPr>
          <w:sz w:val="22"/>
          <w:szCs w:val="22"/>
          <w:lang w:val="ru-RU"/>
        </w:rPr>
        <w:t>stručno – operativne, statističko - evidencione i prateće poslove iz oblasti fizičkog i tehničkog obezbeđenja ,sprovođenja mera protivpožarne zaštite;</w:t>
      </w:r>
    </w:p>
    <w:p w14:paraId="75D2B66D" w14:textId="77777777" w:rsidR="00966A98" w:rsidRPr="009965E7" w:rsidRDefault="00966A98" w:rsidP="00437DDF">
      <w:pPr>
        <w:ind w:firstLine="720"/>
        <w:rPr>
          <w:sz w:val="22"/>
          <w:szCs w:val="22"/>
          <w:lang w:val="ru-RU"/>
        </w:rPr>
      </w:pPr>
      <w:r w:rsidRPr="009965E7">
        <w:rPr>
          <w:sz w:val="22"/>
          <w:szCs w:val="22"/>
          <w:lang w:val="ru-RU"/>
        </w:rPr>
        <w:t>6.</w:t>
      </w:r>
      <w:r w:rsidRPr="009965E7">
        <w:rPr>
          <w:sz w:val="22"/>
          <w:szCs w:val="22"/>
          <w:lang w:val="sr-Latn-RS"/>
        </w:rPr>
        <w:t xml:space="preserve"> </w:t>
      </w:r>
      <w:r w:rsidRPr="009965E7">
        <w:rPr>
          <w:sz w:val="22"/>
          <w:szCs w:val="22"/>
          <w:lang w:val="ru-RU"/>
        </w:rPr>
        <w:t>opšte pravne i administrativne poslove iz oblasti kancelarijskog poslovanja;</w:t>
      </w:r>
    </w:p>
    <w:p w14:paraId="2FAD7AD8" w14:textId="77777777" w:rsidR="00966A98" w:rsidRPr="009965E7" w:rsidRDefault="00966A98" w:rsidP="00437DDF">
      <w:pPr>
        <w:ind w:firstLine="720"/>
        <w:rPr>
          <w:sz w:val="22"/>
          <w:szCs w:val="22"/>
          <w:lang w:val="ru-RU"/>
        </w:rPr>
      </w:pPr>
      <w:r w:rsidRPr="009965E7">
        <w:rPr>
          <w:sz w:val="22"/>
          <w:szCs w:val="22"/>
          <w:lang w:val="ru-RU"/>
        </w:rPr>
        <w:t>7. prateće i pomoćno – tehničke poslove pružanja ugostiteljskih usluga u internim restoranima i bifeima poslovnih objekata Autonomne Pokrajine Vojvodine i administr</w:t>
      </w:r>
      <w:r w:rsidRPr="009965E7">
        <w:rPr>
          <w:sz w:val="22"/>
          <w:szCs w:val="22"/>
        </w:rPr>
        <w:t>a</w:t>
      </w:r>
      <w:r w:rsidRPr="009965E7">
        <w:rPr>
          <w:sz w:val="22"/>
          <w:szCs w:val="22"/>
          <w:lang w:val="ru-RU"/>
        </w:rPr>
        <w:t>tivne poslove na organizovanju rada Odmarališta "Vojvodina" sa depadansom u Igalu.</w:t>
      </w:r>
    </w:p>
    <w:p w14:paraId="2D4E8510" w14:textId="77777777" w:rsidR="00966A98" w:rsidRPr="009965E7" w:rsidRDefault="00966A98" w:rsidP="00437DDF">
      <w:pPr>
        <w:ind w:firstLine="720"/>
        <w:rPr>
          <w:sz w:val="22"/>
          <w:szCs w:val="22"/>
          <w:lang w:val="ru-RU"/>
        </w:rPr>
      </w:pPr>
      <w:r w:rsidRPr="009965E7">
        <w:rPr>
          <w:sz w:val="22"/>
          <w:szCs w:val="22"/>
          <w:lang w:val="ru-RU"/>
        </w:rPr>
        <w:t>8. prateće i pomoćno – tehničke poslove prevoza službenim automobilima i drugim motornim drumskim vozilima sa kojima raspolaže Autonomna Pokrajina Vojvodina.</w:t>
      </w:r>
    </w:p>
    <w:p w14:paraId="3853936D" w14:textId="77777777" w:rsidR="00966A98" w:rsidRPr="009965E7" w:rsidRDefault="00966A98" w:rsidP="00437DDF">
      <w:pPr>
        <w:ind w:firstLine="720"/>
        <w:rPr>
          <w:sz w:val="22"/>
          <w:szCs w:val="22"/>
          <w:lang w:val="ru-RU"/>
        </w:rPr>
      </w:pPr>
      <w:r w:rsidRPr="009965E7">
        <w:rPr>
          <w:sz w:val="22"/>
          <w:szCs w:val="22"/>
          <w:lang w:val="ru-RU"/>
        </w:rPr>
        <w:t>Poslove iz člana 2</w:t>
      </w:r>
      <w:r w:rsidRPr="009965E7">
        <w:rPr>
          <w:sz w:val="22"/>
          <w:szCs w:val="22"/>
          <w:lang w:val="sr-Latn-CS"/>
        </w:rPr>
        <w:t>.</w:t>
      </w:r>
      <w:r w:rsidRPr="009965E7">
        <w:rPr>
          <w:sz w:val="22"/>
          <w:szCs w:val="22"/>
          <w:lang w:val="ru-RU"/>
        </w:rPr>
        <w:t xml:space="preserve"> Odluke o Upravi za zajedničke poslove pokrajinskih organa Uprava vrši za pokrajinske organe osim za one pokrajinske organe koji zbog specifičnosti zadataka i poslova imaju svoje službe za vršenje tih poslova.</w:t>
      </w:r>
    </w:p>
    <w:p w14:paraId="794B838D" w14:textId="77777777" w:rsidR="00966A98" w:rsidRPr="009965E7" w:rsidRDefault="00966A98" w:rsidP="00437DDF">
      <w:pPr>
        <w:ind w:firstLine="720"/>
        <w:rPr>
          <w:sz w:val="22"/>
          <w:szCs w:val="22"/>
          <w:lang w:val="ru-RU"/>
        </w:rPr>
      </w:pPr>
      <w:r w:rsidRPr="009965E7">
        <w:rPr>
          <w:sz w:val="22"/>
          <w:szCs w:val="22"/>
          <w:lang w:val="ru-RU"/>
        </w:rPr>
        <w:t>Uprava,  izuzetno može obavljati određene poslove iz svoga delokruga i za druge korisnike.</w:t>
      </w:r>
    </w:p>
    <w:p w14:paraId="6102B8F3" w14:textId="77777777" w:rsidR="00966A98" w:rsidRPr="009965E7" w:rsidRDefault="00966A98" w:rsidP="00437DDF">
      <w:pPr>
        <w:ind w:firstLine="720"/>
        <w:rPr>
          <w:sz w:val="22"/>
          <w:szCs w:val="22"/>
          <w:lang w:val="ru-RU"/>
        </w:rPr>
      </w:pPr>
      <w:r w:rsidRPr="009965E7">
        <w:rPr>
          <w:sz w:val="22"/>
          <w:szCs w:val="22"/>
          <w:lang w:val="ru-RU"/>
        </w:rPr>
        <w:t>Odluku o obavljanju poslova iz svog delokruga za druge korisnike donosi Pokrajinska vlada, na predlog direktora Uprave.</w:t>
      </w:r>
    </w:p>
    <w:p w14:paraId="407E1E84" w14:textId="77777777" w:rsidR="00966A98" w:rsidRPr="009965E7" w:rsidRDefault="00966A98" w:rsidP="00437DDF">
      <w:pPr>
        <w:ind w:firstLine="720"/>
        <w:rPr>
          <w:sz w:val="22"/>
          <w:szCs w:val="22"/>
          <w:lang w:val="ru-RU"/>
        </w:rPr>
      </w:pPr>
      <w:r w:rsidRPr="009965E7">
        <w:rPr>
          <w:sz w:val="22"/>
          <w:szCs w:val="22"/>
          <w:lang w:val="ru-RU"/>
        </w:rPr>
        <w:t>Uprava može da vrši poslove iz člana 2</w:t>
      </w:r>
      <w:r w:rsidRPr="009965E7">
        <w:rPr>
          <w:sz w:val="22"/>
          <w:szCs w:val="22"/>
          <w:lang w:val="sr-Latn-CS"/>
        </w:rPr>
        <w:t>.</w:t>
      </w:r>
      <w:r w:rsidRPr="009965E7">
        <w:rPr>
          <w:sz w:val="22"/>
          <w:szCs w:val="22"/>
          <w:lang w:val="ru-RU"/>
        </w:rPr>
        <w:t xml:space="preserve"> Odluke o Upravi za zajedničke poslove pokrajinskih organa i za potrebe drugih organa smeštenih u poslovnim zgradama Autonomne Pokrajine Vojvodine ukoliko za to ima obezbeđene uslove, u skladu sa zaključenim ugovorom.</w:t>
      </w:r>
    </w:p>
    <w:p w14:paraId="4165786F" w14:textId="77777777" w:rsidR="00966A98" w:rsidRPr="009965E7" w:rsidRDefault="00966A98" w:rsidP="00437DDF">
      <w:pPr>
        <w:ind w:firstLine="720"/>
        <w:rPr>
          <w:sz w:val="22"/>
          <w:szCs w:val="22"/>
          <w:lang w:val="ru-RU"/>
        </w:rPr>
      </w:pPr>
      <w:r w:rsidRPr="009965E7">
        <w:rPr>
          <w:sz w:val="22"/>
          <w:szCs w:val="22"/>
          <w:lang w:val="ru-RU"/>
        </w:rPr>
        <w:t>Uprava može poveriti poslove iz člana 2</w:t>
      </w:r>
      <w:r w:rsidRPr="009965E7">
        <w:rPr>
          <w:sz w:val="22"/>
          <w:szCs w:val="22"/>
          <w:lang w:val="sr-Latn-CS"/>
        </w:rPr>
        <w:t>.</w:t>
      </w:r>
      <w:r w:rsidRPr="009965E7">
        <w:rPr>
          <w:sz w:val="22"/>
          <w:szCs w:val="22"/>
          <w:lang w:val="ru-RU"/>
        </w:rPr>
        <w:t xml:space="preserve"> Odluke o Upravi za zajedničke poslove pokrajinskih organa i drugim pravnim i fizičkim licima - preduzetnicima specijalizovanim za te poslove, pod uslovima i na način koje utvrdi direktor Uprave,u skladu sa važećim propisima, uz prethodnu saglasnost  Komisije za raspored i opremanje službenih zgrada i poslovnih prostorija Vlade Autonomne Pokrajine Vojvodine.</w:t>
      </w:r>
    </w:p>
    <w:p w14:paraId="6CCA02ED" w14:textId="77777777" w:rsidR="00966A98" w:rsidRPr="009965E7" w:rsidRDefault="00966A98" w:rsidP="00437DDF">
      <w:pPr>
        <w:ind w:firstLine="720"/>
        <w:rPr>
          <w:sz w:val="22"/>
          <w:szCs w:val="22"/>
          <w:lang w:val="ru-RU"/>
        </w:rPr>
      </w:pPr>
    </w:p>
    <w:p w14:paraId="1CDF3EAD" w14:textId="77777777" w:rsidR="00966A98" w:rsidRPr="009965E7" w:rsidRDefault="00966A98" w:rsidP="00437DDF">
      <w:pPr>
        <w:jc w:val="left"/>
        <w:rPr>
          <w:sz w:val="22"/>
          <w:szCs w:val="22"/>
          <w:lang w:val="ru-RU"/>
        </w:rPr>
      </w:pPr>
    </w:p>
    <w:p w14:paraId="3B744100" w14:textId="77777777" w:rsidR="00966A98" w:rsidRPr="009965E7" w:rsidRDefault="00966A98" w:rsidP="00437DDF">
      <w:pPr>
        <w:jc w:val="left"/>
        <w:rPr>
          <w:sz w:val="22"/>
          <w:szCs w:val="22"/>
          <w:lang w:val="ru-RU"/>
        </w:rPr>
      </w:pPr>
      <w:r w:rsidRPr="009965E7">
        <w:rPr>
          <w:sz w:val="22"/>
          <w:szCs w:val="22"/>
          <w:lang w:val="ru-RU"/>
        </w:rPr>
        <w:t>Citat iz „Strategije eUprave pokrajinskih organa”, str. 43:</w:t>
      </w:r>
    </w:p>
    <w:p w14:paraId="75EE61C8" w14:textId="77777777" w:rsidR="00966A98" w:rsidRPr="009965E7" w:rsidRDefault="00966A98" w:rsidP="00437DDF">
      <w:pPr>
        <w:jc w:val="left"/>
        <w:rPr>
          <w:sz w:val="22"/>
          <w:szCs w:val="22"/>
          <w:lang w:val="ru-RU"/>
        </w:rPr>
      </w:pPr>
      <w:r w:rsidRPr="009965E7">
        <w:rPr>
          <w:sz w:val="22"/>
          <w:szCs w:val="22"/>
          <w:lang w:val="ru-RU"/>
        </w:rPr>
        <w:t>„</w:t>
      </w:r>
      <w:r w:rsidRPr="009965E7">
        <w:rPr>
          <w:i/>
          <w:sz w:val="22"/>
          <w:szCs w:val="22"/>
          <w:lang w:val="ru-RU"/>
        </w:rPr>
        <w:t>5.2.2.2 Služba za opšte i zajedničke poslove pokrajinskih organa – IT sektor</w:t>
      </w:r>
      <w:r w:rsidRPr="009965E7">
        <w:rPr>
          <w:sz w:val="22"/>
          <w:szCs w:val="22"/>
          <w:lang w:val="ru-RU"/>
        </w:rPr>
        <w:t xml:space="preserve"> </w:t>
      </w:r>
    </w:p>
    <w:p w14:paraId="552A2C1E" w14:textId="77777777" w:rsidR="00966A98" w:rsidRPr="009965E7" w:rsidRDefault="00966A98" w:rsidP="00437DDF">
      <w:pPr>
        <w:rPr>
          <w:sz w:val="22"/>
          <w:szCs w:val="22"/>
          <w:lang w:val="ru-RU"/>
        </w:rPr>
      </w:pPr>
      <w:r w:rsidRPr="009965E7">
        <w:rPr>
          <w:sz w:val="22"/>
          <w:szCs w:val="22"/>
          <w:lang w:val="ru-RU"/>
        </w:rPr>
        <w:t>Zbog neprekidnog porasta uloge IKT u radu pokrajinskih organa, radi realizacije strategije, u okviru Službe za opšte i zajedničke poslove pokrajinskih organa obrazovaće se posebna osnovna unutrašnja jedinica npr. IT sektor (Sektor za informacione tehnologije), zadužen za implementaciju strategije u organizaciono-tehničkom smislu i za IKT infrastrukturu, osnovnu operativnu podršku i razvoj projekata eUprave pokrajinskih organa.</w:t>
      </w:r>
    </w:p>
    <w:p w14:paraId="4DEB5B7B" w14:textId="77777777" w:rsidR="00966A98" w:rsidRPr="009965E7" w:rsidRDefault="00966A98" w:rsidP="00437DDF">
      <w:pPr>
        <w:rPr>
          <w:sz w:val="22"/>
          <w:szCs w:val="22"/>
          <w:lang w:val="ru-RU"/>
        </w:rPr>
      </w:pPr>
      <w:r w:rsidRPr="009965E7">
        <w:rPr>
          <w:sz w:val="22"/>
          <w:szCs w:val="22"/>
          <w:lang w:val="ru-RU"/>
        </w:rPr>
        <w:t>IT sektor je deo IKT infrastrukture, jer obezbeđuje centralnu organizacionu i tehničku podršku projektima eUprave. Poslove iz svog delokruga, IT sektor obavlja u skladu sa savremenim trendovima u oblasti informaciono-komunikacionih tehnologija. Zadatak sektora je da podrži potrebe korisnika, te mora biti usko povezan sa svim pokrajinskim organima, kako bi se obezbedilo pružanje kvalitetnih usluga građanima.</w:t>
      </w:r>
    </w:p>
    <w:p w14:paraId="59215CB1" w14:textId="77777777" w:rsidR="00966A98" w:rsidRPr="009965E7" w:rsidRDefault="00966A98" w:rsidP="00437DDF">
      <w:pPr>
        <w:rPr>
          <w:sz w:val="22"/>
          <w:szCs w:val="22"/>
          <w:lang w:val="ru-RU"/>
        </w:rPr>
      </w:pPr>
      <w:r w:rsidRPr="009965E7">
        <w:rPr>
          <w:sz w:val="22"/>
          <w:szCs w:val="22"/>
          <w:lang w:val="ru-RU"/>
        </w:rPr>
        <w:t>IT sektor, Službe za opšte i zajedničke poslove pokrajinskih organa, o svom radu podnosi periodične izveštaje Komisiji za upravljanje strategijom eUprave pokrajinskih organa i od komisije može zatražiti mišljenje u vezi s pitanjima značajnim za njen rad.”</w:t>
      </w:r>
    </w:p>
    <w:p w14:paraId="6FEDD86D" w14:textId="77777777" w:rsidR="00966A98" w:rsidRPr="009965E7" w:rsidRDefault="00966A98" w:rsidP="00437DDF">
      <w:pPr>
        <w:rPr>
          <w:sz w:val="22"/>
          <w:szCs w:val="22"/>
          <w:lang w:val="ru-RU"/>
        </w:rPr>
      </w:pPr>
      <w:r w:rsidRPr="009965E7">
        <w:rPr>
          <w:sz w:val="22"/>
          <w:szCs w:val="22"/>
        </w:rPr>
        <w:t xml:space="preserve">U skladu sa obavezom iz </w:t>
      </w:r>
      <w:r w:rsidRPr="009965E7">
        <w:rPr>
          <w:sz w:val="22"/>
          <w:szCs w:val="22"/>
          <w:lang w:val="ru-RU"/>
        </w:rPr>
        <w:t>„</w:t>
      </w:r>
      <w:r w:rsidRPr="009965E7">
        <w:rPr>
          <w:sz w:val="22"/>
          <w:szCs w:val="22"/>
        </w:rPr>
        <w:t>Strategije eUprave pokrajinskih organa</w:t>
      </w:r>
      <w:r w:rsidRPr="009965E7">
        <w:rPr>
          <w:sz w:val="22"/>
          <w:szCs w:val="22"/>
          <w:lang w:val="ru-RU"/>
        </w:rPr>
        <w:t>”</w:t>
      </w:r>
      <w:r w:rsidRPr="009965E7">
        <w:rPr>
          <w:sz w:val="22"/>
          <w:szCs w:val="22"/>
        </w:rPr>
        <w:t>, formiran je Sektor za IT i tehničke poslove u okviru Uprave za zajedničke poslove pokrajinskih organa.</w:t>
      </w:r>
    </w:p>
    <w:p w14:paraId="1294BD8B" w14:textId="77777777" w:rsidR="00966A98" w:rsidRPr="009965E7" w:rsidRDefault="00966A98" w:rsidP="00437DDF">
      <w:pPr>
        <w:jc w:val="left"/>
        <w:rPr>
          <w:sz w:val="22"/>
          <w:szCs w:val="22"/>
          <w:lang w:val="ru-RU"/>
        </w:rPr>
      </w:pPr>
    </w:p>
    <w:p w14:paraId="6F383F5B" w14:textId="77777777" w:rsidR="00966A98" w:rsidRPr="009965E7" w:rsidRDefault="00966A98" w:rsidP="00437DDF">
      <w:pPr>
        <w:jc w:val="left"/>
        <w:rPr>
          <w:sz w:val="22"/>
          <w:szCs w:val="22"/>
          <w:lang w:val="ru-RU"/>
        </w:rPr>
      </w:pPr>
      <w:r w:rsidRPr="009965E7">
        <w:rPr>
          <w:sz w:val="22"/>
          <w:szCs w:val="22"/>
          <w:lang w:val="ru-RU"/>
        </w:rPr>
        <w:t xml:space="preserve">Obaveze koje Uprava ima u vezi realizacije Programa E-Vojvodina: </w:t>
      </w:r>
    </w:p>
    <w:p w14:paraId="5BE3794C" w14:textId="77777777" w:rsidR="00966A98" w:rsidRPr="009965E7" w:rsidRDefault="00966A98" w:rsidP="00437DDF">
      <w:pPr>
        <w:rPr>
          <w:sz w:val="22"/>
          <w:szCs w:val="22"/>
          <w:lang w:val="ru-RU"/>
        </w:rPr>
      </w:pPr>
      <w:r w:rsidRPr="009965E7">
        <w:rPr>
          <w:sz w:val="22"/>
          <w:szCs w:val="22"/>
          <w:lang w:val="ru-RU"/>
        </w:rPr>
        <w:lastRenderedPageBreak/>
        <w:t xml:space="preserve">E-Vojvodina predstavlja jedan od 14 programa plana privrednog razvoja AP Vojvodine, a odnosi se na izgradnju informacionog društva u Autonomnoj Pokrajini Vojvodini i automatizaciju rada pokrajinske administracije. </w:t>
      </w:r>
    </w:p>
    <w:p w14:paraId="40B14089" w14:textId="77777777" w:rsidR="00966A98" w:rsidRPr="009965E7" w:rsidRDefault="00966A98" w:rsidP="00437DDF">
      <w:pPr>
        <w:rPr>
          <w:sz w:val="22"/>
          <w:szCs w:val="22"/>
          <w:lang w:val="ru-RU"/>
        </w:rPr>
      </w:pPr>
      <w:r w:rsidRPr="009965E7">
        <w:rPr>
          <w:sz w:val="22"/>
          <w:szCs w:val="22"/>
          <w:lang w:val="ru-RU"/>
        </w:rPr>
        <w:t>Realizacija programa je započeta 2005. godine, uz vođstvo i koordinaciju Pokrajinskog sekretarijata za nauku i tehnološki razvoj, koji ga je i incirao 2003. godine. Finansijsku podršku pruža Stručna služba za realizaciju programa privrednog razvoja Vojvodine, dok je Služba za opšte i zajedničke poslove pokrajinskih organa (sada: Uprava za zajedničke poslove pokrajinskih organa) zadužena za uvođenje, održavanje, eksploataciju i razvoj.</w:t>
      </w:r>
    </w:p>
    <w:p w14:paraId="6B059F22" w14:textId="77777777" w:rsidR="00966A98" w:rsidRPr="009965E7" w:rsidRDefault="00966A98" w:rsidP="00437DDF">
      <w:pPr>
        <w:jc w:val="left"/>
        <w:rPr>
          <w:bCs w:val="0"/>
          <w:noProof w:val="0"/>
          <w:sz w:val="22"/>
          <w:szCs w:val="22"/>
          <w:lang w:val="ru-RU"/>
        </w:rPr>
      </w:pPr>
    </w:p>
    <w:p w14:paraId="51B6D39C" w14:textId="77777777" w:rsidR="00966A98" w:rsidRPr="009965E7" w:rsidRDefault="00966A98" w:rsidP="00437DDF">
      <w:pPr>
        <w:pStyle w:val="StyleHeading1Naslov111ptUnderlineLeft63mm1"/>
        <w:rPr>
          <w:lang w:eastAsia="sr-Cyrl-RS"/>
        </w:rPr>
      </w:pPr>
      <w:bookmarkStart w:id="19" w:name="_Toc283805235"/>
      <w:bookmarkStart w:id="20" w:name="_Toc47621090"/>
      <w:r w:rsidRPr="009965E7">
        <w:rPr>
          <w:lang w:eastAsia="sr-Cyrl-RS"/>
        </w:rPr>
        <w:t>POGLAVLjE 8. OPIS POSTUPANjA U OKVIRU NADLEŽNOSTI, OVLAŠĆENjA I OBAVEZA</w:t>
      </w:r>
      <w:bookmarkEnd w:id="19"/>
      <w:bookmarkEnd w:id="20"/>
    </w:p>
    <w:p w14:paraId="6DE0F60A" w14:textId="77777777" w:rsidR="00966A98" w:rsidRPr="009965E7" w:rsidRDefault="00966A98" w:rsidP="00437DDF">
      <w:pPr>
        <w:jc w:val="left"/>
        <w:rPr>
          <w:bCs w:val="0"/>
          <w:noProof w:val="0"/>
          <w:sz w:val="22"/>
          <w:szCs w:val="22"/>
          <w:lang w:val="ru-RU"/>
        </w:rPr>
      </w:pPr>
    </w:p>
    <w:p w14:paraId="6A4BCCD3" w14:textId="77777777" w:rsidR="00966A98" w:rsidRPr="009965E7" w:rsidRDefault="00966A98" w:rsidP="00437DDF">
      <w:pPr>
        <w:jc w:val="left"/>
        <w:rPr>
          <w:bCs w:val="0"/>
          <w:noProof w:val="0"/>
          <w:sz w:val="22"/>
          <w:szCs w:val="22"/>
          <w:lang w:val="ru-RU"/>
        </w:rPr>
      </w:pPr>
      <w:r w:rsidRPr="009965E7">
        <w:rPr>
          <w:bCs w:val="0"/>
          <w:noProof w:val="0"/>
          <w:sz w:val="22"/>
          <w:szCs w:val="22"/>
          <w:lang w:val="ru-RU"/>
        </w:rPr>
        <w:tab/>
        <w:t>Napomena: Uprava ne sačinjava plan rada ili izveštaj o radu.</w:t>
      </w:r>
    </w:p>
    <w:p w14:paraId="78FDA9C5" w14:textId="77777777" w:rsidR="00966A98" w:rsidRPr="009965E7" w:rsidRDefault="00966A98" w:rsidP="00437DDF">
      <w:pPr>
        <w:jc w:val="left"/>
        <w:rPr>
          <w:bCs w:val="0"/>
          <w:noProof w:val="0"/>
          <w:sz w:val="22"/>
          <w:szCs w:val="22"/>
          <w:lang w:val="ru-RU"/>
        </w:rPr>
      </w:pPr>
    </w:p>
    <w:p w14:paraId="3666D2B8" w14:textId="77777777" w:rsidR="00966A98" w:rsidRPr="009965E7" w:rsidRDefault="00966A98" w:rsidP="00437DDF">
      <w:pPr>
        <w:pStyle w:val="StyleHeading1Naslov111ptUnderlineLeft63mm1"/>
        <w:rPr>
          <w:lang w:eastAsia="sr-Cyrl-RS"/>
        </w:rPr>
      </w:pPr>
      <w:bookmarkStart w:id="21" w:name="_Toc283805236"/>
      <w:bookmarkStart w:id="22" w:name="_Toc47621091"/>
      <w:r w:rsidRPr="009965E7">
        <w:rPr>
          <w:lang w:val="ru-RU" w:eastAsia="sr-Cyrl-RS"/>
        </w:rPr>
        <w:t>`</w:t>
      </w:r>
      <w:r w:rsidRPr="009965E7">
        <w:rPr>
          <w:lang w:eastAsia="sr-Cyrl-RS"/>
        </w:rPr>
        <w:t>POGLAVLjE 9. NAVOĐENjE PROPISA</w:t>
      </w:r>
      <w:bookmarkEnd w:id="21"/>
      <w:bookmarkEnd w:id="22"/>
    </w:p>
    <w:p w14:paraId="21AEA2E7" w14:textId="77777777" w:rsidR="00966A98" w:rsidRPr="009965E7" w:rsidRDefault="00966A98" w:rsidP="00437DDF">
      <w:pPr>
        <w:keepNext/>
        <w:jc w:val="left"/>
        <w:rPr>
          <w:bCs w:val="0"/>
          <w:noProof w:val="0"/>
          <w:sz w:val="22"/>
          <w:szCs w:val="22"/>
          <w:lang w:val="ru-RU"/>
        </w:rPr>
      </w:pPr>
    </w:p>
    <w:p w14:paraId="43AC4B63" w14:textId="77777777" w:rsidR="00966A98" w:rsidRPr="009965E7" w:rsidRDefault="00966A98" w:rsidP="00437DDF">
      <w:pPr>
        <w:ind w:firstLine="720"/>
        <w:rPr>
          <w:sz w:val="22"/>
          <w:szCs w:val="22"/>
          <w:lang w:val="ru-RU"/>
        </w:rPr>
      </w:pPr>
      <w:r w:rsidRPr="009965E7">
        <w:rPr>
          <w:sz w:val="22"/>
          <w:szCs w:val="22"/>
          <w:lang w:val="ru-RU"/>
        </w:rPr>
        <w:t xml:space="preserve">Uprava primenjuje sledeće propise u svom radu: </w:t>
      </w:r>
    </w:p>
    <w:bookmarkStart w:id="23" w:name="_Toc283805237"/>
    <w:p w14:paraId="43D4FC24" w14:textId="77777777" w:rsidR="00966A98" w:rsidRPr="009965E7" w:rsidRDefault="00966A98" w:rsidP="00437DDF">
      <w:pPr>
        <w:pStyle w:val="ListParagraph"/>
        <w:numPr>
          <w:ilvl w:val="0"/>
          <w:numId w:val="46"/>
        </w:numPr>
        <w:ind w:left="810" w:hanging="450"/>
        <w:rPr>
          <w:sz w:val="22"/>
          <w:szCs w:val="22"/>
          <w:lang w:val="ru-RU"/>
        </w:rPr>
      </w:pPr>
      <w:r w:rsidRPr="009965E7">
        <w:rPr>
          <w:sz w:val="22"/>
          <w:szCs w:val="22"/>
          <w:lang w:val="ru-RU"/>
        </w:rPr>
        <w:fldChar w:fldCharType="begin"/>
      </w:r>
      <w:r w:rsidRPr="009965E7">
        <w:rPr>
          <w:sz w:val="22"/>
          <w:szCs w:val="22"/>
          <w:lang w:val="ru-RU"/>
        </w:rPr>
        <w:instrText xml:space="preserve"> HYPERLINK "http://www.puma.vojvodina.gov.rs/sllist.php?&amp;PHPSESSID=ftgt6kdc09oh7h7q5ko7j1o2v0" \t "_blank" </w:instrText>
      </w:r>
      <w:r w:rsidRPr="009965E7">
        <w:rPr>
          <w:sz w:val="22"/>
          <w:szCs w:val="22"/>
          <w:lang w:val="ru-RU"/>
        </w:rPr>
        <w:fldChar w:fldCharType="separate"/>
      </w:r>
      <w:r w:rsidRPr="009965E7">
        <w:rPr>
          <w:sz w:val="22"/>
          <w:szCs w:val="22"/>
        </w:rPr>
        <w:t>Odluka o Upravi za zajedničke poslove pokrajinskih organa (</w:t>
      </w:r>
      <w:r w:rsidRPr="009965E7">
        <w:rPr>
          <w:sz w:val="22"/>
          <w:szCs w:val="22"/>
          <w:lang w:val="ru-RU"/>
        </w:rPr>
        <w:t>„</w:t>
      </w:r>
      <w:r w:rsidRPr="009965E7">
        <w:rPr>
          <w:sz w:val="22"/>
          <w:szCs w:val="22"/>
        </w:rPr>
        <w:t xml:space="preserve">Službeni list APV“, br.10/10, 22/10, 19/11 </w:t>
      </w:r>
      <w:r w:rsidRPr="009965E7">
        <w:rPr>
          <w:sz w:val="22"/>
          <w:szCs w:val="22"/>
          <w:lang w:val="ru-RU"/>
        </w:rPr>
        <w:t>i 1</w:t>
      </w:r>
      <w:r w:rsidRPr="009965E7">
        <w:rPr>
          <w:sz w:val="22"/>
          <w:szCs w:val="22"/>
        </w:rPr>
        <w:t>6</w:t>
      </w:r>
      <w:r w:rsidRPr="009965E7">
        <w:rPr>
          <w:sz w:val="22"/>
          <w:szCs w:val="22"/>
          <w:lang w:val="ru-RU"/>
        </w:rPr>
        <w:t>/1</w:t>
      </w:r>
      <w:r w:rsidRPr="009965E7">
        <w:rPr>
          <w:sz w:val="22"/>
          <w:szCs w:val="22"/>
        </w:rPr>
        <w:t>4)</w:t>
      </w:r>
      <w:r w:rsidRPr="009965E7">
        <w:rPr>
          <w:sz w:val="22"/>
          <w:szCs w:val="22"/>
          <w:lang w:val="ru-RU"/>
        </w:rPr>
        <w:fldChar w:fldCharType="end"/>
      </w:r>
    </w:p>
    <w:p w14:paraId="5CD9CF7D" w14:textId="77777777" w:rsidR="00966A98" w:rsidRPr="009965E7" w:rsidRDefault="00966A98" w:rsidP="00437DDF">
      <w:pPr>
        <w:pStyle w:val="ListParagraph"/>
        <w:numPr>
          <w:ilvl w:val="0"/>
          <w:numId w:val="46"/>
        </w:numPr>
        <w:ind w:left="810" w:hanging="450"/>
        <w:rPr>
          <w:sz w:val="22"/>
          <w:szCs w:val="22"/>
          <w:lang w:val="ru-RU"/>
        </w:rPr>
      </w:pPr>
      <w:r w:rsidRPr="009965E7">
        <w:rPr>
          <w:sz w:val="22"/>
          <w:szCs w:val="22"/>
          <w:lang w:val="ru-RU"/>
        </w:rPr>
        <w:t>Zakon o zaposlenima u autonomnim pokrajinama i jedinicama lokalne samouprave (</w:t>
      </w:r>
      <w:r w:rsidRPr="009965E7">
        <w:rPr>
          <w:sz w:val="22"/>
          <w:szCs w:val="22"/>
          <w:lang w:val="sr-Latn-RS"/>
        </w:rPr>
        <w:t>„</w:t>
      </w:r>
      <w:r w:rsidRPr="009965E7">
        <w:rPr>
          <w:sz w:val="22"/>
          <w:szCs w:val="22"/>
          <w:lang w:val="ru-RU"/>
        </w:rPr>
        <w:t>Sl.glasnik RS</w:t>
      </w:r>
      <w:r w:rsidRPr="009965E7">
        <w:rPr>
          <w:sz w:val="22"/>
          <w:szCs w:val="22"/>
          <w:lang w:val="sr-Latn-RS"/>
        </w:rPr>
        <w:t>“</w:t>
      </w:r>
      <w:r w:rsidRPr="009965E7">
        <w:rPr>
          <w:sz w:val="22"/>
          <w:szCs w:val="22"/>
          <w:lang w:val="ru-RU"/>
        </w:rPr>
        <w:t xml:space="preserve">, </w:t>
      </w:r>
      <w:r w:rsidRPr="009965E7">
        <w:rPr>
          <w:sz w:val="22"/>
          <w:szCs w:val="22"/>
        </w:rPr>
        <w:t>21/2016</w:t>
      </w:r>
      <w:r w:rsidRPr="009965E7">
        <w:rPr>
          <w:sz w:val="22"/>
          <w:szCs w:val="22"/>
          <w:lang w:val="sr-Cyrl-RS"/>
        </w:rPr>
        <w:t xml:space="preserve">, </w:t>
      </w:r>
      <w:r w:rsidRPr="009965E7">
        <w:rPr>
          <w:sz w:val="22"/>
          <w:szCs w:val="22"/>
        </w:rPr>
        <w:t>113/2017</w:t>
      </w:r>
      <w:r w:rsidRPr="009965E7">
        <w:rPr>
          <w:sz w:val="22"/>
          <w:szCs w:val="22"/>
          <w:lang w:val="sr-Cyrl-RS"/>
        </w:rPr>
        <w:t>, 95/2018, 113/2017-dr zakon, 95/2018-dr.zakon 86/2019-dr.zakon, 157/2020</w:t>
      </w:r>
      <w:r w:rsidRPr="009965E7">
        <w:rPr>
          <w:sz w:val="22"/>
          <w:szCs w:val="22"/>
          <w:lang w:val="sr-Latn-RS"/>
        </w:rPr>
        <w:t xml:space="preserve"> </w:t>
      </w:r>
      <w:r w:rsidRPr="009965E7">
        <w:rPr>
          <w:sz w:val="22"/>
          <w:szCs w:val="22"/>
          <w:lang w:val="sr-Cyrl-RS"/>
        </w:rPr>
        <w:t>i 114/2021</w:t>
      </w:r>
      <w:r w:rsidRPr="009965E7">
        <w:rPr>
          <w:sz w:val="22"/>
          <w:szCs w:val="22"/>
          <w:lang w:val="ru-RU"/>
        </w:rPr>
        <w:t>)</w:t>
      </w:r>
    </w:p>
    <w:p w14:paraId="2AF9C328" w14:textId="77777777" w:rsidR="00966A98" w:rsidRPr="009965E7" w:rsidRDefault="00966A98" w:rsidP="00437DDF">
      <w:pPr>
        <w:pStyle w:val="ListParagraph"/>
        <w:numPr>
          <w:ilvl w:val="0"/>
          <w:numId w:val="46"/>
        </w:numPr>
        <w:ind w:left="810" w:hanging="450"/>
        <w:rPr>
          <w:sz w:val="22"/>
          <w:szCs w:val="22"/>
          <w:lang w:val="ru-RU"/>
        </w:rPr>
      </w:pPr>
      <w:r w:rsidRPr="009965E7">
        <w:rPr>
          <w:sz w:val="22"/>
          <w:szCs w:val="22"/>
          <w:lang w:val="ru-RU"/>
        </w:rPr>
        <w:t>Zakon o javnim nabavkama („Sl. glasnik RS“, br. 91/2019   -stupio na snagu 1.1.2020.godine, u primeni od 1.7.2020.godine)</w:t>
      </w:r>
    </w:p>
    <w:p w14:paraId="4AC099B7" w14:textId="77777777" w:rsidR="00966A98" w:rsidRPr="009965E7" w:rsidRDefault="00966A98" w:rsidP="00437DDF">
      <w:pPr>
        <w:pStyle w:val="ListParagraph"/>
        <w:numPr>
          <w:ilvl w:val="0"/>
          <w:numId w:val="46"/>
        </w:numPr>
        <w:ind w:left="810" w:hanging="450"/>
        <w:rPr>
          <w:sz w:val="22"/>
          <w:szCs w:val="22"/>
          <w:lang w:val="ru-RU"/>
        </w:rPr>
      </w:pPr>
      <w:hyperlink r:id="rId18" w:tgtFrame="_blank" w:history="1">
        <w:r w:rsidRPr="009965E7">
          <w:rPr>
            <w:sz w:val="22"/>
            <w:szCs w:val="22"/>
            <w:lang w:val="ru-RU"/>
          </w:rPr>
          <w:t>Zakon o bezbednosti i zdravlju na radu („Sl. Glasnik RS“, br. 101/05</w:t>
        </w:r>
        <w:r w:rsidRPr="009965E7">
          <w:rPr>
            <w:sz w:val="22"/>
            <w:szCs w:val="22"/>
            <w:lang w:val="en-US"/>
          </w:rPr>
          <w:t xml:space="preserve">, </w:t>
        </w:r>
        <w:r w:rsidRPr="009965E7">
          <w:rPr>
            <w:sz w:val="22"/>
            <w:szCs w:val="22"/>
            <w:lang w:val="sr-Cyrl-RS"/>
          </w:rPr>
          <w:t>91/2015 i 113/2015</w:t>
        </w:r>
        <w:r w:rsidRPr="009965E7">
          <w:rPr>
            <w:sz w:val="22"/>
            <w:szCs w:val="22"/>
            <w:lang w:val="ru-RU"/>
          </w:rPr>
          <w:t>)</w:t>
        </w:r>
      </w:hyperlink>
    </w:p>
    <w:p w14:paraId="59D5E68F" w14:textId="77777777" w:rsidR="00966A98" w:rsidRPr="009965E7" w:rsidRDefault="00966A98" w:rsidP="00437DDF">
      <w:pPr>
        <w:pStyle w:val="ListParagraph"/>
        <w:numPr>
          <w:ilvl w:val="0"/>
          <w:numId w:val="46"/>
        </w:numPr>
        <w:ind w:left="810" w:hanging="450"/>
        <w:rPr>
          <w:sz w:val="22"/>
          <w:szCs w:val="22"/>
          <w:lang w:val="ru-RU"/>
        </w:rPr>
      </w:pPr>
      <w:hyperlink r:id="rId19" w:tgtFrame="_blank" w:history="1">
        <w:r w:rsidRPr="009965E7">
          <w:rPr>
            <w:sz w:val="22"/>
            <w:szCs w:val="22"/>
            <w:lang w:val="ru-RU"/>
          </w:rPr>
          <w:t>Zakon o evidencijama u oblasti rada („Sl. List SRJ“, br. 46/96 i „Sl. Glasnik RS“, br. 101/05 – dr. Zakon, 36/09 – dr. Zakon)</w:t>
        </w:r>
      </w:hyperlink>
    </w:p>
    <w:p w14:paraId="7DFAD70F" w14:textId="77777777" w:rsidR="00966A98" w:rsidRPr="009965E7" w:rsidRDefault="00966A98" w:rsidP="00437DDF">
      <w:pPr>
        <w:pStyle w:val="ListParagraph"/>
        <w:numPr>
          <w:ilvl w:val="0"/>
          <w:numId w:val="46"/>
        </w:numPr>
        <w:ind w:left="810" w:hanging="450"/>
        <w:rPr>
          <w:sz w:val="22"/>
          <w:szCs w:val="22"/>
          <w:lang w:val="ru-RU"/>
        </w:rPr>
      </w:pPr>
      <w:hyperlink r:id="rId20" w:tgtFrame="_blank" w:history="1">
        <w:r w:rsidRPr="009965E7">
          <w:rPr>
            <w:sz w:val="22"/>
            <w:szCs w:val="22"/>
            <w:lang w:val="ru-RU"/>
          </w:rPr>
          <w:t>Zakon o radu („Sl. Glasnik RS“, br. 24/05,  61/05, 54/09 23/13 – odluka US 75/2014, 13/2017,113/2017 i 95/2018)</w:t>
        </w:r>
      </w:hyperlink>
    </w:p>
    <w:p w14:paraId="1B1955DC" w14:textId="77777777" w:rsidR="00966A98" w:rsidRPr="009965E7" w:rsidRDefault="00966A98" w:rsidP="00437DDF">
      <w:pPr>
        <w:pStyle w:val="ListParagraph"/>
        <w:numPr>
          <w:ilvl w:val="0"/>
          <w:numId w:val="46"/>
        </w:numPr>
        <w:ind w:left="810" w:hanging="526"/>
        <w:rPr>
          <w:sz w:val="22"/>
          <w:szCs w:val="22"/>
          <w:lang w:val="ru-RU"/>
        </w:rPr>
      </w:pPr>
      <w:hyperlink r:id="rId21" w:tgtFrame="_blank" w:history="1">
        <w:r w:rsidRPr="009965E7">
          <w:rPr>
            <w:sz w:val="22"/>
            <w:szCs w:val="22"/>
            <w:lang w:val="ru-RU"/>
          </w:rPr>
          <w:t>Zakon o obligacionim odnosima („Sl. List SFRJ“, br. 29/78, 39/85, 45/89 – odluka USJ i 57/89, „Sl. List SRJ“, br. 31/93 i „Sl. List SCG“, br. 1/2003 – Ustavna povelja i 18/2020)</w:t>
        </w:r>
      </w:hyperlink>
    </w:p>
    <w:p w14:paraId="35FF92B1" w14:textId="77777777" w:rsidR="00966A98" w:rsidRPr="009965E7" w:rsidRDefault="00966A98" w:rsidP="00437DDF">
      <w:pPr>
        <w:pStyle w:val="ListParagraph"/>
        <w:numPr>
          <w:ilvl w:val="0"/>
          <w:numId w:val="46"/>
        </w:numPr>
        <w:ind w:left="810" w:hanging="450"/>
        <w:rPr>
          <w:sz w:val="22"/>
          <w:szCs w:val="22"/>
          <w:lang w:val="ru-RU"/>
        </w:rPr>
      </w:pPr>
      <w:hyperlink r:id="rId22" w:tgtFrame="_blank" w:history="1">
        <w:r w:rsidRPr="009965E7">
          <w:rPr>
            <w:sz w:val="22"/>
            <w:szCs w:val="22"/>
            <w:lang w:val="ru-RU"/>
          </w:rPr>
          <w:t>Zakon o budžetskom sistemu („Sl. Glasnik RS“, br. 54/09, 73/10, 101/10 i 101/11, 93/12, 62/13, 63/13 – ispr., 108/13,142/2014, 68/2015, 103/2015,99/2016,113/2017,95/2018,31/2019</w:t>
        </w:r>
        <w:r w:rsidRPr="009965E7">
          <w:rPr>
            <w:sz w:val="22"/>
            <w:szCs w:val="22"/>
            <w:lang w:val="sr-Latn-RS"/>
          </w:rPr>
          <w:t xml:space="preserve">, </w:t>
        </w:r>
        <w:r w:rsidRPr="009965E7">
          <w:rPr>
            <w:sz w:val="22"/>
            <w:szCs w:val="22"/>
            <w:lang w:val="ru-RU"/>
          </w:rPr>
          <w:t>72/2019</w:t>
        </w:r>
        <w:r w:rsidRPr="009965E7">
          <w:rPr>
            <w:sz w:val="22"/>
            <w:szCs w:val="22"/>
            <w:lang w:val="sr-Latn-RS"/>
          </w:rPr>
          <w:t xml:space="preserve"> </w:t>
        </w:r>
        <w:r w:rsidRPr="009965E7">
          <w:rPr>
            <w:sz w:val="22"/>
            <w:szCs w:val="22"/>
            <w:lang w:val="sr-Cyrl-RS"/>
          </w:rPr>
          <w:t>i 149/2020</w:t>
        </w:r>
        <w:r w:rsidRPr="009965E7">
          <w:rPr>
            <w:sz w:val="22"/>
            <w:szCs w:val="22"/>
            <w:lang w:val="ru-RU"/>
          </w:rPr>
          <w:t>)</w:t>
        </w:r>
      </w:hyperlink>
    </w:p>
    <w:p w14:paraId="28AB6BDD" w14:textId="77777777" w:rsidR="00966A98" w:rsidRPr="009965E7" w:rsidRDefault="00966A98" w:rsidP="00437DDF">
      <w:pPr>
        <w:pStyle w:val="ListParagraph"/>
        <w:numPr>
          <w:ilvl w:val="0"/>
          <w:numId w:val="46"/>
        </w:numPr>
        <w:ind w:left="810" w:hanging="450"/>
        <w:rPr>
          <w:sz w:val="22"/>
          <w:szCs w:val="22"/>
          <w:lang w:val="ru-RU"/>
        </w:rPr>
      </w:pPr>
      <w:hyperlink r:id="rId23" w:history="1">
        <w:r w:rsidRPr="009965E7">
          <w:rPr>
            <w:sz w:val="22"/>
            <w:szCs w:val="22"/>
            <w:lang w:val="ru-RU"/>
          </w:rPr>
          <w:t>Zakon o budžetu Republike Srbije za 2021. (</w:t>
        </w:r>
        <w:r w:rsidRPr="009965E7">
          <w:rPr>
            <w:sz w:val="22"/>
            <w:szCs w:val="22"/>
            <w:lang w:val="sr-Latn-RS"/>
          </w:rPr>
          <w:t>„</w:t>
        </w:r>
        <w:r w:rsidRPr="009965E7">
          <w:rPr>
            <w:sz w:val="22"/>
            <w:szCs w:val="22"/>
            <w:lang w:val="ru-RU"/>
          </w:rPr>
          <w:t>Službeni glasnik RS</w:t>
        </w:r>
        <w:r w:rsidRPr="009965E7">
          <w:rPr>
            <w:sz w:val="22"/>
            <w:szCs w:val="22"/>
            <w:lang w:val="sr-Latn-RS"/>
          </w:rPr>
          <w:t>“</w:t>
        </w:r>
        <w:r w:rsidRPr="009965E7">
          <w:rPr>
            <w:sz w:val="22"/>
            <w:szCs w:val="22"/>
            <w:lang w:val="ru-RU"/>
          </w:rPr>
          <w:t xml:space="preserve">, br. </w:t>
        </w:r>
        <w:r w:rsidRPr="009965E7">
          <w:rPr>
            <w:sz w:val="22"/>
            <w:szCs w:val="22"/>
            <w:lang w:val="sr-Latn-RS"/>
          </w:rPr>
          <w:t>149/2020</w:t>
        </w:r>
        <w:r w:rsidRPr="009965E7">
          <w:rPr>
            <w:sz w:val="22"/>
            <w:szCs w:val="22"/>
            <w:lang w:val="ru-RU"/>
          </w:rPr>
          <w:t>)</w:t>
        </w:r>
      </w:hyperlink>
    </w:p>
    <w:p w14:paraId="5355D5C6" w14:textId="77777777" w:rsidR="00966A98" w:rsidRPr="009965E7" w:rsidRDefault="00966A98" w:rsidP="00437DDF">
      <w:pPr>
        <w:pStyle w:val="ListParagraph"/>
        <w:numPr>
          <w:ilvl w:val="0"/>
          <w:numId w:val="46"/>
        </w:numPr>
        <w:ind w:left="810" w:hanging="450"/>
        <w:rPr>
          <w:sz w:val="22"/>
          <w:szCs w:val="22"/>
          <w:lang w:val="ru-RU"/>
        </w:rPr>
      </w:pPr>
      <w:hyperlink r:id="rId24" w:tgtFrame="_blank" w:history="1">
        <w:r w:rsidRPr="009965E7">
          <w:rPr>
            <w:sz w:val="22"/>
            <w:szCs w:val="22"/>
            <w:lang w:val="ru-RU"/>
          </w:rPr>
          <w:t>Zakon</w:t>
        </w:r>
      </w:hyperlink>
      <w:r w:rsidRPr="009965E7">
        <w:rPr>
          <w:sz w:val="22"/>
          <w:szCs w:val="22"/>
          <w:lang w:val="ru-RU"/>
        </w:rPr>
        <w:t xml:space="preserve"> o javnoj svojini (Sl. Glasnik, br. 72/11, 88/13, 105/14, 104/2016, 108/2016,113/2017</w:t>
      </w:r>
      <w:r w:rsidRPr="009965E7">
        <w:rPr>
          <w:sz w:val="22"/>
          <w:szCs w:val="22"/>
          <w:lang w:val="en-US"/>
        </w:rPr>
        <w:t>,</w:t>
      </w:r>
      <w:r w:rsidRPr="009965E7">
        <w:rPr>
          <w:sz w:val="22"/>
          <w:szCs w:val="22"/>
          <w:lang w:val="ru-RU"/>
        </w:rPr>
        <w:t xml:space="preserve"> 95/2018 i 153/2020)</w:t>
      </w:r>
    </w:p>
    <w:p w14:paraId="1EF6FAA1" w14:textId="77777777" w:rsidR="00966A98" w:rsidRPr="009965E7" w:rsidRDefault="00966A98" w:rsidP="00437DDF">
      <w:pPr>
        <w:pStyle w:val="ListParagraph"/>
        <w:numPr>
          <w:ilvl w:val="0"/>
          <w:numId w:val="46"/>
        </w:numPr>
        <w:ind w:left="810" w:hanging="450"/>
        <w:rPr>
          <w:sz w:val="22"/>
          <w:szCs w:val="22"/>
          <w:lang w:val="ru-RU"/>
        </w:rPr>
      </w:pPr>
      <w:hyperlink r:id="rId25" w:tgtFrame="_blank" w:history="1">
        <w:r w:rsidRPr="009965E7">
          <w:rPr>
            <w:sz w:val="22"/>
            <w:szCs w:val="22"/>
            <w:lang w:val="ru-RU"/>
          </w:rPr>
          <w:t>Zakon o planiranju i izgradnji („Sl. Glasnik RS“, br. 72/09, 81/09 – ispr., 64/10,24/11,121/12,42/13- odluka US, 50/13- Odluka US, 98/13-Odluka US, 132/2014, 145/2014, 83/2014,83/2018,31/2019 i 37/2019)</w:t>
        </w:r>
      </w:hyperlink>
    </w:p>
    <w:p w14:paraId="03F9A2F9" w14:textId="77777777" w:rsidR="00966A98" w:rsidRPr="009965E7" w:rsidRDefault="00966A98" w:rsidP="00437DDF">
      <w:pPr>
        <w:pStyle w:val="ListParagraph"/>
        <w:numPr>
          <w:ilvl w:val="0"/>
          <w:numId w:val="46"/>
        </w:numPr>
        <w:ind w:left="810" w:hanging="450"/>
        <w:rPr>
          <w:sz w:val="22"/>
          <w:szCs w:val="22"/>
          <w:lang w:val="ru-RU"/>
        </w:rPr>
      </w:pPr>
      <w:r w:rsidRPr="009965E7">
        <w:rPr>
          <w:sz w:val="22"/>
          <w:szCs w:val="22"/>
        </w:rPr>
        <w:t>Zakon o zaštiti podataka o ličnosti (Sl. Glasnik RS“, br. 87/2018)</w:t>
      </w:r>
    </w:p>
    <w:p w14:paraId="1AEDCB94" w14:textId="77777777" w:rsidR="00966A98" w:rsidRPr="009965E7" w:rsidRDefault="00966A98" w:rsidP="00437DDF">
      <w:pPr>
        <w:pStyle w:val="ListParagraph"/>
        <w:numPr>
          <w:ilvl w:val="0"/>
          <w:numId w:val="46"/>
        </w:numPr>
        <w:ind w:left="810" w:hanging="450"/>
        <w:rPr>
          <w:sz w:val="22"/>
          <w:szCs w:val="22"/>
          <w:lang w:val="ru-RU"/>
        </w:rPr>
      </w:pPr>
      <w:r w:rsidRPr="009965E7">
        <w:rPr>
          <w:sz w:val="22"/>
          <w:szCs w:val="22"/>
          <w:lang w:val="ru-RU"/>
        </w:rPr>
        <w:t>Pravilnik o tehničkim normativima za izgradnju objekata visokoradnje u seizmičkim područjima („Službeni list SFRJ“ br.31/81, 49.82, 29/83, 21/88 i 52/90)</w:t>
      </w:r>
    </w:p>
    <w:p w14:paraId="2FA7AB2F" w14:textId="77777777" w:rsidR="00966A98" w:rsidRPr="009965E7" w:rsidRDefault="00966A98" w:rsidP="00437DDF">
      <w:pPr>
        <w:pStyle w:val="ListParagraph"/>
        <w:numPr>
          <w:ilvl w:val="0"/>
          <w:numId w:val="46"/>
        </w:numPr>
        <w:ind w:left="810" w:hanging="450"/>
        <w:rPr>
          <w:sz w:val="22"/>
          <w:szCs w:val="22"/>
          <w:lang w:val="ru-RU"/>
        </w:rPr>
      </w:pPr>
      <w:r w:rsidRPr="009965E7">
        <w:rPr>
          <w:sz w:val="22"/>
          <w:szCs w:val="22"/>
          <w:lang w:val="ru-RU"/>
        </w:rPr>
        <w:t>Pravilnik o tehničkim normativima za električne instalacije niskog napona ("Sl. list SFRJ", br. 53/88 i 54/88 - ispr. i "Sl. list SRJ", br. 28/95)</w:t>
      </w:r>
    </w:p>
    <w:p w14:paraId="4E5EE950" w14:textId="77777777" w:rsidR="00966A98" w:rsidRPr="009965E7" w:rsidRDefault="00966A98" w:rsidP="00437DDF">
      <w:pPr>
        <w:pStyle w:val="ListParagraph"/>
        <w:numPr>
          <w:ilvl w:val="0"/>
          <w:numId w:val="46"/>
        </w:numPr>
        <w:ind w:left="810" w:hanging="450"/>
        <w:rPr>
          <w:sz w:val="22"/>
          <w:szCs w:val="22"/>
          <w:lang w:val="ru-RU"/>
        </w:rPr>
      </w:pPr>
      <w:r w:rsidRPr="009965E7">
        <w:rPr>
          <w:sz w:val="22"/>
          <w:szCs w:val="22"/>
          <w:lang w:val="ru-RU"/>
        </w:rPr>
        <w:t>Zakon o zaštiti od požara („Službeni glasnik RS“, broj 111/09, 20/2015,87/2018 i 87/2018)</w:t>
      </w:r>
    </w:p>
    <w:p w14:paraId="2A298798" w14:textId="77777777" w:rsidR="00966A98" w:rsidRPr="009965E7" w:rsidRDefault="00966A98" w:rsidP="00437DDF">
      <w:pPr>
        <w:pStyle w:val="ListParagraph"/>
        <w:numPr>
          <w:ilvl w:val="0"/>
          <w:numId w:val="46"/>
        </w:numPr>
        <w:ind w:left="810" w:hanging="450"/>
        <w:rPr>
          <w:sz w:val="22"/>
          <w:szCs w:val="22"/>
          <w:lang w:val="ru-RU"/>
        </w:rPr>
      </w:pPr>
      <w:r w:rsidRPr="009965E7">
        <w:rPr>
          <w:sz w:val="22"/>
          <w:szCs w:val="22"/>
          <w:lang w:val="ru-RU"/>
        </w:rPr>
        <w:lastRenderedPageBreak/>
        <w:t>Pravilnik o preventivnim merama za bezbedan i zdrav rad na radnom mestu („Službeni glasnik RS“ broj 21/09 i 1/2019 )</w:t>
      </w:r>
    </w:p>
    <w:p w14:paraId="16438A6B" w14:textId="77777777" w:rsidR="00966A98" w:rsidRPr="009965E7" w:rsidRDefault="00966A98" w:rsidP="00437DDF">
      <w:pPr>
        <w:pStyle w:val="ListParagraph"/>
        <w:numPr>
          <w:ilvl w:val="0"/>
          <w:numId w:val="46"/>
        </w:numPr>
        <w:ind w:left="810" w:hanging="450"/>
        <w:rPr>
          <w:sz w:val="22"/>
          <w:szCs w:val="22"/>
          <w:lang w:val="ru-RU"/>
        </w:rPr>
      </w:pPr>
      <w:r w:rsidRPr="009965E7">
        <w:rPr>
          <w:sz w:val="22"/>
          <w:szCs w:val="22"/>
          <w:lang w:val="ru-RU"/>
        </w:rPr>
        <w:t>Zakon o zaštiti životna sredine („Službeni glasnik RS“ broj 135/2004, 36/2009, 36/2009-dr. zakon, 72/2009-dr. Zakon, 43/2011 odluka US, 14/2016, 76/2018, 95/2018 i 95/2018)</w:t>
      </w:r>
    </w:p>
    <w:p w14:paraId="3821E730" w14:textId="77777777" w:rsidR="00966A98" w:rsidRPr="009965E7" w:rsidRDefault="00966A98" w:rsidP="00437DDF">
      <w:pPr>
        <w:pStyle w:val="ListParagraph"/>
        <w:numPr>
          <w:ilvl w:val="0"/>
          <w:numId w:val="46"/>
        </w:numPr>
        <w:ind w:left="810" w:hanging="450"/>
        <w:rPr>
          <w:sz w:val="22"/>
          <w:szCs w:val="22"/>
          <w:lang w:val="ru-RU"/>
        </w:rPr>
      </w:pPr>
      <w:r w:rsidRPr="009965E7">
        <w:rPr>
          <w:sz w:val="22"/>
          <w:szCs w:val="22"/>
          <w:lang w:val="ru-RU"/>
        </w:rPr>
        <w:t>Zakon o proceni uticaja na životnu sredinu („Službeni glasnik RS“ broj 135/04 i 36/09)</w:t>
      </w:r>
    </w:p>
    <w:p w14:paraId="07AEFEBF" w14:textId="77777777" w:rsidR="00966A98" w:rsidRPr="009965E7" w:rsidRDefault="00966A98" w:rsidP="00437DDF">
      <w:pPr>
        <w:pStyle w:val="ListParagraph"/>
        <w:numPr>
          <w:ilvl w:val="0"/>
          <w:numId w:val="46"/>
        </w:numPr>
        <w:ind w:left="810" w:hanging="450"/>
        <w:rPr>
          <w:sz w:val="22"/>
          <w:szCs w:val="22"/>
          <w:lang w:val="ru-RU"/>
        </w:rPr>
      </w:pPr>
      <w:hyperlink r:id="rId26" w:tgtFrame="_blank" w:history="1">
        <w:r w:rsidRPr="009965E7">
          <w:rPr>
            <w:sz w:val="22"/>
            <w:szCs w:val="22"/>
            <w:lang w:val="ru-RU"/>
          </w:rPr>
          <w:t>Zakon o penzijskom i invalidskom osiguranju („Sl. Glasnik RS“, br. 34/03, 64/04 – odluka USRS, 84/04 – dr. Zakon, 85/05, 101/05 – dr. Zakon i 63/06 – odluka USRS ,5/09, 107/09, 101/10, 93/12, 62/13, 75/14, 142/2014, 73/2018, 46/2019, 86/2019 i 62/2021)</w:t>
        </w:r>
      </w:hyperlink>
      <w:r w:rsidRPr="009965E7">
        <w:rPr>
          <w:sz w:val="22"/>
          <w:szCs w:val="22"/>
          <w:lang w:val="ru-RU"/>
        </w:rPr>
        <w:t xml:space="preserve"> </w:t>
      </w:r>
    </w:p>
    <w:p w14:paraId="5F6FA4D9" w14:textId="77777777" w:rsidR="00966A98" w:rsidRPr="009965E7" w:rsidRDefault="00966A98" w:rsidP="00437DDF">
      <w:pPr>
        <w:pStyle w:val="ListParagraph"/>
        <w:numPr>
          <w:ilvl w:val="0"/>
          <w:numId w:val="46"/>
        </w:numPr>
        <w:ind w:left="810" w:hanging="450"/>
        <w:rPr>
          <w:sz w:val="22"/>
          <w:szCs w:val="22"/>
          <w:lang w:val="ru-RU"/>
        </w:rPr>
      </w:pPr>
      <w:hyperlink r:id="rId27" w:tgtFrame="_blank" w:history="1">
        <w:r w:rsidRPr="009965E7">
          <w:rPr>
            <w:sz w:val="22"/>
            <w:szCs w:val="22"/>
            <w:lang w:val="ru-RU"/>
          </w:rPr>
          <w:t>Zakon o bezbednosti saobraćaja na putevima („Sl. Glasnik RS“ , br. 41/09, 53/10, 101/11 i 32/13- odluka US i 55/2014, 96/2015, 9/2016, 24/2018, 41/2018, 87/2018 i 23/2019)</w:t>
        </w:r>
      </w:hyperlink>
    </w:p>
    <w:p w14:paraId="59141343" w14:textId="77777777" w:rsidR="00966A98" w:rsidRPr="009965E7" w:rsidRDefault="00966A98" w:rsidP="00437DDF">
      <w:pPr>
        <w:pStyle w:val="ListParagraph"/>
        <w:numPr>
          <w:ilvl w:val="0"/>
          <w:numId w:val="46"/>
        </w:numPr>
        <w:ind w:left="810" w:hanging="450"/>
        <w:rPr>
          <w:sz w:val="22"/>
          <w:szCs w:val="22"/>
          <w:lang w:val="ru-RU"/>
        </w:rPr>
      </w:pPr>
      <w:hyperlink r:id="rId28" w:tgtFrame="_blank" w:history="1">
        <w:r w:rsidRPr="009965E7">
          <w:rPr>
            <w:sz w:val="22"/>
            <w:szCs w:val="22"/>
            <w:lang w:val="ru-RU"/>
          </w:rPr>
          <w:t>Odluka o kancelarijskom poslovanju („Sl. List AP Vojvodine“, br. 9/01)</w:t>
        </w:r>
      </w:hyperlink>
    </w:p>
    <w:p w14:paraId="7233E9E6" w14:textId="77777777" w:rsidR="00966A98" w:rsidRPr="009965E7" w:rsidRDefault="00966A98" w:rsidP="00437DDF">
      <w:pPr>
        <w:pStyle w:val="ListParagraph"/>
        <w:numPr>
          <w:ilvl w:val="0"/>
          <w:numId w:val="46"/>
        </w:numPr>
        <w:ind w:left="810" w:hanging="450"/>
        <w:rPr>
          <w:sz w:val="22"/>
          <w:szCs w:val="22"/>
          <w:lang w:val="ru-RU"/>
        </w:rPr>
      </w:pPr>
      <w:r w:rsidRPr="009965E7">
        <w:rPr>
          <w:sz w:val="22"/>
          <w:szCs w:val="22"/>
          <w:lang w:val="ru-RU"/>
        </w:rPr>
        <w:t>Uredba o koeficijentima za obračun i isplatu plata imenovanih i postavljenih lica i zaposlenih u državnim organima («Službeni glasnik RS», br.44/08-prečišćen tekst, 2/12 i 113/2017 i 23/2018, 95/2018, 86/2019 i 157/2020)</w:t>
      </w:r>
    </w:p>
    <w:p w14:paraId="4CA1005C" w14:textId="77777777" w:rsidR="00966A98" w:rsidRPr="009965E7" w:rsidRDefault="00966A98" w:rsidP="00437DDF">
      <w:pPr>
        <w:pStyle w:val="ListParagraph"/>
        <w:numPr>
          <w:ilvl w:val="0"/>
          <w:numId w:val="46"/>
        </w:numPr>
        <w:ind w:left="810" w:hanging="450"/>
        <w:rPr>
          <w:sz w:val="22"/>
          <w:szCs w:val="22"/>
          <w:lang w:val="ru-RU"/>
        </w:rPr>
      </w:pPr>
      <w:hyperlink r:id="rId29" w:tgtFrame="_blank" w:history="1">
        <w:r w:rsidRPr="009965E7">
          <w:rPr>
            <w:sz w:val="22"/>
            <w:szCs w:val="22"/>
            <w:lang w:val="ru-RU"/>
          </w:rPr>
          <w:t>Pokrajinska</w:t>
        </w:r>
      </w:hyperlink>
      <w:r w:rsidRPr="009965E7">
        <w:rPr>
          <w:sz w:val="22"/>
          <w:szCs w:val="22"/>
          <w:lang w:val="ru-RU"/>
        </w:rPr>
        <w:t xml:space="preserve"> uredba o platama, naknadi troškova, otpremnini i drugim primanjima postavljenih i zapsolenih lica u oprganima APV («Službeni list APV», br.27/2012, 35/2012, 9/2013, 16/2014, 40/2014, 1/2015, 44/2015, 61/2016,30/2017,26/2018 i 28/2019, 16/2020 i 68/2020)</w:t>
      </w:r>
    </w:p>
    <w:p w14:paraId="5797A129" w14:textId="77777777" w:rsidR="00966A98" w:rsidRPr="009965E7" w:rsidRDefault="00966A98" w:rsidP="00437DDF">
      <w:pPr>
        <w:pStyle w:val="ListParagraph"/>
        <w:numPr>
          <w:ilvl w:val="0"/>
          <w:numId w:val="46"/>
        </w:numPr>
        <w:ind w:left="810" w:hanging="450"/>
        <w:rPr>
          <w:sz w:val="22"/>
          <w:szCs w:val="22"/>
          <w:lang w:val="ru-RU"/>
        </w:rPr>
      </w:pPr>
      <w:hyperlink r:id="rId30" w:tgtFrame="_blank" w:history="1">
        <w:r w:rsidRPr="009965E7">
          <w:rPr>
            <w:sz w:val="22"/>
            <w:szCs w:val="22"/>
            <w:lang w:val="ru-RU"/>
          </w:rPr>
          <w:t xml:space="preserve">Pokrajinska skupštinska odluka o izgledu i korišćenju simbola i tradicionalnih simbola Autonomne pokrajine Vojvodine („Sl. List Ap Vojvodine“, Br. </w:t>
        </w:r>
        <w:r w:rsidRPr="009965E7">
          <w:rPr>
            <w:sz w:val="22"/>
            <w:szCs w:val="22"/>
            <w:lang w:val="en-US"/>
          </w:rPr>
          <w:t>51/2016</w:t>
        </w:r>
        <w:r w:rsidRPr="009965E7">
          <w:rPr>
            <w:sz w:val="22"/>
            <w:szCs w:val="22"/>
            <w:lang w:val="ru-RU"/>
          </w:rPr>
          <w:t>)</w:t>
        </w:r>
      </w:hyperlink>
    </w:p>
    <w:p w14:paraId="6F0E96A1" w14:textId="77777777" w:rsidR="00966A98" w:rsidRPr="009965E7" w:rsidRDefault="00966A98" w:rsidP="00437DDF">
      <w:pPr>
        <w:pStyle w:val="ListParagraph"/>
        <w:numPr>
          <w:ilvl w:val="0"/>
          <w:numId w:val="46"/>
        </w:numPr>
        <w:ind w:left="810" w:hanging="450"/>
        <w:rPr>
          <w:sz w:val="22"/>
          <w:szCs w:val="22"/>
          <w:lang w:val="ru-RU"/>
        </w:rPr>
      </w:pPr>
      <w:hyperlink r:id="rId31" w:tgtFrame="_blank" w:history="1">
        <w:r w:rsidRPr="009965E7">
          <w:rPr>
            <w:sz w:val="22"/>
            <w:szCs w:val="22"/>
            <w:lang w:val="ru-RU"/>
          </w:rPr>
          <w:t>Pokrajinska skupštinska odluka o pokrajinskim administrativnim taksama  („Sl. list AP Vojvodine“, br. 40/2019)</w:t>
        </w:r>
      </w:hyperlink>
    </w:p>
    <w:p w14:paraId="1DB59E8B" w14:textId="77777777" w:rsidR="00966A98" w:rsidRPr="009965E7" w:rsidRDefault="00966A98" w:rsidP="00437DDF">
      <w:pPr>
        <w:pStyle w:val="ListParagraph"/>
        <w:numPr>
          <w:ilvl w:val="0"/>
          <w:numId w:val="46"/>
        </w:numPr>
        <w:ind w:left="810" w:hanging="450"/>
        <w:rPr>
          <w:sz w:val="22"/>
          <w:szCs w:val="22"/>
          <w:lang w:val="ru-RU"/>
        </w:rPr>
      </w:pPr>
      <w:hyperlink r:id="rId32" w:tgtFrame="_blank" w:history="1">
        <w:r w:rsidRPr="009965E7">
          <w:rPr>
            <w:sz w:val="22"/>
            <w:szCs w:val="22"/>
            <w:lang w:val="ru-RU"/>
          </w:rPr>
          <w:t xml:space="preserve">Pokrajinska skupštinska odluka o budžetu Autonomne Pokrajine Vojvodine za </w:t>
        </w:r>
        <w:r w:rsidRPr="009965E7">
          <w:rPr>
            <w:sz w:val="22"/>
            <w:szCs w:val="22"/>
            <w:lang w:val="sr-Latn-RS"/>
          </w:rPr>
          <w:t>2021</w:t>
        </w:r>
        <w:r w:rsidRPr="009965E7">
          <w:rPr>
            <w:sz w:val="22"/>
            <w:szCs w:val="22"/>
            <w:lang w:val="ru-RU"/>
          </w:rPr>
          <w:t xml:space="preserve">. godinu („Sl. list AP Vojvodine“, br. </w:t>
        </w:r>
        <w:r w:rsidRPr="009965E7">
          <w:rPr>
            <w:sz w:val="22"/>
            <w:szCs w:val="22"/>
            <w:lang w:val="sr-Latn-RS"/>
          </w:rPr>
          <w:t>66/2020</w:t>
        </w:r>
        <w:r w:rsidRPr="009965E7">
          <w:rPr>
            <w:sz w:val="22"/>
            <w:szCs w:val="22"/>
            <w:lang w:val="sr-Cyrl-RS"/>
          </w:rPr>
          <w:t>, 27/2021, 68/2021 i 50/2021</w:t>
        </w:r>
        <w:r w:rsidRPr="009965E7">
          <w:rPr>
            <w:sz w:val="22"/>
            <w:szCs w:val="22"/>
            <w:lang w:val="ru-RU"/>
          </w:rPr>
          <w:t>)</w:t>
        </w:r>
      </w:hyperlink>
    </w:p>
    <w:p w14:paraId="5B8FFE4E" w14:textId="77777777" w:rsidR="00966A98" w:rsidRPr="009965E7" w:rsidRDefault="00966A98" w:rsidP="00437DDF">
      <w:pPr>
        <w:pStyle w:val="ListParagraph"/>
        <w:numPr>
          <w:ilvl w:val="0"/>
          <w:numId w:val="46"/>
        </w:numPr>
        <w:ind w:left="810" w:hanging="450"/>
        <w:rPr>
          <w:sz w:val="22"/>
          <w:szCs w:val="22"/>
          <w:lang w:val="ru-RU"/>
        </w:rPr>
      </w:pPr>
      <w:hyperlink r:id="rId33" w:tgtFrame="_blank" w:history="1">
        <w:r w:rsidRPr="009965E7">
          <w:rPr>
            <w:sz w:val="22"/>
            <w:szCs w:val="22"/>
            <w:lang w:val="ru-RU"/>
          </w:rPr>
          <w:t>Pravilnik o zajedničkim osnovama, kriterijumima i zadacima za rad finansijske službe direktnog korisnika budžetskih sredstava („Službeni glasnik RS“, br.123/03)</w:t>
        </w:r>
      </w:hyperlink>
    </w:p>
    <w:p w14:paraId="3E1BDEF0" w14:textId="77777777" w:rsidR="00966A98" w:rsidRPr="009965E7" w:rsidRDefault="00966A98" w:rsidP="00437DDF">
      <w:pPr>
        <w:pStyle w:val="ListParagraph"/>
        <w:numPr>
          <w:ilvl w:val="0"/>
          <w:numId w:val="46"/>
        </w:numPr>
        <w:ind w:left="810" w:hanging="450"/>
        <w:rPr>
          <w:sz w:val="22"/>
          <w:szCs w:val="22"/>
          <w:lang w:val="ru-RU"/>
        </w:rPr>
      </w:pPr>
      <w:hyperlink r:id="rId34" w:tgtFrame="_blank" w:history="1">
        <w:r w:rsidRPr="009965E7">
          <w:rPr>
            <w:sz w:val="22"/>
            <w:szCs w:val="22"/>
            <w:lang w:val="ru-RU"/>
          </w:rPr>
          <w:t>Pravilnik o standardnom klasifikacionom okviru i kontnom planu za budžetski sistem („Službeni glasnik RS“, br. 16/2016, 49/2016, 107/2016, 46/2017, 114/2017, 20/2018, 36/2018, 93/2018, 104/2018, 14/2019, 33/2019 i 68/2019</w:t>
        </w:r>
        <w:r w:rsidRPr="009965E7">
          <w:rPr>
            <w:sz w:val="22"/>
            <w:szCs w:val="22"/>
            <w:lang w:val="sr-Latn-RS"/>
          </w:rPr>
          <w:t xml:space="preserve"> </w:t>
        </w:r>
        <w:r w:rsidRPr="009965E7">
          <w:rPr>
            <w:sz w:val="22"/>
            <w:szCs w:val="22"/>
            <w:lang w:val="sr-Cyrl-RS"/>
          </w:rPr>
          <w:t>i</w:t>
        </w:r>
        <w:r w:rsidRPr="009965E7">
          <w:rPr>
            <w:sz w:val="22"/>
            <w:szCs w:val="22"/>
            <w:lang w:val="sr-Latn-RS"/>
          </w:rPr>
          <w:t xml:space="preserve"> </w:t>
        </w:r>
        <w:r w:rsidRPr="009965E7">
          <w:rPr>
            <w:sz w:val="22"/>
            <w:szCs w:val="22"/>
            <w:lang w:val="ru-RU"/>
          </w:rPr>
          <w:t xml:space="preserve">84/2019 </w:t>
        </w:r>
        <w:r w:rsidRPr="009965E7">
          <w:rPr>
            <w:sz w:val="22"/>
            <w:szCs w:val="22"/>
            <w:lang w:val="sr-Cyrl-RS"/>
          </w:rPr>
          <w:t>i 151/2020</w:t>
        </w:r>
        <w:r w:rsidRPr="009965E7">
          <w:rPr>
            <w:sz w:val="22"/>
            <w:szCs w:val="22"/>
            <w:lang w:val="ru-RU"/>
          </w:rPr>
          <w:t>)</w:t>
        </w:r>
      </w:hyperlink>
    </w:p>
    <w:p w14:paraId="4E44668B" w14:textId="77777777" w:rsidR="00966A98" w:rsidRPr="009965E7" w:rsidRDefault="00966A98" w:rsidP="00437DDF">
      <w:pPr>
        <w:pStyle w:val="ListParagraph"/>
        <w:numPr>
          <w:ilvl w:val="0"/>
          <w:numId w:val="46"/>
        </w:numPr>
        <w:ind w:left="810" w:hanging="450"/>
        <w:rPr>
          <w:sz w:val="22"/>
          <w:szCs w:val="22"/>
          <w:lang w:val="ru-RU"/>
        </w:rPr>
      </w:pPr>
      <w:hyperlink r:id="rId35" w:tgtFrame="_blank" w:history="1">
        <w:r w:rsidRPr="009965E7">
          <w:rPr>
            <w:sz w:val="22"/>
            <w:szCs w:val="22"/>
            <w:lang w:val="ru-RU"/>
          </w:rPr>
          <w:t>Pravilnik o nomenklaturi nematerijalnih ulaganja i osnovnih sredstava sa stopama amortizacije („Službeni list SRJ“, br. 17/97 i 24/00)</w:t>
        </w:r>
      </w:hyperlink>
    </w:p>
    <w:p w14:paraId="311EB5AB" w14:textId="77777777" w:rsidR="00966A98" w:rsidRPr="009965E7" w:rsidRDefault="00966A98" w:rsidP="00437DDF">
      <w:pPr>
        <w:pStyle w:val="ListParagraph"/>
        <w:numPr>
          <w:ilvl w:val="0"/>
          <w:numId w:val="46"/>
        </w:numPr>
        <w:ind w:left="810" w:hanging="450"/>
        <w:rPr>
          <w:sz w:val="22"/>
          <w:szCs w:val="22"/>
          <w:lang w:val="ru-RU"/>
        </w:rPr>
      </w:pPr>
      <w:hyperlink r:id="rId36" w:tgtFrame="_blank" w:history="1">
        <w:r w:rsidRPr="009965E7">
          <w:rPr>
            <w:sz w:val="22"/>
            <w:szCs w:val="22"/>
            <w:lang w:val="ru-RU"/>
          </w:rPr>
          <w:t xml:space="preserve">Pravilnik o načinu i rokovima vršenja popisa i usklađivanja knjigovodstvenog stanja sa stvarnim stanjem („Službeni glasnik RS“, br. </w:t>
        </w:r>
        <w:r w:rsidRPr="009965E7">
          <w:rPr>
            <w:sz w:val="22"/>
            <w:szCs w:val="22"/>
            <w:lang w:val="sr-Latn-RS"/>
          </w:rPr>
          <w:t>89/2020</w:t>
        </w:r>
        <w:r w:rsidRPr="009965E7">
          <w:rPr>
            <w:sz w:val="22"/>
            <w:szCs w:val="22"/>
            <w:lang w:val="ru-RU"/>
          </w:rPr>
          <w:t>)</w:t>
        </w:r>
      </w:hyperlink>
    </w:p>
    <w:p w14:paraId="022C2C6E" w14:textId="77777777" w:rsidR="00966A98" w:rsidRPr="009965E7" w:rsidRDefault="00966A98" w:rsidP="00437DDF">
      <w:pPr>
        <w:pStyle w:val="ListParagraph"/>
        <w:numPr>
          <w:ilvl w:val="0"/>
          <w:numId w:val="46"/>
        </w:numPr>
        <w:ind w:left="810" w:hanging="450"/>
        <w:rPr>
          <w:sz w:val="22"/>
          <w:szCs w:val="22"/>
          <w:lang w:val="ru-RU"/>
        </w:rPr>
      </w:pPr>
      <w:r w:rsidRPr="009965E7">
        <w:rPr>
          <w:sz w:val="22"/>
          <w:szCs w:val="22"/>
          <w:lang w:val="ru-RU"/>
        </w:rPr>
        <w:t>Uredba o evidenciji nepokretnosti u javnoj svojini („Službeni glasnik RS“, br.70/14, 19/2015, 83/2015 i 13/2017)</w:t>
      </w:r>
    </w:p>
    <w:p w14:paraId="73B11A20" w14:textId="77777777" w:rsidR="00966A98" w:rsidRPr="009965E7" w:rsidRDefault="00966A98" w:rsidP="00437DDF">
      <w:pPr>
        <w:pStyle w:val="ListParagraph"/>
        <w:numPr>
          <w:ilvl w:val="0"/>
          <w:numId w:val="46"/>
        </w:numPr>
        <w:ind w:left="810" w:hanging="450"/>
        <w:rPr>
          <w:sz w:val="22"/>
          <w:szCs w:val="22"/>
          <w:lang w:val="ru-RU"/>
        </w:rPr>
      </w:pPr>
      <w:hyperlink r:id="rId37" w:tgtFrame="_blank" w:history="1">
        <w:r w:rsidRPr="009965E7">
          <w:rPr>
            <w:sz w:val="22"/>
            <w:szCs w:val="22"/>
            <w:lang w:val="ru-RU"/>
          </w:rPr>
          <w:t>Pravilnik o načinu i postupku prenosa neutrošenih budžetskih sredstava korisnika budžetskik sredstava APV na račun izvršenja budžeta Autonomne Pokrajine Vojvodine („Sl. list AP Vojvodine“, br. 40/12)</w:t>
        </w:r>
      </w:hyperlink>
    </w:p>
    <w:p w14:paraId="6C44373C" w14:textId="77777777" w:rsidR="00966A98" w:rsidRPr="009965E7" w:rsidRDefault="00966A98" w:rsidP="00437DDF">
      <w:pPr>
        <w:pStyle w:val="ListParagraph"/>
        <w:numPr>
          <w:ilvl w:val="0"/>
          <w:numId w:val="46"/>
        </w:numPr>
        <w:rPr>
          <w:sz w:val="22"/>
          <w:szCs w:val="22"/>
          <w:lang w:val="ru-RU"/>
        </w:rPr>
      </w:pPr>
      <w:r w:rsidRPr="009965E7">
        <w:rPr>
          <w:sz w:val="22"/>
          <w:szCs w:val="22"/>
          <w:lang w:val="ru-RU"/>
        </w:rPr>
        <w:t>Odluka o utvrđivanju Spiska naručilaca iz člana 3. stav 1. tačka 1) Zakona o javnim nabavkama ( „Službeni glasnik RS“, br. 85/20)</w:t>
      </w:r>
    </w:p>
    <w:p w14:paraId="1007E213" w14:textId="77777777" w:rsidR="00966A98" w:rsidRPr="009965E7" w:rsidRDefault="00966A98" w:rsidP="00437DDF">
      <w:pPr>
        <w:pStyle w:val="ListParagraph"/>
        <w:numPr>
          <w:ilvl w:val="0"/>
          <w:numId w:val="46"/>
        </w:numPr>
        <w:rPr>
          <w:sz w:val="22"/>
          <w:szCs w:val="22"/>
          <w:lang w:val="ru-RU"/>
        </w:rPr>
      </w:pPr>
      <w:r w:rsidRPr="009965E7">
        <w:rPr>
          <w:sz w:val="22"/>
          <w:szCs w:val="22"/>
          <w:lang w:val="ru-RU"/>
        </w:rPr>
        <w:t xml:space="preserve">Pravilnik o sadržini konkursne dokumentacije u postupcima javnih nabavki( „Službeni glasnik RS“, br. 21/21)  </w:t>
      </w:r>
    </w:p>
    <w:p w14:paraId="1978AE53" w14:textId="77777777" w:rsidR="00966A98" w:rsidRPr="009965E7" w:rsidRDefault="00966A98" w:rsidP="00437DDF">
      <w:pPr>
        <w:pStyle w:val="ListParagraph"/>
        <w:numPr>
          <w:ilvl w:val="0"/>
          <w:numId w:val="46"/>
        </w:numPr>
        <w:rPr>
          <w:sz w:val="22"/>
          <w:szCs w:val="22"/>
          <w:lang w:val="ru-RU"/>
        </w:rPr>
      </w:pPr>
      <w:r w:rsidRPr="009965E7">
        <w:rPr>
          <w:sz w:val="22"/>
          <w:szCs w:val="22"/>
          <w:lang w:val="ru-RU"/>
        </w:rPr>
        <w:t xml:space="preserve">Pravilnik o postupku otvaranja ponuda ( „Službeni glasnik RS“, br. 93/20)  </w:t>
      </w:r>
    </w:p>
    <w:p w14:paraId="45C45B34" w14:textId="77777777" w:rsidR="00966A98" w:rsidRPr="009965E7" w:rsidRDefault="00966A98" w:rsidP="00437DDF">
      <w:pPr>
        <w:pStyle w:val="ListParagraph"/>
        <w:numPr>
          <w:ilvl w:val="0"/>
          <w:numId w:val="46"/>
        </w:numPr>
        <w:rPr>
          <w:sz w:val="22"/>
          <w:szCs w:val="22"/>
          <w:lang w:val="ru-RU"/>
        </w:rPr>
      </w:pPr>
      <w:r w:rsidRPr="009965E7">
        <w:rPr>
          <w:sz w:val="22"/>
          <w:szCs w:val="22"/>
          <w:lang w:val="ru-RU"/>
        </w:rPr>
        <w:t xml:space="preserve">Pravilnik o monitoringu nad primenom propisa o javnim nabavkama( „Službeni glasnik RS“, br. 93/20)  </w:t>
      </w:r>
    </w:p>
    <w:p w14:paraId="18EBA472" w14:textId="77777777" w:rsidR="00966A98" w:rsidRPr="009965E7" w:rsidRDefault="00966A98" w:rsidP="00437DDF">
      <w:pPr>
        <w:pStyle w:val="ListParagraph"/>
        <w:numPr>
          <w:ilvl w:val="0"/>
          <w:numId w:val="46"/>
        </w:numPr>
        <w:rPr>
          <w:sz w:val="22"/>
          <w:szCs w:val="22"/>
          <w:lang w:val="ru-RU"/>
        </w:rPr>
      </w:pPr>
      <w:r w:rsidRPr="009965E7">
        <w:rPr>
          <w:sz w:val="22"/>
          <w:szCs w:val="22"/>
          <w:lang w:val="ru-RU"/>
        </w:rPr>
        <w:t xml:space="preserve">Pravilnik o utvrđivanju opšteg rečnika nabavke ( „Službeni glasnik RS“, br. 93/20)  </w:t>
      </w:r>
    </w:p>
    <w:p w14:paraId="231078FD" w14:textId="77777777" w:rsidR="00966A98" w:rsidRPr="009965E7" w:rsidRDefault="00966A98" w:rsidP="00437DDF">
      <w:pPr>
        <w:pStyle w:val="ListParagraph"/>
        <w:numPr>
          <w:ilvl w:val="0"/>
          <w:numId w:val="46"/>
        </w:numPr>
        <w:spacing w:before="100" w:beforeAutospacing="1" w:after="100" w:afterAutospacing="1" w:line="276" w:lineRule="auto"/>
        <w:jc w:val="left"/>
        <w:rPr>
          <w:rFonts w:cs="Times New Roman"/>
          <w:bCs w:val="0"/>
          <w:noProof w:val="0"/>
          <w:sz w:val="22"/>
          <w:szCs w:val="22"/>
          <w:lang w:val="sr-Cyrl-RS" w:eastAsia="sr-Cyrl-RS"/>
        </w:rPr>
      </w:pPr>
      <w:r w:rsidRPr="009965E7">
        <w:rPr>
          <w:rFonts w:cs="Times New Roman"/>
          <w:bCs w:val="0"/>
          <w:noProof w:val="0"/>
          <w:sz w:val="22"/>
          <w:szCs w:val="22"/>
          <w:lang w:val="sr-Cyrl-RS" w:eastAsia="sr-Cyrl-RS"/>
        </w:rPr>
        <w:lastRenderedPageBreak/>
        <w:t xml:space="preserve">Pravilnik o utvrđivanju sadržine standardnih obrazaca za objavljivanje oglasa o javnoj nabavci preko Portala javnih nabavki ( „Službeni glasnik RS“, br. 93/20) </w:t>
      </w:r>
    </w:p>
    <w:p w14:paraId="49FE5801" w14:textId="77777777" w:rsidR="00966A98" w:rsidRPr="009965E7" w:rsidRDefault="00966A98" w:rsidP="00437DDF">
      <w:pPr>
        <w:pStyle w:val="ListParagraph"/>
        <w:numPr>
          <w:ilvl w:val="0"/>
          <w:numId w:val="46"/>
        </w:numPr>
        <w:rPr>
          <w:sz w:val="22"/>
          <w:szCs w:val="22"/>
          <w:lang w:val="ru-RU"/>
        </w:rPr>
      </w:pPr>
      <w:r w:rsidRPr="009965E7">
        <w:rPr>
          <w:sz w:val="22"/>
          <w:szCs w:val="22"/>
          <w:lang w:val="ru-RU"/>
        </w:rPr>
        <w:t xml:space="preserve">Pravilnik o postupku i uslovima za sticanje sertifikata za službenika za javne nabavke i vođenju Registra službenika za javne nabavke ( „Službeni glasnik RS“, br. 93/20)  </w:t>
      </w:r>
    </w:p>
    <w:p w14:paraId="3D82ECE3" w14:textId="77777777" w:rsidR="00966A98" w:rsidRPr="009965E7" w:rsidRDefault="00966A98" w:rsidP="00437DDF">
      <w:pPr>
        <w:pStyle w:val="ListParagraph"/>
        <w:numPr>
          <w:ilvl w:val="0"/>
          <w:numId w:val="46"/>
        </w:numPr>
        <w:spacing w:before="100" w:beforeAutospacing="1" w:after="100" w:afterAutospacing="1" w:line="276" w:lineRule="auto"/>
        <w:jc w:val="left"/>
        <w:rPr>
          <w:rFonts w:cs="Times New Roman"/>
          <w:bCs w:val="0"/>
          <w:noProof w:val="0"/>
          <w:sz w:val="22"/>
          <w:szCs w:val="22"/>
          <w:lang w:val="sr-Cyrl-RS" w:eastAsia="sr-Cyrl-RS"/>
        </w:rPr>
      </w:pPr>
      <w:r w:rsidRPr="009965E7">
        <w:rPr>
          <w:rFonts w:cs="Times New Roman"/>
          <w:bCs w:val="0"/>
          <w:noProof w:val="0"/>
          <w:sz w:val="22"/>
          <w:szCs w:val="22"/>
          <w:lang w:val="sr-Cyrl-RS" w:eastAsia="sr-Cyrl-RS"/>
        </w:rPr>
        <w:t xml:space="preserve">Uputstvo o načinu slanja i objavljivanja oglasa o javnoj nabavci ( „Službeni glasnik RS“, br. 93/20)  </w:t>
      </w:r>
    </w:p>
    <w:p w14:paraId="62C6A817" w14:textId="77777777" w:rsidR="00966A98" w:rsidRPr="009965E7" w:rsidRDefault="00966A98" w:rsidP="00437DDF">
      <w:pPr>
        <w:pStyle w:val="ListParagraph"/>
        <w:numPr>
          <w:ilvl w:val="0"/>
          <w:numId w:val="46"/>
        </w:numPr>
        <w:ind w:left="810" w:hanging="450"/>
        <w:rPr>
          <w:sz w:val="22"/>
          <w:szCs w:val="22"/>
          <w:lang w:val="ru-RU"/>
        </w:rPr>
      </w:pPr>
      <w:r w:rsidRPr="009965E7">
        <w:rPr>
          <w:sz w:val="22"/>
          <w:szCs w:val="22"/>
          <w:lang w:val="ru-RU"/>
        </w:rPr>
        <w:t xml:space="preserve">Odluka o visini naknade za objavljivanje oglasa o javnoj nabavci na portalu službenih glasila </w:t>
      </w:r>
      <w:r w:rsidRPr="009965E7">
        <w:rPr>
          <w:sz w:val="22"/>
          <w:szCs w:val="22"/>
          <w:lang w:val="sr-Cyrl-RS"/>
        </w:rPr>
        <w:t>R</w:t>
      </w:r>
      <w:r w:rsidRPr="009965E7">
        <w:rPr>
          <w:sz w:val="22"/>
          <w:szCs w:val="22"/>
          <w:lang w:val="ru-RU"/>
        </w:rPr>
        <w:t>epublike Srbije i baza propisa u</w:t>
      </w:r>
      <w:r w:rsidRPr="009965E7">
        <w:rPr>
          <w:color w:val="FF0000"/>
          <w:sz w:val="22"/>
          <w:szCs w:val="22"/>
          <w:lang w:val="ru-RU"/>
        </w:rPr>
        <w:t xml:space="preserve">  </w:t>
      </w:r>
      <w:r w:rsidRPr="009965E7">
        <w:rPr>
          <w:sz w:val="22"/>
          <w:szCs w:val="22"/>
          <w:lang w:val="ru-RU"/>
        </w:rPr>
        <w:t>2022 godini ("Službeni glasnik RS", br. 103/21)</w:t>
      </w:r>
    </w:p>
    <w:p w14:paraId="7A2B5C35" w14:textId="77777777" w:rsidR="00966A98" w:rsidRPr="009965E7" w:rsidRDefault="00966A98" w:rsidP="00437DDF">
      <w:pPr>
        <w:rPr>
          <w:sz w:val="22"/>
          <w:szCs w:val="22"/>
          <w:lang w:val="ru-RU"/>
        </w:rPr>
      </w:pPr>
    </w:p>
    <w:p w14:paraId="6C7D65FF" w14:textId="77777777" w:rsidR="00966A98" w:rsidRPr="009965E7" w:rsidRDefault="00966A98" w:rsidP="00437DDF">
      <w:pPr>
        <w:pStyle w:val="ListParagraph"/>
        <w:numPr>
          <w:ilvl w:val="0"/>
          <w:numId w:val="46"/>
        </w:numPr>
        <w:rPr>
          <w:sz w:val="22"/>
          <w:szCs w:val="22"/>
          <w:lang w:val="ru-RU"/>
        </w:rPr>
      </w:pPr>
      <w:r w:rsidRPr="009965E7">
        <w:rPr>
          <w:sz w:val="22"/>
          <w:szCs w:val="22"/>
          <w:lang w:val="ru-RU"/>
        </w:rPr>
        <w:t xml:space="preserve"> Uputstvo za korišćenje Portala javnih nabavki ( „Službeni glasnik RS“, br. 93/20)   </w:t>
      </w:r>
    </w:p>
    <w:p w14:paraId="21BED482" w14:textId="77777777" w:rsidR="00966A98" w:rsidRPr="009965E7" w:rsidRDefault="00966A98" w:rsidP="00437DDF">
      <w:pPr>
        <w:rPr>
          <w:sz w:val="22"/>
          <w:szCs w:val="22"/>
          <w:lang w:val="ru-RU"/>
        </w:rPr>
      </w:pPr>
    </w:p>
    <w:p w14:paraId="30EB5638" w14:textId="77777777" w:rsidR="00966A98" w:rsidRPr="009965E7" w:rsidRDefault="00966A98" w:rsidP="00437DDF">
      <w:pPr>
        <w:pStyle w:val="ListParagraph"/>
        <w:numPr>
          <w:ilvl w:val="0"/>
          <w:numId w:val="46"/>
        </w:numPr>
        <w:rPr>
          <w:sz w:val="22"/>
          <w:szCs w:val="22"/>
          <w:lang w:val="ru-RU"/>
        </w:rPr>
      </w:pPr>
      <w:r w:rsidRPr="009965E7">
        <w:rPr>
          <w:sz w:val="22"/>
          <w:szCs w:val="22"/>
          <w:lang w:val="ru-RU"/>
        </w:rPr>
        <w:t xml:space="preserve"> Izjava o ispunjenosti kriterijuma za kvalitativni izbor privrednog subjekta (IIK)</w:t>
      </w:r>
    </w:p>
    <w:p w14:paraId="4F5777C3" w14:textId="77777777" w:rsidR="00966A98" w:rsidRPr="009965E7" w:rsidRDefault="00966A98" w:rsidP="00437DDF">
      <w:pPr>
        <w:rPr>
          <w:strike/>
          <w:sz w:val="22"/>
          <w:szCs w:val="22"/>
          <w:lang w:val="ru-RU"/>
        </w:rPr>
      </w:pPr>
    </w:p>
    <w:p w14:paraId="699A5060" w14:textId="77777777" w:rsidR="00966A98" w:rsidRPr="009965E7" w:rsidRDefault="00966A98" w:rsidP="00437DDF">
      <w:pPr>
        <w:pStyle w:val="ListParagraph"/>
        <w:numPr>
          <w:ilvl w:val="0"/>
          <w:numId w:val="46"/>
        </w:numPr>
        <w:rPr>
          <w:sz w:val="22"/>
          <w:szCs w:val="22"/>
          <w:lang w:val="ru-RU"/>
        </w:rPr>
      </w:pPr>
      <w:r w:rsidRPr="009965E7">
        <w:rPr>
          <w:sz w:val="22"/>
          <w:szCs w:val="22"/>
          <w:lang w:val="ru-RU"/>
        </w:rPr>
        <w:t xml:space="preserve"> Uputstvo za objavljivanje podataka o javnim nabavkama koje su izuzete od primene Zakona</w:t>
      </w:r>
    </w:p>
    <w:p w14:paraId="600A593A" w14:textId="77777777" w:rsidR="00966A98" w:rsidRPr="009965E7" w:rsidRDefault="00966A98" w:rsidP="00437DDF">
      <w:pPr>
        <w:pStyle w:val="ListParagraph"/>
        <w:numPr>
          <w:ilvl w:val="0"/>
          <w:numId w:val="46"/>
        </w:numPr>
        <w:spacing w:before="100" w:beforeAutospacing="1" w:after="100" w:afterAutospacing="1" w:line="276" w:lineRule="auto"/>
        <w:jc w:val="left"/>
        <w:rPr>
          <w:rFonts w:cs="Times New Roman"/>
          <w:bCs w:val="0"/>
          <w:noProof w:val="0"/>
          <w:sz w:val="22"/>
          <w:szCs w:val="22"/>
          <w:lang w:val="sr-Cyrl-RS" w:eastAsia="sr-Cyrl-RS"/>
        </w:rPr>
      </w:pPr>
      <w:r w:rsidRPr="009965E7">
        <w:rPr>
          <w:rFonts w:cs="Times New Roman"/>
          <w:bCs w:val="0"/>
          <w:noProof w:val="0"/>
          <w:sz w:val="22"/>
          <w:szCs w:val="22"/>
          <w:lang w:val="sr-Cyrl-RS" w:eastAsia="sr-Cyrl-RS"/>
        </w:rPr>
        <w:t xml:space="preserve"> Dinarska vrednost evropskih pragova ( „Službeni glasnik RS“, br.</w:t>
      </w:r>
      <w:r w:rsidRPr="009965E7">
        <w:rPr>
          <w:rFonts w:cs="Times New Roman"/>
          <w:bCs w:val="0"/>
          <w:strike/>
          <w:noProof w:val="0"/>
          <w:color w:val="FF0000"/>
          <w:sz w:val="22"/>
          <w:szCs w:val="22"/>
          <w:lang w:val="sr-Cyrl-RS" w:eastAsia="sr-Cyrl-RS"/>
        </w:rPr>
        <w:t xml:space="preserve"> </w:t>
      </w:r>
      <w:r w:rsidRPr="009965E7">
        <w:rPr>
          <w:rFonts w:cs="Times New Roman"/>
          <w:bCs w:val="0"/>
          <w:noProof w:val="0"/>
          <w:sz w:val="22"/>
          <w:szCs w:val="22"/>
          <w:lang w:val="sr-Cyrl-RS" w:eastAsia="sr-Cyrl-RS"/>
        </w:rPr>
        <w:t>127/21)</w:t>
      </w:r>
    </w:p>
    <w:p w14:paraId="080DE48F" w14:textId="77777777" w:rsidR="00966A98" w:rsidRPr="009965E7" w:rsidRDefault="00966A98" w:rsidP="00437DDF">
      <w:pPr>
        <w:pStyle w:val="ListParagraph"/>
        <w:numPr>
          <w:ilvl w:val="0"/>
          <w:numId w:val="46"/>
        </w:numPr>
        <w:rPr>
          <w:sz w:val="22"/>
          <w:szCs w:val="22"/>
          <w:lang w:val="ru-RU"/>
        </w:rPr>
      </w:pPr>
      <w:r w:rsidRPr="009965E7">
        <w:rPr>
          <w:sz w:val="22"/>
          <w:szCs w:val="22"/>
          <w:lang w:val="ru-RU"/>
        </w:rPr>
        <w:t xml:space="preserve"> Pravilnik o sadržini Registra ponuđača i dokumentaciji koja se podnosi uz prijavu za registraciju ponuđača  („Službeni glasnik RS“, br. 17/20 i 94/20)</w:t>
      </w:r>
    </w:p>
    <w:p w14:paraId="1805F74D" w14:textId="77777777" w:rsidR="00966A98" w:rsidRPr="009965E7" w:rsidRDefault="00966A98" w:rsidP="00437DDF">
      <w:pPr>
        <w:pStyle w:val="ListParagraph"/>
        <w:numPr>
          <w:ilvl w:val="0"/>
          <w:numId w:val="46"/>
        </w:numPr>
        <w:rPr>
          <w:sz w:val="22"/>
          <w:szCs w:val="22"/>
          <w:lang w:val="ru-RU"/>
        </w:rPr>
      </w:pPr>
      <w:r w:rsidRPr="009965E7">
        <w:rPr>
          <w:sz w:val="22"/>
          <w:szCs w:val="22"/>
          <w:lang w:val="sr-Cyrl-RS"/>
        </w:rPr>
        <w:t xml:space="preserve"> Pravilnik o bližem uređivanju postupka javne nabavke i postupka nabavke na koji se Zakon o javnim nabavkama ne primenjuje u Upravi za zajedničke poslove pokrajinskih organa broj:109-404-215/2020-01 od 26.8.2020.godine, </w:t>
      </w:r>
      <w:r w:rsidRPr="009965E7">
        <w:rPr>
          <w:strike/>
          <w:color w:val="FF0000"/>
          <w:sz w:val="22"/>
          <w:szCs w:val="22"/>
          <w:lang w:val="sr-Cyrl-RS"/>
        </w:rPr>
        <w:t>i</w:t>
      </w:r>
      <w:r w:rsidRPr="009965E7">
        <w:rPr>
          <w:sz w:val="22"/>
          <w:szCs w:val="22"/>
          <w:lang w:val="sr-Cyrl-RS"/>
        </w:rPr>
        <w:t xml:space="preserve"> izmene i dopune od 4.2.2021.godine; izmene i dopune od 6.4.2022.godine;</w:t>
      </w:r>
    </w:p>
    <w:p w14:paraId="37ED050A" w14:textId="77777777" w:rsidR="00966A98" w:rsidRPr="009965E7" w:rsidRDefault="00966A98" w:rsidP="00437DDF">
      <w:pPr>
        <w:pStyle w:val="ListParagraph"/>
        <w:numPr>
          <w:ilvl w:val="0"/>
          <w:numId w:val="46"/>
        </w:numPr>
        <w:ind w:left="810" w:hanging="450"/>
        <w:rPr>
          <w:sz w:val="22"/>
          <w:szCs w:val="22"/>
          <w:lang w:val="ru-RU"/>
        </w:rPr>
      </w:pPr>
      <w:hyperlink r:id="rId38" w:tgtFrame="_blank" w:history="1">
        <w:r w:rsidRPr="009965E7">
          <w:rPr>
            <w:sz w:val="22"/>
            <w:szCs w:val="22"/>
            <w:lang w:val="ru-RU"/>
          </w:rPr>
          <w:t>Pravilnik o evidencijama u oblasti bezbednosti i zdravlja na radu („Sl. glasnik RS“, br. 62/07 i 102/2015)</w:t>
        </w:r>
      </w:hyperlink>
    </w:p>
    <w:p w14:paraId="1AE70FBA" w14:textId="77777777" w:rsidR="00966A98" w:rsidRPr="009965E7" w:rsidRDefault="00966A98" w:rsidP="00437DDF">
      <w:pPr>
        <w:pStyle w:val="ListParagraph"/>
        <w:numPr>
          <w:ilvl w:val="0"/>
          <w:numId w:val="46"/>
        </w:numPr>
        <w:ind w:left="810" w:hanging="450"/>
        <w:rPr>
          <w:sz w:val="22"/>
          <w:szCs w:val="22"/>
          <w:lang w:val="ru-RU"/>
        </w:rPr>
      </w:pPr>
      <w:hyperlink r:id="rId39" w:tgtFrame="_blank" w:history="1">
        <w:r w:rsidRPr="009965E7">
          <w:rPr>
            <w:sz w:val="22"/>
            <w:szCs w:val="22"/>
            <w:lang w:val="ru-RU"/>
          </w:rPr>
          <w:t>Pravilnik o sadržaju i načinu izdavanja obrasca izveštaja o povredi na radu, profesionalnom oboljenju(„Sl. glasnik RS“, br. 72/06, 84/06 - ispr., 4/2016,106/2018 i 14/2019)</w:t>
        </w:r>
      </w:hyperlink>
    </w:p>
    <w:p w14:paraId="2D5303CD" w14:textId="77777777" w:rsidR="00966A98" w:rsidRPr="009965E7" w:rsidRDefault="00966A98" w:rsidP="00437DDF">
      <w:pPr>
        <w:pStyle w:val="ListParagraph"/>
        <w:numPr>
          <w:ilvl w:val="0"/>
          <w:numId w:val="46"/>
        </w:numPr>
        <w:ind w:left="810" w:hanging="450"/>
        <w:rPr>
          <w:sz w:val="22"/>
          <w:szCs w:val="22"/>
          <w:lang w:val="ru-RU"/>
        </w:rPr>
      </w:pPr>
      <w:hyperlink r:id="rId40" w:tgtFrame="_blank" w:history="1">
        <w:r w:rsidRPr="009965E7">
          <w:rPr>
            <w:sz w:val="22"/>
            <w:szCs w:val="22"/>
            <w:lang w:val="ru-RU"/>
          </w:rPr>
          <w:t>Posebne uzanse  o građenju („Sl. list SFRJ“, br. 18/77)</w:t>
        </w:r>
      </w:hyperlink>
    </w:p>
    <w:p w14:paraId="64C58FE9" w14:textId="77777777" w:rsidR="00966A98" w:rsidRPr="009965E7" w:rsidRDefault="00966A98" w:rsidP="00437DDF">
      <w:pPr>
        <w:pStyle w:val="ListParagraph"/>
        <w:numPr>
          <w:ilvl w:val="0"/>
          <w:numId w:val="46"/>
        </w:numPr>
        <w:ind w:left="810" w:hanging="450"/>
        <w:rPr>
          <w:sz w:val="22"/>
          <w:szCs w:val="22"/>
          <w:lang w:val="ru-RU"/>
        </w:rPr>
      </w:pPr>
      <w:hyperlink r:id="rId41" w:tgtFrame="_blank" w:history="1">
        <w:r w:rsidRPr="009965E7">
          <w:rPr>
            <w:sz w:val="22"/>
            <w:szCs w:val="22"/>
            <w:lang w:val="ru-RU"/>
          </w:rPr>
          <w:t>Uputstvo o načinu uplaćivanja određenih prihoda budžeta Autonomne Pokrajine Vojvodine  („Sl. list AP Vojvodine“, br. 12/03 i 15/05)</w:t>
        </w:r>
      </w:hyperlink>
    </w:p>
    <w:p w14:paraId="0A2EBF94" w14:textId="77777777" w:rsidR="00966A98" w:rsidRPr="009965E7" w:rsidRDefault="00966A98" w:rsidP="00437DDF">
      <w:pPr>
        <w:pStyle w:val="ListParagraph"/>
        <w:numPr>
          <w:ilvl w:val="0"/>
          <w:numId w:val="46"/>
        </w:numPr>
        <w:ind w:left="810" w:hanging="450"/>
        <w:rPr>
          <w:sz w:val="22"/>
          <w:szCs w:val="22"/>
          <w:lang w:val="ru-RU"/>
        </w:rPr>
      </w:pPr>
      <w:hyperlink r:id="rId42" w:tgtFrame="_blank" w:history="1">
        <w:r w:rsidRPr="009965E7">
          <w:rPr>
            <w:sz w:val="22"/>
            <w:szCs w:val="22"/>
            <w:lang w:val="ru-RU"/>
          </w:rPr>
          <w:t>Uputstvo o radu trezora AP Vojvodine („Sl. list AP Vojvodine“, br. 18/02, 4/03, 16/03 i 25/04)</w:t>
        </w:r>
      </w:hyperlink>
    </w:p>
    <w:p w14:paraId="3E7853C0" w14:textId="77777777" w:rsidR="00966A98" w:rsidRPr="009965E7" w:rsidRDefault="00966A98" w:rsidP="00437DDF">
      <w:pPr>
        <w:pStyle w:val="ListParagraph"/>
        <w:numPr>
          <w:ilvl w:val="0"/>
          <w:numId w:val="46"/>
        </w:numPr>
        <w:ind w:left="810" w:hanging="450"/>
        <w:rPr>
          <w:sz w:val="22"/>
          <w:szCs w:val="22"/>
          <w:lang w:val="ru-RU"/>
        </w:rPr>
      </w:pPr>
      <w:hyperlink r:id="rId43" w:tgtFrame="_blank" w:history="1">
        <w:r w:rsidRPr="009965E7">
          <w:rPr>
            <w:sz w:val="22"/>
            <w:szCs w:val="22"/>
            <w:lang w:val="ru-RU"/>
          </w:rPr>
          <w:t>Uredba o budžetskom računovodstvu („Sl. glasnik RS“, br. 125/2003 i 12/2006)</w:t>
        </w:r>
      </w:hyperlink>
    </w:p>
    <w:p w14:paraId="2931D56D" w14:textId="77777777" w:rsidR="00966A98" w:rsidRPr="009965E7" w:rsidRDefault="00966A98" w:rsidP="00437DDF">
      <w:pPr>
        <w:pStyle w:val="ListParagraph"/>
        <w:numPr>
          <w:ilvl w:val="0"/>
          <w:numId w:val="46"/>
        </w:numPr>
        <w:ind w:left="810" w:hanging="450"/>
        <w:rPr>
          <w:sz w:val="22"/>
          <w:szCs w:val="22"/>
          <w:lang w:val="ru-RU"/>
        </w:rPr>
      </w:pPr>
      <w:r w:rsidRPr="009965E7">
        <w:rPr>
          <w:sz w:val="22"/>
          <w:szCs w:val="22"/>
          <w:lang w:val="ru-RU"/>
        </w:rPr>
        <w:t>Pravilnik o organizaciji budžetskog računovodstva i računovodstvenim politikama, br. 109-403-</w:t>
      </w:r>
      <w:r w:rsidRPr="009965E7">
        <w:rPr>
          <w:sz w:val="22"/>
          <w:szCs w:val="22"/>
          <w:lang w:val="sr-Cyrl-RS"/>
        </w:rPr>
        <w:t>20</w:t>
      </w:r>
      <w:r w:rsidRPr="009965E7">
        <w:rPr>
          <w:sz w:val="22"/>
          <w:szCs w:val="22"/>
          <w:lang w:val="ru-RU"/>
        </w:rPr>
        <w:t>/201</w:t>
      </w:r>
      <w:r w:rsidRPr="009965E7">
        <w:rPr>
          <w:sz w:val="22"/>
          <w:szCs w:val="22"/>
          <w:lang w:val="sr-Cyrl-RS"/>
        </w:rPr>
        <w:t>9</w:t>
      </w:r>
      <w:r w:rsidRPr="009965E7">
        <w:rPr>
          <w:sz w:val="22"/>
          <w:szCs w:val="22"/>
          <w:lang w:val="ru-RU"/>
        </w:rPr>
        <w:t xml:space="preserve">-02 </w:t>
      </w:r>
      <w:r w:rsidRPr="009965E7">
        <w:rPr>
          <w:sz w:val="22"/>
          <w:szCs w:val="22"/>
          <w:lang w:val="sr-Cyrl-RS"/>
        </w:rPr>
        <w:t>od</w:t>
      </w:r>
      <w:r w:rsidRPr="009965E7">
        <w:rPr>
          <w:sz w:val="22"/>
          <w:szCs w:val="22"/>
          <w:lang w:val="ru-RU"/>
        </w:rPr>
        <w:t xml:space="preserve"> </w:t>
      </w:r>
      <w:r w:rsidRPr="009965E7">
        <w:rPr>
          <w:sz w:val="22"/>
          <w:szCs w:val="22"/>
          <w:lang w:val="sr-Cyrl-RS"/>
        </w:rPr>
        <w:t>23.10.2019</w:t>
      </w:r>
      <w:r w:rsidRPr="009965E7">
        <w:rPr>
          <w:sz w:val="22"/>
          <w:szCs w:val="22"/>
          <w:lang w:val="ru-RU"/>
        </w:rPr>
        <w:t>.</w:t>
      </w:r>
      <w:r w:rsidRPr="009965E7">
        <w:rPr>
          <w:sz w:val="22"/>
          <w:szCs w:val="22"/>
          <w:lang w:val="sr-Cyrl-RS"/>
        </w:rPr>
        <w:t xml:space="preserve"> godine</w:t>
      </w:r>
    </w:p>
    <w:p w14:paraId="77D586EB" w14:textId="77777777" w:rsidR="00966A98" w:rsidRPr="009965E7" w:rsidRDefault="00966A98" w:rsidP="00437DDF">
      <w:pPr>
        <w:pStyle w:val="ListParagraph"/>
        <w:numPr>
          <w:ilvl w:val="0"/>
          <w:numId w:val="46"/>
        </w:numPr>
        <w:ind w:left="810" w:hanging="450"/>
        <w:rPr>
          <w:sz w:val="22"/>
          <w:szCs w:val="22"/>
          <w:lang w:val="ru-RU"/>
        </w:rPr>
      </w:pPr>
      <w:r w:rsidRPr="009965E7">
        <w:rPr>
          <w:sz w:val="22"/>
          <w:szCs w:val="22"/>
          <w:lang w:val="ru-RU"/>
        </w:rPr>
        <w:t>Pravilnik o organizaciji i sporovođenju popisa imovine i obaveza Uprave za zajedničke poslove pokrajinskih organa, br. 109-404-</w:t>
      </w:r>
      <w:r w:rsidRPr="009965E7">
        <w:rPr>
          <w:sz w:val="22"/>
          <w:szCs w:val="22"/>
          <w:lang w:val="sr-Latn-RS"/>
        </w:rPr>
        <w:t>276</w:t>
      </w:r>
      <w:r w:rsidRPr="009965E7">
        <w:rPr>
          <w:sz w:val="22"/>
          <w:szCs w:val="22"/>
          <w:lang w:val="ru-RU"/>
        </w:rPr>
        <w:t>/</w:t>
      </w:r>
      <w:r w:rsidRPr="009965E7">
        <w:rPr>
          <w:sz w:val="22"/>
          <w:szCs w:val="22"/>
          <w:lang w:val="sr-Latn-RS"/>
        </w:rPr>
        <w:t>2019</w:t>
      </w:r>
      <w:r w:rsidRPr="009965E7">
        <w:rPr>
          <w:sz w:val="22"/>
          <w:szCs w:val="22"/>
          <w:lang w:val="ru-RU"/>
        </w:rPr>
        <w:t xml:space="preserve"> od </w:t>
      </w:r>
      <w:r w:rsidRPr="009965E7">
        <w:rPr>
          <w:sz w:val="22"/>
          <w:szCs w:val="22"/>
          <w:lang w:val="sr-Latn-RS"/>
        </w:rPr>
        <w:t>24.10.2019</w:t>
      </w:r>
      <w:r w:rsidRPr="009965E7">
        <w:rPr>
          <w:sz w:val="22"/>
          <w:szCs w:val="22"/>
          <w:lang w:val="ru-RU"/>
        </w:rPr>
        <w:t xml:space="preserve">. godine </w:t>
      </w:r>
    </w:p>
    <w:p w14:paraId="55A5DAC8" w14:textId="77777777" w:rsidR="00966A98" w:rsidRPr="009965E7" w:rsidRDefault="00966A98" w:rsidP="00437DDF">
      <w:pPr>
        <w:pStyle w:val="ListParagraph"/>
        <w:numPr>
          <w:ilvl w:val="0"/>
          <w:numId w:val="46"/>
        </w:numPr>
        <w:ind w:left="810" w:hanging="450"/>
        <w:rPr>
          <w:sz w:val="22"/>
          <w:szCs w:val="22"/>
          <w:lang w:val="ru-RU"/>
        </w:rPr>
      </w:pPr>
      <w:r w:rsidRPr="009965E7">
        <w:rPr>
          <w:sz w:val="22"/>
          <w:szCs w:val="22"/>
          <w:lang w:val="ru-RU"/>
        </w:rPr>
        <w:t>Uputstvo o parafiranju akata koji se donose u Upravi za zajedničke poslove pokrajinskih organa broj 109-031-62/2019-04 od 18. 2. 2019. Godine.</w:t>
      </w:r>
    </w:p>
    <w:p w14:paraId="56C71CC5" w14:textId="77777777" w:rsidR="00966A98" w:rsidRPr="009965E7" w:rsidRDefault="00966A98" w:rsidP="00437DDF">
      <w:pPr>
        <w:pStyle w:val="ListParagraph"/>
        <w:numPr>
          <w:ilvl w:val="0"/>
          <w:numId w:val="46"/>
        </w:numPr>
        <w:ind w:left="810" w:hanging="450"/>
        <w:rPr>
          <w:sz w:val="22"/>
          <w:szCs w:val="22"/>
          <w:lang w:val="ru-RU"/>
        </w:rPr>
      </w:pPr>
      <w:r w:rsidRPr="009965E7">
        <w:rPr>
          <w:sz w:val="22"/>
          <w:szCs w:val="22"/>
          <w:lang w:val="ru-RU"/>
        </w:rPr>
        <w:t>Uputstvo o načinu realizacije društvenih događaja i skupova 109-09-9/2014-04 od 9. jula 2014. Godine</w:t>
      </w:r>
    </w:p>
    <w:p w14:paraId="2FA7A3E9" w14:textId="77777777" w:rsidR="00966A98" w:rsidRPr="009965E7" w:rsidRDefault="00966A98" w:rsidP="00437DDF">
      <w:pPr>
        <w:pStyle w:val="ListParagraph"/>
        <w:numPr>
          <w:ilvl w:val="0"/>
          <w:numId w:val="46"/>
        </w:numPr>
        <w:ind w:left="810" w:hanging="450"/>
        <w:rPr>
          <w:sz w:val="22"/>
          <w:szCs w:val="22"/>
          <w:lang w:val="ru-RU"/>
        </w:rPr>
      </w:pPr>
      <w:r w:rsidRPr="009965E7">
        <w:rPr>
          <w:sz w:val="22"/>
          <w:szCs w:val="22"/>
          <w:lang w:val="ru-RU"/>
        </w:rPr>
        <w:t xml:space="preserve">Uputstvo o upotrebi računara u mrežnom okruženju  („Službeni list APV“ broj 28/2014) </w:t>
      </w:r>
    </w:p>
    <w:p w14:paraId="4D47DC2A" w14:textId="77777777" w:rsidR="00966A98" w:rsidRPr="009965E7" w:rsidRDefault="00966A98" w:rsidP="00437DDF">
      <w:pPr>
        <w:pStyle w:val="ListParagraph"/>
        <w:numPr>
          <w:ilvl w:val="0"/>
          <w:numId w:val="46"/>
        </w:numPr>
        <w:ind w:left="810" w:hanging="450"/>
        <w:rPr>
          <w:sz w:val="22"/>
          <w:szCs w:val="22"/>
          <w:lang w:val="ru-RU"/>
        </w:rPr>
      </w:pPr>
      <w:r w:rsidRPr="009965E7">
        <w:rPr>
          <w:sz w:val="22"/>
          <w:szCs w:val="22"/>
        </w:rPr>
        <w:t>Kodeks ponašanja službenika i nameštenika u organima Autonomne pokrajine Vojvodine</w:t>
      </w:r>
      <w:r w:rsidRPr="009965E7">
        <w:rPr>
          <w:sz w:val="22"/>
          <w:szCs w:val="22"/>
          <w:lang w:val="sr-Cyrl-RS"/>
        </w:rPr>
        <w:t xml:space="preserve"> </w:t>
      </w:r>
      <w:r w:rsidRPr="009965E7">
        <w:rPr>
          <w:sz w:val="22"/>
          <w:szCs w:val="22"/>
        </w:rPr>
        <w:t>("Sl. list AP Vojvodine", br. 18/2019)</w:t>
      </w:r>
    </w:p>
    <w:p w14:paraId="58D60BC7" w14:textId="77777777" w:rsidR="00966A98" w:rsidRPr="009965E7" w:rsidRDefault="00966A98" w:rsidP="00437DDF">
      <w:pPr>
        <w:pStyle w:val="ListParagraph"/>
        <w:numPr>
          <w:ilvl w:val="0"/>
          <w:numId w:val="46"/>
        </w:numPr>
        <w:ind w:left="810" w:hanging="450"/>
        <w:rPr>
          <w:sz w:val="22"/>
          <w:szCs w:val="22"/>
          <w:lang w:val="ru-RU"/>
        </w:rPr>
      </w:pPr>
      <w:r w:rsidRPr="009965E7">
        <w:rPr>
          <w:sz w:val="22"/>
          <w:szCs w:val="22"/>
          <w:lang w:val="sr-Cyrl-RS"/>
        </w:rPr>
        <w:t>Uredba o ocenjivanju državih slu</w:t>
      </w:r>
      <w:r w:rsidRPr="009965E7">
        <w:rPr>
          <w:sz w:val="22"/>
          <w:szCs w:val="22"/>
        </w:rPr>
        <w:t>žbenika („Sl.glasnik RS“, broj:</w:t>
      </w:r>
      <w:r w:rsidRPr="009965E7">
        <w:rPr>
          <w:sz w:val="22"/>
          <w:szCs w:val="22"/>
          <w:lang w:val="sr-Cyrl-RS"/>
        </w:rPr>
        <w:t>2/2019</w:t>
      </w:r>
      <w:r w:rsidRPr="009965E7">
        <w:rPr>
          <w:sz w:val="22"/>
          <w:szCs w:val="22"/>
        </w:rPr>
        <w:t>)</w:t>
      </w:r>
    </w:p>
    <w:p w14:paraId="268EA6F0" w14:textId="77777777" w:rsidR="00966A98" w:rsidRPr="009965E7" w:rsidRDefault="00966A98" w:rsidP="00437DDF">
      <w:pPr>
        <w:pStyle w:val="ListParagraph"/>
        <w:numPr>
          <w:ilvl w:val="0"/>
          <w:numId w:val="46"/>
        </w:numPr>
        <w:ind w:left="810" w:hanging="450"/>
        <w:rPr>
          <w:sz w:val="22"/>
          <w:szCs w:val="22"/>
          <w:lang w:val="ru-RU"/>
        </w:rPr>
      </w:pPr>
      <w:r w:rsidRPr="009965E7">
        <w:rPr>
          <w:sz w:val="22"/>
          <w:szCs w:val="22"/>
          <w:lang w:val="ru-RU"/>
        </w:rPr>
        <w:t xml:space="preserve">Odluka o uslovima i načinu korišćenja službenih vozila  („Službeni list APV“ 23/2011,1/2012-ispr, 21/2013, 4/2015 i 28/15) </w:t>
      </w:r>
    </w:p>
    <w:p w14:paraId="49A71044" w14:textId="77777777" w:rsidR="00966A98" w:rsidRPr="009965E7" w:rsidRDefault="00966A98" w:rsidP="00437DDF">
      <w:pPr>
        <w:pStyle w:val="ListParagraph"/>
        <w:numPr>
          <w:ilvl w:val="0"/>
          <w:numId w:val="46"/>
        </w:numPr>
        <w:ind w:left="810" w:hanging="450"/>
        <w:rPr>
          <w:sz w:val="22"/>
          <w:szCs w:val="22"/>
          <w:lang w:val="ru-RU"/>
        </w:rPr>
      </w:pPr>
      <w:r w:rsidRPr="009965E7">
        <w:rPr>
          <w:sz w:val="22"/>
          <w:szCs w:val="22"/>
          <w:lang w:val="ru-RU"/>
        </w:rPr>
        <w:lastRenderedPageBreak/>
        <w:t xml:space="preserve">Odluka o kontroli potrošnje goriva službenih vozila („Službeni list APV“ broj 8/2012) </w:t>
      </w:r>
    </w:p>
    <w:p w14:paraId="2927DAB2" w14:textId="77777777" w:rsidR="00966A98" w:rsidRPr="009965E7" w:rsidRDefault="00966A98" w:rsidP="00437DDF">
      <w:pPr>
        <w:pStyle w:val="ListParagraph"/>
        <w:numPr>
          <w:ilvl w:val="0"/>
          <w:numId w:val="46"/>
        </w:numPr>
        <w:ind w:left="810" w:hanging="450"/>
        <w:rPr>
          <w:sz w:val="22"/>
          <w:szCs w:val="22"/>
          <w:lang w:val="ru-RU"/>
        </w:rPr>
      </w:pPr>
      <w:r w:rsidRPr="009965E7">
        <w:rPr>
          <w:sz w:val="22"/>
          <w:szCs w:val="22"/>
          <w:lang w:val="ru-RU"/>
        </w:rPr>
        <w:t>Uputstvo o unutrašnjem redu u zgradi Vlade APV i korišćenja parking prostora 031-176/2011 od 6.12.2011. godine</w:t>
      </w:r>
    </w:p>
    <w:p w14:paraId="78FD97E8" w14:textId="77777777" w:rsidR="00966A98" w:rsidRPr="009965E7" w:rsidRDefault="00966A98" w:rsidP="00437DDF">
      <w:pPr>
        <w:pStyle w:val="ListParagraph"/>
        <w:numPr>
          <w:ilvl w:val="0"/>
          <w:numId w:val="46"/>
        </w:numPr>
        <w:ind w:left="810" w:hanging="450"/>
        <w:rPr>
          <w:sz w:val="22"/>
          <w:szCs w:val="22"/>
          <w:lang w:val="ru-RU"/>
        </w:rPr>
      </w:pPr>
      <w:r w:rsidRPr="009965E7">
        <w:rPr>
          <w:sz w:val="22"/>
          <w:szCs w:val="22"/>
        </w:rPr>
        <w:t>Odluku o uslovima i načinu korišćenja mobilnih telefona za službene potrebe</w:t>
      </w:r>
      <w:r w:rsidRPr="009965E7">
        <w:rPr>
          <w:sz w:val="22"/>
          <w:szCs w:val="22"/>
          <w:lang w:val="ru-RU"/>
        </w:rPr>
        <w:t xml:space="preserve"> (</w:t>
      </w:r>
      <w:r w:rsidRPr="009965E7">
        <w:rPr>
          <w:sz w:val="22"/>
          <w:szCs w:val="22"/>
        </w:rPr>
        <w:t>"Službenom listu APV", br. 35/2019</w:t>
      </w:r>
      <w:r w:rsidRPr="009965E7">
        <w:rPr>
          <w:sz w:val="22"/>
          <w:szCs w:val="22"/>
          <w:lang w:val="sr-Latn-RS"/>
        </w:rPr>
        <w:t xml:space="preserve"> </w:t>
      </w:r>
      <w:r w:rsidRPr="009965E7">
        <w:rPr>
          <w:sz w:val="22"/>
          <w:szCs w:val="22"/>
          <w:lang w:val="sr-Cyrl-RS"/>
        </w:rPr>
        <w:t>i 19/2020)</w:t>
      </w:r>
    </w:p>
    <w:p w14:paraId="33B996CB" w14:textId="77777777" w:rsidR="00966A98" w:rsidRPr="009965E7" w:rsidRDefault="00966A98" w:rsidP="00437DDF">
      <w:pPr>
        <w:pStyle w:val="ListParagraph"/>
        <w:numPr>
          <w:ilvl w:val="0"/>
          <w:numId w:val="46"/>
        </w:numPr>
        <w:ind w:left="810" w:hanging="450"/>
        <w:rPr>
          <w:sz w:val="22"/>
          <w:szCs w:val="22"/>
          <w:lang w:val="ru-RU"/>
        </w:rPr>
      </w:pPr>
      <w:r w:rsidRPr="009965E7">
        <w:rPr>
          <w:sz w:val="22"/>
          <w:szCs w:val="22"/>
          <w:lang w:val="ru-RU"/>
        </w:rPr>
        <w:t>Zakon o platama u državnim organima i javnim službama ("Službeni glasnik RS", br. 34/01, 62/06 - dr. zakon, 116/08 - dr. zakon, 92/11, 99/11 - dr. zakon, 10/13, 55/13, 99/14 i 21/16)</w:t>
      </w:r>
    </w:p>
    <w:p w14:paraId="71DAB8CB" w14:textId="77777777" w:rsidR="00966A98" w:rsidRPr="009965E7" w:rsidRDefault="00966A98" w:rsidP="00437DDF">
      <w:pPr>
        <w:pStyle w:val="ListParagraph"/>
        <w:numPr>
          <w:ilvl w:val="0"/>
          <w:numId w:val="46"/>
        </w:numPr>
        <w:ind w:left="810" w:hanging="450"/>
        <w:rPr>
          <w:sz w:val="22"/>
          <w:szCs w:val="22"/>
          <w:lang w:val="ru-RU"/>
        </w:rPr>
      </w:pPr>
      <w:r w:rsidRPr="009965E7">
        <w:rPr>
          <w:sz w:val="22"/>
          <w:szCs w:val="22"/>
          <w:lang w:val="ru-RU"/>
        </w:rPr>
        <w:t xml:space="preserve">Uredba o postupku za pribavljanje saglasnosti za novo zapošljavanje i dodatno radno angažovanje kod korisnika javnih sredstava ("Službeni glasnik RS", br. </w:t>
      </w:r>
      <w:r w:rsidRPr="009965E7">
        <w:rPr>
          <w:lang w:val="sr-Cyrl-RS"/>
        </w:rPr>
        <w:t>159/2020</w:t>
      </w:r>
      <w:r w:rsidRPr="009965E7">
        <w:rPr>
          <w:sz w:val="22"/>
          <w:szCs w:val="22"/>
          <w:lang w:val="ru-RU"/>
        </w:rPr>
        <w:t>)</w:t>
      </w:r>
    </w:p>
    <w:p w14:paraId="6EF035C9" w14:textId="77777777" w:rsidR="00966A98" w:rsidRPr="009965E7" w:rsidRDefault="00966A98" w:rsidP="00437DDF">
      <w:pPr>
        <w:pStyle w:val="ListParagraph"/>
        <w:numPr>
          <w:ilvl w:val="0"/>
          <w:numId w:val="46"/>
        </w:numPr>
        <w:ind w:left="810" w:hanging="450"/>
        <w:rPr>
          <w:sz w:val="22"/>
          <w:szCs w:val="22"/>
          <w:lang w:val="ru-RU"/>
        </w:rPr>
      </w:pPr>
      <w:r w:rsidRPr="009965E7">
        <w:rPr>
          <w:sz w:val="22"/>
          <w:szCs w:val="22"/>
          <w:lang w:val="ru-RU"/>
        </w:rPr>
        <w:t>Pokrajinska uredba o korišćenju, održavanju i upravljanju nepokretnim stvarima u javnoj svojini APV (« Službeni list APV» broj 43/2014)</w:t>
      </w:r>
    </w:p>
    <w:p w14:paraId="104C4B8B" w14:textId="77777777" w:rsidR="00966A98" w:rsidRPr="009965E7" w:rsidRDefault="00966A98" w:rsidP="00437DDF">
      <w:pPr>
        <w:pStyle w:val="ListParagraph"/>
        <w:numPr>
          <w:ilvl w:val="0"/>
          <w:numId w:val="46"/>
        </w:numPr>
        <w:ind w:left="810" w:hanging="450"/>
        <w:rPr>
          <w:sz w:val="22"/>
          <w:szCs w:val="22"/>
          <w:lang w:val="ru-RU"/>
        </w:rPr>
      </w:pPr>
      <w:r w:rsidRPr="009965E7">
        <w:rPr>
          <w:sz w:val="22"/>
          <w:szCs w:val="22"/>
          <w:lang w:val="ru-RU"/>
        </w:rPr>
        <w:t>Uputstvo o organizaciji i računovodstvenom obuhvatanju popisa imovine i obaveza budžetskih korisnika uključenih u konsolidovani račun trezora Autonomne pokrajine Vojvodine i sredstava javne svojine Autonomne pokrajine Vojvodine date na korišćenje drugim pravnim licima („Službeni list APV“ broj 49/2014, 51/2014, 3/2015 i 48/2015)</w:t>
      </w:r>
    </w:p>
    <w:p w14:paraId="59FAE025" w14:textId="77777777" w:rsidR="00966A98" w:rsidRPr="009965E7" w:rsidRDefault="00966A98" w:rsidP="00437DDF">
      <w:pPr>
        <w:pStyle w:val="ListParagraph"/>
        <w:numPr>
          <w:ilvl w:val="0"/>
          <w:numId w:val="46"/>
        </w:numPr>
        <w:ind w:left="810" w:hanging="450"/>
        <w:rPr>
          <w:sz w:val="22"/>
          <w:szCs w:val="22"/>
          <w:lang w:val="ru-RU"/>
        </w:rPr>
      </w:pPr>
      <w:r w:rsidRPr="009965E7">
        <w:rPr>
          <w:sz w:val="22"/>
          <w:szCs w:val="22"/>
          <w:lang w:val="ru-RU"/>
        </w:rPr>
        <w:t xml:space="preserve">Kolektivni ugovor za organe Autonomne pokrajine Vojvodine („Službeni list APV“ broj: </w:t>
      </w:r>
      <w:r w:rsidRPr="009965E7">
        <w:rPr>
          <w:sz w:val="22"/>
          <w:szCs w:val="22"/>
        </w:rPr>
        <w:t>58/2018</w:t>
      </w:r>
      <w:r w:rsidRPr="009965E7">
        <w:rPr>
          <w:sz w:val="22"/>
          <w:szCs w:val="22"/>
          <w:lang w:val="sr-Cyrl-RS"/>
        </w:rPr>
        <w:t>, 4/2019 - aneks, 24/2020 - aneks</w:t>
      </w:r>
      <w:r w:rsidRPr="009965E7">
        <w:rPr>
          <w:sz w:val="22"/>
          <w:szCs w:val="22"/>
          <w:lang w:val="sr-Latn-RS"/>
        </w:rPr>
        <w:t xml:space="preserve"> II</w:t>
      </w:r>
      <w:r w:rsidRPr="009965E7">
        <w:rPr>
          <w:sz w:val="22"/>
          <w:szCs w:val="22"/>
          <w:lang w:val="sr-Cyrl-RS"/>
        </w:rPr>
        <w:t xml:space="preserve"> i 6/2021 – aneks </w:t>
      </w:r>
      <w:r w:rsidRPr="009965E7">
        <w:rPr>
          <w:sz w:val="22"/>
          <w:szCs w:val="22"/>
          <w:lang w:val="en-US"/>
        </w:rPr>
        <w:t>III</w:t>
      </w:r>
      <w:r w:rsidRPr="009965E7">
        <w:rPr>
          <w:sz w:val="22"/>
          <w:szCs w:val="22"/>
          <w:lang w:val="sr-Cyrl-RS"/>
        </w:rPr>
        <w:t xml:space="preserve"> </w:t>
      </w:r>
      <w:r w:rsidRPr="009965E7">
        <w:rPr>
          <w:sz w:val="22"/>
          <w:szCs w:val="22"/>
          <w:lang w:val="ru-RU"/>
        </w:rPr>
        <w:t>)</w:t>
      </w:r>
    </w:p>
    <w:p w14:paraId="0875E4AE" w14:textId="77777777" w:rsidR="00966A98" w:rsidRPr="009965E7" w:rsidRDefault="00966A98" w:rsidP="00437DDF">
      <w:pPr>
        <w:ind w:left="360"/>
        <w:rPr>
          <w:sz w:val="22"/>
          <w:szCs w:val="22"/>
          <w:lang w:val="ru-RU"/>
        </w:rPr>
      </w:pPr>
    </w:p>
    <w:p w14:paraId="2DD296A4" w14:textId="77777777" w:rsidR="00966A98" w:rsidRPr="009965E7" w:rsidRDefault="00966A98" w:rsidP="00437DDF">
      <w:pPr>
        <w:pStyle w:val="StyleHeading1Naslov111ptUnderlineLeft63mm1"/>
        <w:rPr>
          <w:lang w:eastAsia="sr-Cyrl-RS"/>
        </w:rPr>
      </w:pPr>
      <w:r w:rsidRPr="009965E7">
        <w:rPr>
          <w:lang w:eastAsia="sr-Cyrl-RS"/>
        </w:rPr>
        <w:br w:type="page"/>
      </w:r>
      <w:bookmarkStart w:id="24" w:name="_Toc47621092"/>
      <w:r w:rsidRPr="009965E7">
        <w:rPr>
          <w:lang w:eastAsia="sr-Cyrl-RS"/>
        </w:rPr>
        <w:lastRenderedPageBreak/>
        <w:t>POGLAVLjE 10. USLUGE KOJE ORGAN PRUŽA ZAINTERESOVANIM LICIMA</w:t>
      </w:r>
      <w:bookmarkEnd w:id="23"/>
      <w:bookmarkEnd w:id="24"/>
    </w:p>
    <w:p w14:paraId="02E9EA99" w14:textId="77777777" w:rsidR="00966A98" w:rsidRPr="009965E7" w:rsidRDefault="00966A98" w:rsidP="00437DDF">
      <w:pPr>
        <w:keepNext/>
        <w:jc w:val="left"/>
        <w:rPr>
          <w:bCs w:val="0"/>
          <w:noProof w:val="0"/>
          <w:sz w:val="22"/>
          <w:szCs w:val="22"/>
          <w:lang w:val="ru-RU"/>
        </w:rPr>
      </w:pPr>
    </w:p>
    <w:p w14:paraId="62D99AF7" w14:textId="77777777" w:rsidR="00966A98" w:rsidRPr="009965E7" w:rsidRDefault="00966A98" w:rsidP="00437DDF">
      <w:pPr>
        <w:pStyle w:val="Default"/>
        <w:ind w:firstLine="720"/>
        <w:jc w:val="both"/>
        <w:rPr>
          <w:rFonts w:ascii="Verdana" w:hAnsi="Verdana"/>
          <w:color w:val="auto"/>
          <w:sz w:val="22"/>
          <w:szCs w:val="22"/>
          <w:lang w:val="ru-RU"/>
        </w:rPr>
      </w:pPr>
      <w:r w:rsidRPr="009965E7">
        <w:rPr>
          <w:rFonts w:ascii="Verdana" w:hAnsi="Verdana"/>
          <w:color w:val="auto"/>
          <w:sz w:val="22"/>
          <w:szCs w:val="22"/>
          <w:lang w:val="ru-RU"/>
        </w:rPr>
        <w:t xml:space="preserve">Uprava nema u svojoj nadležnosti neposredno pružanje usluga zainteresovanim  fizičkim i pravnim licima, s obzirom na to da je osnovana za potrebe pružanja određenih usluga pokrajinskim organima. </w:t>
      </w:r>
    </w:p>
    <w:p w14:paraId="511AD617" w14:textId="77777777" w:rsidR="00966A98" w:rsidRPr="009965E7" w:rsidRDefault="00966A98" w:rsidP="00437DDF">
      <w:pPr>
        <w:jc w:val="left"/>
        <w:rPr>
          <w:bCs w:val="0"/>
          <w:noProof w:val="0"/>
          <w:sz w:val="22"/>
          <w:szCs w:val="22"/>
        </w:rPr>
      </w:pPr>
    </w:p>
    <w:p w14:paraId="0D941177" w14:textId="77777777" w:rsidR="00966A98" w:rsidRPr="009965E7" w:rsidRDefault="00966A98" w:rsidP="00437DDF">
      <w:pPr>
        <w:pStyle w:val="StyleHeading1Naslov111ptUnderlineLeft63mm1"/>
        <w:rPr>
          <w:lang w:eastAsia="sr-Cyrl-RS"/>
        </w:rPr>
      </w:pPr>
      <w:bookmarkStart w:id="25" w:name="_Toc283805238"/>
      <w:bookmarkStart w:id="26" w:name="_Toc47621093"/>
      <w:r w:rsidRPr="009965E7">
        <w:rPr>
          <w:lang w:eastAsia="sr-Cyrl-RS"/>
        </w:rPr>
        <w:t>POGLAVLjE 11. POSTUPAK RADI PRUŽANjA USLUGA</w:t>
      </w:r>
      <w:bookmarkEnd w:id="25"/>
      <w:bookmarkEnd w:id="26"/>
    </w:p>
    <w:p w14:paraId="046EC54C" w14:textId="77777777" w:rsidR="00966A98" w:rsidRPr="009965E7" w:rsidRDefault="00966A98" w:rsidP="00437DDF">
      <w:pPr>
        <w:jc w:val="left"/>
        <w:rPr>
          <w:bCs w:val="0"/>
          <w:noProof w:val="0"/>
          <w:sz w:val="22"/>
          <w:szCs w:val="22"/>
          <w:lang w:val="ru-RU"/>
        </w:rPr>
      </w:pPr>
    </w:p>
    <w:p w14:paraId="28939787" w14:textId="77777777" w:rsidR="00966A98" w:rsidRPr="009965E7" w:rsidRDefault="00966A98" w:rsidP="00437DDF">
      <w:pPr>
        <w:ind w:firstLine="720"/>
        <w:rPr>
          <w:bCs w:val="0"/>
          <w:noProof w:val="0"/>
          <w:sz w:val="22"/>
          <w:szCs w:val="22"/>
          <w:lang w:val="ru-RU"/>
        </w:rPr>
      </w:pPr>
      <w:r w:rsidRPr="009965E7">
        <w:rPr>
          <w:bCs w:val="0"/>
          <w:noProof w:val="0"/>
          <w:sz w:val="22"/>
          <w:szCs w:val="22"/>
          <w:lang w:val="ru-RU"/>
        </w:rPr>
        <w:t>Ovaj podatak nije relevantan za rad ovog organa.</w:t>
      </w:r>
    </w:p>
    <w:p w14:paraId="4128E23F" w14:textId="77777777" w:rsidR="00966A98" w:rsidRPr="009965E7" w:rsidRDefault="00966A98" w:rsidP="00437DDF">
      <w:pPr>
        <w:jc w:val="left"/>
        <w:rPr>
          <w:bCs w:val="0"/>
          <w:noProof w:val="0"/>
          <w:sz w:val="22"/>
          <w:szCs w:val="22"/>
          <w:lang w:val="ru-RU"/>
        </w:rPr>
      </w:pPr>
    </w:p>
    <w:p w14:paraId="587C5A4F" w14:textId="77777777" w:rsidR="00966A98" w:rsidRPr="009965E7" w:rsidRDefault="00966A98" w:rsidP="00437DDF">
      <w:pPr>
        <w:pStyle w:val="StyleHeading1Naslov111ptUnderlineLeft63mm1"/>
        <w:rPr>
          <w:lang w:eastAsia="sr-Cyrl-RS"/>
        </w:rPr>
      </w:pPr>
      <w:bookmarkStart w:id="27" w:name="_Toc283805239"/>
      <w:bookmarkStart w:id="28" w:name="_Toc47621094"/>
      <w:r w:rsidRPr="009965E7">
        <w:rPr>
          <w:lang w:eastAsia="sr-Cyrl-RS"/>
        </w:rPr>
        <w:t>POGLAVLjE 12. PREGLED PODATAKA O PRUŽENIM USLUGAMA</w:t>
      </w:r>
      <w:bookmarkEnd w:id="27"/>
      <w:bookmarkEnd w:id="28"/>
    </w:p>
    <w:p w14:paraId="35A17738" w14:textId="77777777" w:rsidR="00966A98" w:rsidRPr="009965E7" w:rsidRDefault="00966A98" w:rsidP="00437DDF">
      <w:pPr>
        <w:jc w:val="left"/>
        <w:rPr>
          <w:bCs w:val="0"/>
          <w:noProof w:val="0"/>
          <w:sz w:val="22"/>
          <w:szCs w:val="22"/>
          <w:lang w:val="ru-RU"/>
        </w:rPr>
      </w:pPr>
    </w:p>
    <w:p w14:paraId="0E67761D" w14:textId="77777777" w:rsidR="00966A98" w:rsidRPr="009965E7" w:rsidRDefault="00966A98" w:rsidP="00437DDF">
      <w:pPr>
        <w:ind w:firstLine="720"/>
        <w:rPr>
          <w:bCs w:val="0"/>
          <w:noProof w:val="0"/>
          <w:sz w:val="22"/>
          <w:szCs w:val="22"/>
          <w:lang w:val="ru-RU"/>
        </w:rPr>
      </w:pPr>
      <w:r w:rsidRPr="009965E7">
        <w:rPr>
          <w:bCs w:val="0"/>
          <w:noProof w:val="0"/>
          <w:sz w:val="22"/>
          <w:szCs w:val="22"/>
          <w:lang w:val="ru-RU"/>
        </w:rPr>
        <w:t>Ovaj podatak nije relevantan za rad ovog organa.</w:t>
      </w:r>
    </w:p>
    <w:p w14:paraId="322AF70D" w14:textId="77777777" w:rsidR="00966A98" w:rsidRPr="009965E7" w:rsidRDefault="00966A98" w:rsidP="00437DDF">
      <w:pPr>
        <w:jc w:val="left"/>
        <w:rPr>
          <w:bCs w:val="0"/>
          <w:noProof w:val="0"/>
          <w:sz w:val="22"/>
          <w:szCs w:val="22"/>
        </w:rPr>
      </w:pPr>
    </w:p>
    <w:p w14:paraId="35547043" w14:textId="77777777" w:rsidR="00966A98" w:rsidRPr="009965E7" w:rsidRDefault="00966A98" w:rsidP="00437DDF">
      <w:pPr>
        <w:pStyle w:val="StyleHeading1Naslov111ptUnderlineLeft63mm1"/>
        <w:rPr>
          <w:lang w:val="ru-RU" w:eastAsia="sr-Cyrl-RS"/>
        </w:rPr>
      </w:pPr>
      <w:bookmarkStart w:id="29" w:name="_Toc283805240"/>
      <w:bookmarkStart w:id="30" w:name="_Toc339975203"/>
      <w:bookmarkStart w:id="31" w:name="_Toc47621095"/>
      <w:r w:rsidRPr="009965E7">
        <w:rPr>
          <w:lang w:eastAsia="sr-Cyrl-RS"/>
        </w:rPr>
        <w:t>POGLAVLjE 13. PODACI O PRIHODIMA I RASHODIMA</w:t>
      </w:r>
      <w:bookmarkEnd w:id="29"/>
      <w:bookmarkEnd w:id="30"/>
      <w:bookmarkEnd w:id="31"/>
    </w:p>
    <w:p w14:paraId="03637935" w14:textId="77777777" w:rsidR="00966A98" w:rsidRPr="009965E7" w:rsidRDefault="00966A98" w:rsidP="00437DDF">
      <w:pPr>
        <w:rPr>
          <w:sz w:val="22"/>
          <w:szCs w:val="22"/>
          <w:lang w:val="sr-Latn-RS"/>
        </w:rPr>
      </w:pPr>
      <w:r w:rsidRPr="009965E7">
        <w:rPr>
          <w:sz w:val="22"/>
          <w:szCs w:val="22"/>
          <w:lang w:val="sr-Cyrl-RS"/>
        </w:rPr>
        <w:tab/>
      </w:r>
    </w:p>
    <w:p w14:paraId="1A2DA8F1" w14:textId="77777777" w:rsidR="00966A98" w:rsidRPr="009965E7" w:rsidRDefault="00966A98" w:rsidP="00437DDF">
      <w:pPr>
        <w:ind w:firstLine="720"/>
        <w:rPr>
          <w:sz w:val="22"/>
          <w:szCs w:val="22"/>
          <w:lang w:val="sr-Cyrl-RS"/>
        </w:rPr>
      </w:pPr>
      <w:r w:rsidRPr="009965E7">
        <w:rPr>
          <w:sz w:val="22"/>
          <w:szCs w:val="22"/>
          <w:lang w:val="sr-Cyrl-RS"/>
        </w:rPr>
        <w:t>Odobreni prihodi i primanja Uprave za zajedničke poslove pokrajinskih organa za 202</w:t>
      </w:r>
      <w:r w:rsidRPr="009965E7">
        <w:rPr>
          <w:sz w:val="22"/>
          <w:szCs w:val="22"/>
          <w:lang w:val="sr-Latn-RS"/>
        </w:rPr>
        <w:t>1</w:t>
      </w:r>
      <w:r w:rsidRPr="009965E7">
        <w:rPr>
          <w:sz w:val="22"/>
          <w:szCs w:val="22"/>
          <w:lang w:val="sr-Cyrl-RS"/>
        </w:rPr>
        <w:t xml:space="preserve">. godinu u ukupnom iznosu od </w:t>
      </w:r>
      <w:r w:rsidRPr="009965E7">
        <w:rPr>
          <w:sz w:val="22"/>
          <w:szCs w:val="22"/>
          <w:lang w:val="sr-Latn-RS"/>
        </w:rPr>
        <w:t>945.122.933,75</w:t>
      </w:r>
      <w:r w:rsidRPr="009965E7">
        <w:rPr>
          <w:sz w:val="22"/>
          <w:szCs w:val="22"/>
          <w:lang w:val="sr-Cyrl-RS"/>
        </w:rPr>
        <w:t xml:space="preserve"> dinara (kolona 3 Tabela </w:t>
      </w:r>
      <w:r w:rsidRPr="009965E7">
        <w:rPr>
          <w:sz w:val="22"/>
          <w:szCs w:val="22"/>
          <w:lang w:val="sr-Latn-RS"/>
        </w:rPr>
        <w:t xml:space="preserve">I), </w:t>
      </w:r>
      <w:r w:rsidRPr="009965E7">
        <w:rPr>
          <w:sz w:val="22"/>
          <w:szCs w:val="22"/>
          <w:lang w:val="sr-Cyrl-RS"/>
        </w:rPr>
        <w:t>u skladu sa članom 11. Pokrajinske skupštinske odluke o budžetu Autonomne pokrajine Vojvodine za 202</w:t>
      </w:r>
      <w:r w:rsidRPr="009965E7">
        <w:rPr>
          <w:sz w:val="22"/>
          <w:szCs w:val="22"/>
          <w:lang w:val="sr-Latn-RS"/>
        </w:rPr>
        <w:t>1</w:t>
      </w:r>
      <w:r w:rsidRPr="009965E7">
        <w:rPr>
          <w:sz w:val="22"/>
          <w:szCs w:val="22"/>
          <w:lang w:val="sr-Cyrl-RS"/>
        </w:rPr>
        <w:t xml:space="preserve">. godinu („Službeni list APV“ broj </w:t>
      </w:r>
      <w:r w:rsidRPr="009965E7">
        <w:rPr>
          <w:sz w:val="22"/>
          <w:szCs w:val="22"/>
          <w:lang w:val="sr-Latn-RS"/>
        </w:rPr>
        <w:t>66/2020, 27/2021–</w:t>
      </w:r>
      <w:r w:rsidRPr="009965E7">
        <w:rPr>
          <w:sz w:val="22"/>
          <w:szCs w:val="22"/>
          <w:lang w:val="sr-Cyrl-RS"/>
        </w:rPr>
        <w:t>rebalans, 38/2021-rebalans i 50/2021-rebalans</w:t>
      </w:r>
      <w:r w:rsidRPr="009965E7">
        <w:rPr>
          <w:sz w:val="22"/>
          <w:szCs w:val="22"/>
          <w:lang w:val="sr-Latn-RS"/>
        </w:rPr>
        <w:t xml:space="preserve">), </w:t>
      </w:r>
      <w:r w:rsidRPr="009965E7">
        <w:rPr>
          <w:sz w:val="22"/>
          <w:szCs w:val="22"/>
          <w:lang w:val="sr-Cyrl-RS"/>
        </w:rPr>
        <w:t>Rešenjem o upotrebi sredstava tekuće budžetske rezerve broj: 401-9/2021-13, od 03.02.2021. godine, Rešenjem o upotrebi sredstava tekuće budžetske rezerve broj: 401-9/2021-22, od 24.02.2021. godine, Rešenjem o upotrebi sredstava tekuće budžetske rezerve broj: 401-9/2021-53, od 29.04.2021. godine i Rešenjem o upotrebi sredstava tekuće budžetske rezerve broj: 401-9/2021-96, od 30.06.2021. godine.</w:t>
      </w:r>
    </w:p>
    <w:p w14:paraId="64B6F25A" w14:textId="77777777" w:rsidR="00966A98" w:rsidRPr="009965E7" w:rsidRDefault="00966A98" w:rsidP="00437DDF">
      <w:pPr>
        <w:ind w:firstLine="720"/>
        <w:rPr>
          <w:sz w:val="22"/>
          <w:szCs w:val="22"/>
          <w:lang w:val="sr-Latn-RS"/>
        </w:rPr>
      </w:pPr>
      <w:r w:rsidRPr="009965E7">
        <w:rPr>
          <w:sz w:val="22"/>
          <w:szCs w:val="22"/>
          <w:lang w:val="sr-Cyrl-RS"/>
        </w:rPr>
        <w:t>Odobreni rashodi i izdaci Uprave za zajedničke poslove pokrajinskih organa u 20</w:t>
      </w:r>
      <w:r w:rsidRPr="009965E7">
        <w:rPr>
          <w:sz w:val="22"/>
          <w:szCs w:val="22"/>
          <w:lang w:val="sr-Latn-RS"/>
        </w:rPr>
        <w:t>21</w:t>
      </w:r>
      <w:r w:rsidRPr="009965E7">
        <w:rPr>
          <w:sz w:val="22"/>
          <w:szCs w:val="22"/>
          <w:lang w:val="sr-Cyrl-RS"/>
        </w:rPr>
        <w:t xml:space="preserve">. godini, u ukupnom iznosu od </w:t>
      </w:r>
      <w:r w:rsidRPr="009965E7">
        <w:rPr>
          <w:sz w:val="22"/>
          <w:szCs w:val="22"/>
          <w:lang w:val="sr-Latn-RS"/>
        </w:rPr>
        <w:t>848.952.904,03</w:t>
      </w:r>
      <w:r w:rsidRPr="009965E7">
        <w:rPr>
          <w:sz w:val="22"/>
          <w:szCs w:val="22"/>
          <w:lang w:val="sr-Cyrl-RS"/>
        </w:rPr>
        <w:t xml:space="preserve"> dinara (kolona 4 Tabele </w:t>
      </w:r>
      <w:r w:rsidRPr="009965E7">
        <w:rPr>
          <w:sz w:val="22"/>
          <w:szCs w:val="22"/>
          <w:lang w:val="sr-Latn-RS"/>
        </w:rPr>
        <w:t>I</w:t>
      </w:r>
      <w:r w:rsidRPr="009965E7">
        <w:rPr>
          <w:sz w:val="22"/>
          <w:szCs w:val="22"/>
          <w:lang w:val="sr-Cyrl-RS"/>
        </w:rPr>
        <w:t xml:space="preserve">), </w:t>
      </w:r>
      <w:r w:rsidRPr="009965E7">
        <w:rPr>
          <w:sz w:val="22"/>
          <w:szCs w:val="22"/>
        </w:rPr>
        <w:t>prikazani su u Izveštaju o izvršenju Finansijskog plana Uprave za zajedničke poslove pokrajinskih organa u periodu od 01.</w:t>
      </w:r>
      <w:r w:rsidRPr="009965E7">
        <w:rPr>
          <w:sz w:val="22"/>
          <w:szCs w:val="22"/>
          <w:lang w:val="sr-Latn-CS"/>
        </w:rPr>
        <w:t>01</w:t>
      </w:r>
      <w:r w:rsidRPr="009965E7">
        <w:rPr>
          <w:sz w:val="22"/>
          <w:szCs w:val="22"/>
        </w:rPr>
        <w:t>.- 3</w:t>
      </w:r>
      <w:r w:rsidRPr="009965E7">
        <w:rPr>
          <w:sz w:val="22"/>
          <w:szCs w:val="22"/>
          <w:lang w:val="sr-Cyrl-RS"/>
        </w:rPr>
        <w:t>1</w:t>
      </w:r>
      <w:r w:rsidRPr="009965E7">
        <w:rPr>
          <w:sz w:val="22"/>
          <w:szCs w:val="22"/>
        </w:rPr>
        <w:t>.</w:t>
      </w:r>
      <w:r w:rsidRPr="009965E7">
        <w:rPr>
          <w:sz w:val="22"/>
          <w:szCs w:val="22"/>
          <w:lang w:val="sr-Cyrl-RS"/>
        </w:rPr>
        <w:t>12</w:t>
      </w:r>
      <w:r w:rsidRPr="009965E7">
        <w:rPr>
          <w:sz w:val="22"/>
          <w:szCs w:val="22"/>
        </w:rPr>
        <w:t>.20</w:t>
      </w:r>
      <w:r w:rsidRPr="009965E7">
        <w:rPr>
          <w:sz w:val="22"/>
          <w:szCs w:val="22"/>
          <w:lang w:val="sr-Latn-RS"/>
        </w:rPr>
        <w:t>21</w:t>
      </w:r>
      <w:r w:rsidRPr="009965E7">
        <w:rPr>
          <w:sz w:val="22"/>
          <w:szCs w:val="22"/>
        </w:rPr>
        <w:t>. godine (Izveštaj se nalazi u Sektoru za</w:t>
      </w:r>
      <w:r w:rsidRPr="009965E7">
        <w:rPr>
          <w:sz w:val="22"/>
          <w:szCs w:val="22"/>
          <w:lang w:val="sr-Cyrl-RS"/>
        </w:rPr>
        <w:t xml:space="preserve"> javne nabavke i</w:t>
      </w:r>
      <w:r w:rsidRPr="009965E7">
        <w:rPr>
          <w:sz w:val="22"/>
          <w:szCs w:val="22"/>
        </w:rPr>
        <w:t xml:space="preserve"> materijalno-finansijske po</w:t>
      </w:r>
      <w:r w:rsidRPr="009965E7">
        <w:rPr>
          <w:sz w:val="22"/>
          <w:szCs w:val="22"/>
          <w:lang w:val="sr-Cyrl-RS"/>
        </w:rPr>
        <w:t>slove i na sajtu Uprave).</w:t>
      </w:r>
    </w:p>
    <w:p w14:paraId="597C4780" w14:textId="77777777" w:rsidR="00966A98" w:rsidRPr="009965E7" w:rsidRDefault="00966A98" w:rsidP="00437DDF">
      <w:pPr>
        <w:ind w:firstLine="720"/>
        <w:rPr>
          <w:sz w:val="22"/>
          <w:szCs w:val="22"/>
          <w:lang w:val="sr-Latn-RS"/>
        </w:rPr>
      </w:pPr>
      <w:r w:rsidRPr="009965E7">
        <w:rPr>
          <w:sz w:val="22"/>
          <w:szCs w:val="22"/>
          <w:lang w:val="sr-Cyrl-RS"/>
        </w:rPr>
        <w:t>Odobreni prihodi i primanja Uprave za zajedničke poslove pokrajinskih organa za 202</w:t>
      </w:r>
      <w:r w:rsidRPr="009965E7">
        <w:rPr>
          <w:sz w:val="22"/>
          <w:szCs w:val="22"/>
          <w:lang w:val="sr-Latn-RS"/>
        </w:rPr>
        <w:t>2</w:t>
      </w:r>
      <w:r w:rsidRPr="009965E7">
        <w:rPr>
          <w:sz w:val="22"/>
          <w:szCs w:val="22"/>
          <w:lang w:val="sr-Cyrl-RS"/>
        </w:rPr>
        <w:t>. godinu u ukupnom iznosu od 1.155.422.990,44 dinara (kolona 5</w:t>
      </w:r>
      <w:r w:rsidRPr="009965E7">
        <w:rPr>
          <w:sz w:val="22"/>
          <w:szCs w:val="22"/>
          <w:lang w:val="sr-Latn-RS"/>
        </w:rPr>
        <w:t xml:space="preserve"> </w:t>
      </w:r>
      <w:r w:rsidRPr="009965E7">
        <w:rPr>
          <w:sz w:val="22"/>
          <w:szCs w:val="22"/>
          <w:lang w:val="sr-Cyrl-RS"/>
        </w:rPr>
        <w:t xml:space="preserve">Tabela </w:t>
      </w:r>
      <w:r w:rsidRPr="009965E7">
        <w:rPr>
          <w:sz w:val="22"/>
          <w:szCs w:val="22"/>
          <w:lang w:val="sr-Latn-RS"/>
        </w:rPr>
        <w:t xml:space="preserve">I), </w:t>
      </w:r>
      <w:r w:rsidRPr="009965E7">
        <w:rPr>
          <w:sz w:val="22"/>
          <w:szCs w:val="22"/>
          <w:lang w:val="sr-Cyrl-RS"/>
        </w:rPr>
        <w:t>u skladu sa članom 11. Pokrajinske skupštinske odluke o budžetu Autonomne pokrajine Vojvodine za 202</w:t>
      </w:r>
      <w:r w:rsidRPr="009965E7">
        <w:rPr>
          <w:sz w:val="22"/>
          <w:szCs w:val="22"/>
          <w:lang w:val="sr-Latn-RS"/>
        </w:rPr>
        <w:t>2</w:t>
      </w:r>
      <w:r w:rsidRPr="009965E7">
        <w:rPr>
          <w:sz w:val="22"/>
          <w:szCs w:val="22"/>
          <w:lang w:val="sr-Cyrl-RS"/>
        </w:rPr>
        <w:t xml:space="preserve">. godinu („Službeni list APV“ broj </w:t>
      </w:r>
      <w:r w:rsidRPr="009965E7">
        <w:rPr>
          <w:sz w:val="22"/>
          <w:szCs w:val="22"/>
          <w:lang w:val="sr-Latn-RS"/>
        </w:rPr>
        <w:t xml:space="preserve">54/2021 </w:t>
      </w:r>
      <w:r w:rsidRPr="009965E7">
        <w:rPr>
          <w:sz w:val="22"/>
          <w:szCs w:val="22"/>
          <w:lang w:val="sr-Cyrl-RS"/>
        </w:rPr>
        <w:t>i 7/2022 - rebalans</w:t>
      </w:r>
      <w:r w:rsidRPr="009965E7">
        <w:rPr>
          <w:sz w:val="22"/>
          <w:szCs w:val="22"/>
          <w:lang w:val="sr-Latn-RS"/>
        </w:rPr>
        <w:t xml:space="preserve">), </w:t>
      </w:r>
      <w:r w:rsidRPr="009965E7">
        <w:rPr>
          <w:sz w:val="22"/>
          <w:szCs w:val="22"/>
          <w:lang w:val="sr-Cyrl-RS"/>
        </w:rPr>
        <w:t>Rešenjem o upotrebi sredstava tekuće budžetske rezerve broj: 401-73/2022-23, od 17.02.2022. godine, Rešenjem o upotrebi sredstava tekuće budžetske rezerve broj: 401-73/2022-84, od 09.06.2022. godine, Rešenja o prenosu sredstava u tekuću budžetsku rezervu broj: 401-73/2022-9, od 09.06.2022. godine, Rešenja o prenosu sredstava u tekuću budžetsku rezervu broj: 401-303/2022-13, od 13.07.2022. godine, Rešenja o upotrebi sredstava tekuće budžetske rezerve broj: 401-73/2022-123, od 13.07.2022. godine i Rešenja o izmeni rešenja o upotrebni sredstava tekuće budžetske rezerve broj: 401-73/2022-84-1, od 10.08.2022. godine</w:t>
      </w:r>
    </w:p>
    <w:p w14:paraId="0FCFED6B" w14:textId="77777777" w:rsidR="00966A98" w:rsidRPr="009965E7" w:rsidRDefault="00966A98" w:rsidP="00437DDF">
      <w:pPr>
        <w:ind w:firstLine="720"/>
        <w:rPr>
          <w:sz w:val="22"/>
          <w:szCs w:val="22"/>
          <w:lang w:val="sr-Latn-RS"/>
        </w:rPr>
      </w:pPr>
      <w:r w:rsidRPr="009965E7">
        <w:rPr>
          <w:sz w:val="22"/>
          <w:szCs w:val="22"/>
          <w:lang w:val="sr-Cyrl-RS"/>
        </w:rPr>
        <w:t>Odobreni rashodi i izdaci Uprave za zajedničke poslove pokrajinskih organa u 20</w:t>
      </w:r>
      <w:r w:rsidRPr="009965E7">
        <w:rPr>
          <w:sz w:val="22"/>
          <w:szCs w:val="22"/>
          <w:lang w:val="sr-Latn-RS"/>
        </w:rPr>
        <w:t>22</w:t>
      </w:r>
      <w:r w:rsidRPr="009965E7">
        <w:rPr>
          <w:sz w:val="22"/>
          <w:szCs w:val="22"/>
          <w:lang w:val="sr-Cyrl-RS"/>
        </w:rPr>
        <w:t xml:space="preserve">. godini, u ukupnom iznosu od 589.740.563,65 dinara (kolona 6 Tabele </w:t>
      </w:r>
      <w:r w:rsidRPr="009965E7">
        <w:rPr>
          <w:sz w:val="22"/>
          <w:szCs w:val="22"/>
          <w:lang w:val="sr-Latn-RS"/>
        </w:rPr>
        <w:t>I</w:t>
      </w:r>
      <w:r w:rsidRPr="009965E7">
        <w:rPr>
          <w:sz w:val="22"/>
          <w:szCs w:val="22"/>
          <w:lang w:val="sr-Cyrl-RS"/>
        </w:rPr>
        <w:t xml:space="preserve">), </w:t>
      </w:r>
      <w:r w:rsidRPr="009965E7">
        <w:rPr>
          <w:sz w:val="22"/>
          <w:szCs w:val="22"/>
        </w:rPr>
        <w:t>prikazani su u Izveštaju o izvršenju Finansijskog plana Uprave za zajedničke poslove pokrajinskih organa u periodu od 01.</w:t>
      </w:r>
      <w:r w:rsidRPr="009965E7">
        <w:rPr>
          <w:sz w:val="22"/>
          <w:szCs w:val="22"/>
          <w:lang w:val="sr-Latn-CS"/>
        </w:rPr>
        <w:t>01</w:t>
      </w:r>
      <w:r w:rsidRPr="009965E7">
        <w:rPr>
          <w:sz w:val="22"/>
          <w:szCs w:val="22"/>
        </w:rPr>
        <w:t>.- 3</w:t>
      </w:r>
      <w:r w:rsidRPr="009965E7">
        <w:rPr>
          <w:sz w:val="22"/>
          <w:szCs w:val="22"/>
          <w:lang w:val="sr-Cyrl-RS"/>
        </w:rPr>
        <w:t>0</w:t>
      </w:r>
      <w:r w:rsidRPr="009965E7">
        <w:rPr>
          <w:sz w:val="22"/>
          <w:szCs w:val="22"/>
        </w:rPr>
        <w:t>.</w:t>
      </w:r>
      <w:r w:rsidRPr="009965E7">
        <w:rPr>
          <w:sz w:val="22"/>
          <w:szCs w:val="22"/>
          <w:lang w:val="sr-Cyrl-RS"/>
        </w:rPr>
        <w:t>0</w:t>
      </w:r>
      <w:r w:rsidRPr="009965E7">
        <w:rPr>
          <w:sz w:val="22"/>
          <w:szCs w:val="22"/>
          <w:lang w:val="sr-Latn-RS"/>
        </w:rPr>
        <w:t>9</w:t>
      </w:r>
      <w:r w:rsidRPr="009965E7">
        <w:rPr>
          <w:sz w:val="22"/>
          <w:szCs w:val="22"/>
        </w:rPr>
        <w:t>.20</w:t>
      </w:r>
      <w:r w:rsidRPr="009965E7">
        <w:rPr>
          <w:sz w:val="22"/>
          <w:szCs w:val="22"/>
          <w:lang w:val="sr-Latn-RS"/>
        </w:rPr>
        <w:t>22</w:t>
      </w:r>
      <w:r w:rsidRPr="009965E7">
        <w:rPr>
          <w:sz w:val="22"/>
          <w:szCs w:val="22"/>
        </w:rPr>
        <w:t>. godine (Izveštaj se nalazi u Sektoru za</w:t>
      </w:r>
      <w:r w:rsidRPr="009965E7">
        <w:rPr>
          <w:sz w:val="22"/>
          <w:szCs w:val="22"/>
          <w:lang w:val="sr-Cyrl-RS"/>
        </w:rPr>
        <w:t xml:space="preserve"> javne nabavke i</w:t>
      </w:r>
      <w:r w:rsidRPr="009965E7">
        <w:rPr>
          <w:sz w:val="22"/>
          <w:szCs w:val="22"/>
        </w:rPr>
        <w:t xml:space="preserve"> materijalno-finansijske po</w:t>
      </w:r>
      <w:r w:rsidRPr="009965E7">
        <w:rPr>
          <w:sz w:val="22"/>
          <w:szCs w:val="22"/>
          <w:lang w:val="sr-Cyrl-RS"/>
        </w:rPr>
        <w:t>slove i na sajtu Uprave).</w:t>
      </w:r>
    </w:p>
    <w:p w14:paraId="36D3D546" w14:textId="77777777" w:rsidR="00966A98" w:rsidRPr="009965E7" w:rsidRDefault="00966A98" w:rsidP="00437DDF">
      <w:pPr>
        <w:ind w:firstLine="720"/>
        <w:rPr>
          <w:sz w:val="22"/>
          <w:szCs w:val="22"/>
          <w:lang w:val="sr-Cyrl-RS"/>
        </w:rPr>
        <w:sectPr w:rsidR="00966A98" w:rsidRPr="009965E7" w:rsidSect="00103775">
          <w:pgSz w:w="11906" w:h="16838"/>
          <w:pgMar w:top="1531" w:right="1134" w:bottom="900" w:left="1134" w:header="397" w:footer="709" w:gutter="0"/>
          <w:cols w:space="720"/>
        </w:sectPr>
      </w:pPr>
    </w:p>
    <w:p w14:paraId="77A9A921" w14:textId="77777777" w:rsidR="00966A98" w:rsidRPr="009965E7" w:rsidRDefault="00966A98" w:rsidP="00437DDF">
      <w:pPr>
        <w:spacing w:before="40"/>
        <w:rPr>
          <w:b/>
          <w:sz w:val="16"/>
          <w:szCs w:val="16"/>
          <w:lang w:val="sr-Cyrl-RS"/>
        </w:rPr>
      </w:pPr>
      <w:r w:rsidRPr="009965E7">
        <w:rPr>
          <w:b/>
          <w:sz w:val="22"/>
          <w:szCs w:val="22"/>
        </w:rPr>
        <w:lastRenderedPageBreak/>
        <w:t xml:space="preserve">Tabela I – </w:t>
      </w:r>
      <w:r w:rsidRPr="009965E7">
        <w:rPr>
          <w:b/>
          <w:sz w:val="22"/>
          <w:szCs w:val="22"/>
          <w:lang w:val="sr-Cyrl-RS"/>
        </w:rPr>
        <w:t>Opšti prihodi i primanja budžeta</w:t>
      </w:r>
      <w:r w:rsidRPr="009965E7">
        <w:rPr>
          <w:b/>
          <w:sz w:val="22"/>
          <w:szCs w:val="22"/>
        </w:rPr>
        <w:t xml:space="preserve"> (Izvor finansiranja 01 00)</w:t>
      </w:r>
      <w:r w:rsidRPr="009965E7">
        <w:rPr>
          <w:b/>
          <w:sz w:val="16"/>
          <w:szCs w:val="16"/>
        </w:rPr>
        <w:t xml:space="preserve"> </w:t>
      </w:r>
    </w:p>
    <w:tbl>
      <w:tblPr>
        <w:tblW w:w="12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3232"/>
        <w:gridCol w:w="2159"/>
        <w:gridCol w:w="2159"/>
        <w:gridCol w:w="2159"/>
        <w:gridCol w:w="2159"/>
      </w:tblGrid>
      <w:tr w:rsidR="00966A98" w:rsidRPr="009965E7" w14:paraId="186404F5" w14:textId="77777777" w:rsidTr="00E54295">
        <w:trPr>
          <w:trHeight w:val="786"/>
        </w:trPr>
        <w:tc>
          <w:tcPr>
            <w:tcW w:w="1008" w:type="dxa"/>
            <w:tcBorders>
              <w:top w:val="single" w:sz="4" w:space="0" w:color="auto"/>
              <w:left w:val="single" w:sz="4" w:space="0" w:color="auto"/>
              <w:bottom w:val="single" w:sz="4" w:space="0" w:color="auto"/>
              <w:right w:val="single" w:sz="4" w:space="0" w:color="auto"/>
            </w:tcBorders>
          </w:tcPr>
          <w:p w14:paraId="42CA5ADD" w14:textId="77777777" w:rsidR="00966A98" w:rsidRPr="009965E7" w:rsidRDefault="00966A98" w:rsidP="00E54295">
            <w:pPr>
              <w:jc w:val="center"/>
              <w:rPr>
                <w:sz w:val="16"/>
                <w:szCs w:val="16"/>
              </w:rPr>
            </w:pPr>
            <w:r w:rsidRPr="009965E7">
              <w:rPr>
                <w:sz w:val="16"/>
                <w:szCs w:val="16"/>
              </w:rPr>
              <w:t>Ekonom.</w:t>
            </w:r>
          </w:p>
          <w:p w14:paraId="680C9E22" w14:textId="77777777" w:rsidR="00966A98" w:rsidRPr="009965E7" w:rsidRDefault="00966A98" w:rsidP="00E54295">
            <w:pPr>
              <w:jc w:val="center"/>
              <w:rPr>
                <w:sz w:val="16"/>
                <w:szCs w:val="16"/>
              </w:rPr>
            </w:pPr>
            <w:r w:rsidRPr="009965E7">
              <w:rPr>
                <w:sz w:val="16"/>
                <w:szCs w:val="16"/>
              </w:rPr>
              <w:t>klasifikacija</w:t>
            </w:r>
          </w:p>
        </w:tc>
        <w:tc>
          <w:tcPr>
            <w:tcW w:w="3232" w:type="dxa"/>
            <w:tcBorders>
              <w:top w:val="single" w:sz="4" w:space="0" w:color="auto"/>
              <w:left w:val="single" w:sz="4" w:space="0" w:color="auto"/>
              <w:bottom w:val="single" w:sz="4" w:space="0" w:color="auto"/>
              <w:right w:val="single" w:sz="4" w:space="0" w:color="auto"/>
            </w:tcBorders>
          </w:tcPr>
          <w:p w14:paraId="471B73FD" w14:textId="77777777" w:rsidR="00966A98" w:rsidRPr="009965E7" w:rsidRDefault="00966A98" w:rsidP="00E54295">
            <w:pPr>
              <w:jc w:val="center"/>
              <w:rPr>
                <w:b/>
                <w:sz w:val="18"/>
                <w:szCs w:val="18"/>
              </w:rPr>
            </w:pPr>
            <w:r w:rsidRPr="009965E7">
              <w:rPr>
                <w:b/>
                <w:sz w:val="18"/>
                <w:szCs w:val="18"/>
              </w:rPr>
              <w:t>O  P  I  S</w:t>
            </w:r>
          </w:p>
        </w:tc>
        <w:tc>
          <w:tcPr>
            <w:tcW w:w="2159" w:type="dxa"/>
            <w:tcBorders>
              <w:top w:val="single" w:sz="4" w:space="0" w:color="auto"/>
              <w:left w:val="single" w:sz="4" w:space="0" w:color="auto"/>
              <w:bottom w:val="single" w:sz="4" w:space="0" w:color="auto"/>
              <w:right w:val="single" w:sz="4" w:space="0" w:color="auto"/>
            </w:tcBorders>
          </w:tcPr>
          <w:p w14:paraId="033D917F" w14:textId="77777777" w:rsidR="00966A98" w:rsidRPr="009965E7" w:rsidRDefault="00966A98" w:rsidP="00E54295">
            <w:pPr>
              <w:jc w:val="center"/>
              <w:rPr>
                <w:sz w:val="18"/>
                <w:szCs w:val="18"/>
                <w:lang w:val="sr-Cyrl-RS"/>
              </w:rPr>
            </w:pPr>
            <w:r w:rsidRPr="009965E7">
              <w:rPr>
                <w:sz w:val="18"/>
                <w:szCs w:val="18"/>
                <w:lang w:val="sr-Cyrl-RS"/>
              </w:rPr>
              <w:t xml:space="preserve">Odobreni prihodi i primanja za </w:t>
            </w:r>
            <w:r w:rsidRPr="009965E7">
              <w:rPr>
                <w:b/>
                <w:sz w:val="18"/>
                <w:szCs w:val="18"/>
                <w:lang w:val="sr-Cyrl-RS"/>
              </w:rPr>
              <w:t>202</w:t>
            </w:r>
            <w:r w:rsidRPr="009965E7">
              <w:rPr>
                <w:b/>
                <w:sz w:val="18"/>
                <w:szCs w:val="18"/>
                <w:lang w:val="sr-Latn-RS"/>
              </w:rPr>
              <w:t>1</w:t>
            </w:r>
            <w:r w:rsidRPr="009965E7">
              <w:rPr>
                <w:sz w:val="18"/>
                <w:szCs w:val="18"/>
                <w:lang w:val="sr-Cyrl-RS"/>
              </w:rPr>
              <w:t>. godinu*</w:t>
            </w:r>
          </w:p>
        </w:tc>
        <w:tc>
          <w:tcPr>
            <w:tcW w:w="2159" w:type="dxa"/>
            <w:tcBorders>
              <w:top w:val="single" w:sz="4" w:space="0" w:color="auto"/>
              <w:left w:val="single" w:sz="4" w:space="0" w:color="auto"/>
              <w:bottom w:val="single" w:sz="4" w:space="0" w:color="auto"/>
              <w:right w:val="single" w:sz="4" w:space="0" w:color="auto"/>
            </w:tcBorders>
          </w:tcPr>
          <w:p w14:paraId="6C036DC8" w14:textId="77777777" w:rsidR="00966A98" w:rsidRPr="009965E7" w:rsidRDefault="00966A98" w:rsidP="00E54295">
            <w:pPr>
              <w:jc w:val="center"/>
              <w:rPr>
                <w:sz w:val="18"/>
                <w:szCs w:val="18"/>
              </w:rPr>
            </w:pPr>
            <w:r w:rsidRPr="009965E7">
              <w:rPr>
                <w:sz w:val="18"/>
                <w:szCs w:val="18"/>
              </w:rPr>
              <w:t xml:space="preserve">Rashodi i izdaci u </w:t>
            </w:r>
            <w:r w:rsidRPr="009965E7">
              <w:rPr>
                <w:b/>
                <w:sz w:val="18"/>
                <w:szCs w:val="18"/>
              </w:rPr>
              <w:t>2021</w:t>
            </w:r>
            <w:r w:rsidRPr="009965E7">
              <w:rPr>
                <w:sz w:val="18"/>
                <w:szCs w:val="18"/>
              </w:rPr>
              <w:t>. godini (01.01.-31.</w:t>
            </w:r>
            <w:r w:rsidRPr="009965E7">
              <w:rPr>
                <w:sz w:val="18"/>
                <w:szCs w:val="18"/>
                <w:lang w:val="sr-Latn-RS"/>
              </w:rPr>
              <w:t>12</w:t>
            </w:r>
            <w:r w:rsidRPr="009965E7">
              <w:rPr>
                <w:sz w:val="18"/>
                <w:szCs w:val="18"/>
              </w:rPr>
              <w:t>.2021.)</w:t>
            </w:r>
          </w:p>
        </w:tc>
        <w:tc>
          <w:tcPr>
            <w:tcW w:w="2159" w:type="dxa"/>
            <w:tcBorders>
              <w:top w:val="single" w:sz="4" w:space="0" w:color="auto"/>
              <w:left w:val="single" w:sz="4" w:space="0" w:color="auto"/>
              <w:bottom w:val="single" w:sz="4" w:space="0" w:color="auto"/>
              <w:right w:val="single" w:sz="4" w:space="0" w:color="auto"/>
            </w:tcBorders>
          </w:tcPr>
          <w:p w14:paraId="5A9777C9" w14:textId="77777777" w:rsidR="00966A98" w:rsidRPr="009965E7" w:rsidRDefault="00966A98" w:rsidP="00E54295">
            <w:pPr>
              <w:jc w:val="center"/>
              <w:rPr>
                <w:sz w:val="18"/>
                <w:szCs w:val="18"/>
                <w:lang w:val="sr-Cyrl-RS"/>
              </w:rPr>
            </w:pPr>
            <w:r w:rsidRPr="009965E7">
              <w:rPr>
                <w:sz w:val="18"/>
                <w:szCs w:val="18"/>
                <w:lang w:val="sr-Cyrl-RS"/>
              </w:rPr>
              <w:t xml:space="preserve">Odobreni prihodi i primanja za </w:t>
            </w:r>
            <w:r w:rsidRPr="009965E7">
              <w:rPr>
                <w:b/>
                <w:sz w:val="18"/>
                <w:szCs w:val="18"/>
                <w:lang w:val="sr-Cyrl-RS"/>
              </w:rPr>
              <w:t>2022</w:t>
            </w:r>
            <w:r w:rsidRPr="009965E7">
              <w:rPr>
                <w:sz w:val="18"/>
                <w:szCs w:val="18"/>
                <w:lang w:val="sr-Cyrl-RS"/>
              </w:rPr>
              <w:t>. godinu</w:t>
            </w:r>
          </w:p>
        </w:tc>
        <w:tc>
          <w:tcPr>
            <w:tcW w:w="2159" w:type="dxa"/>
            <w:tcBorders>
              <w:top w:val="single" w:sz="4" w:space="0" w:color="auto"/>
              <w:left w:val="single" w:sz="4" w:space="0" w:color="auto"/>
              <w:bottom w:val="single" w:sz="4" w:space="0" w:color="auto"/>
              <w:right w:val="single" w:sz="4" w:space="0" w:color="auto"/>
            </w:tcBorders>
          </w:tcPr>
          <w:p w14:paraId="7FDB3A99" w14:textId="77777777" w:rsidR="00966A98" w:rsidRPr="009965E7" w:rsidRDefault="00966A98" w:rsidP="00E54295">
            <w:pPr>
              <w:jc w:val="center"/>
              <w:rPr>
                <w:sz w:val="18"/>
                <w:szCs w:val="18"/>
              </w:rPr>
            </w:pPr>
            <w:r w:rsidRPr="009965E7">
              <w:rPr>
                <w:sz w:val="18"/>
                <w:szCs w:val="18"/>
              </w:rPr>
              <w:t xml:space="preserve">Rashodi i izdaci u </w:t>
            </w:r>
            <w:r w:rsidRPr="009965E7">
              <w:rPr>
                <w:b/>
                <w:sz w:val="18"/>
                <w:szCs w:val="18"/>
              </w:rPr>
              <w:t>2022</w:t>
            </w:r>
            <w:r w:rsidRPr="009965E7">
              <w:rPr>
                <w:sz w:val="18"/>
                <w:szCs w:val="18"/>
              </w:rPr>
              <w:t>. godini (01.01.-3</w:t>
            </w:r>
            <w:r w:rsidRPr="009965E7">
              <w:rPr>
                <w:sz w:val="18"/>
                <w:szCs w:val="18"/>
                <w:lang w:val="sr-Cyrl-RS"/>
              </w:rPr>
              <w:t>0</w:t>
            </w:r>
            <w:r w:rsidRPr="009965E7">
              <w:rPr>
                <w:sz w:val="18"/>
                <w:szCs w:val="18"/>
              </w:rPr>
              <w:t>.09.202</w:t>
            </w:r>
            <w:r w:rsidRPr="009965E7">
              <w:rPr>
                <w:sz w:val="18"/>
                <w:szCs w:val="18"/>
                <w:lang w:val="sr-Cyrl-RS"/>
              </w:rPr>
              <w:t>2</w:t>
            </w:r>
            <w:r w:rsidRPr="009965E7">
              <w:rPr>
                <w:sz w:val="18"/>
                <w:szCs w:val="18"/>
              </w:rPr>
              <w:t>.)</w:t>
            </w:r>
          </w:p>
        </w:tc>
      </w:tr>
      <w:tr w:rsidR="00966A98" w:rsidRPr="009965E7" w14:paraId="06CCCB98" w14:textId="77777777" w:rsidTr="00E54295">
        <w:tc>
          <w:tcPr>
            <w:tcW w:w="1008" w:type="dxa"/>
            <w:tcBorders>
              <w:top w:val="single" w:sz="4" w:space="0" w:color="auto"/>
              <w:left w:val="single" w:sz="4" w:space="0" w:color="auto"/>
              <w:bottom w:val="single" w:sz="4" w:space="0" w:color="auto"/>
              <w:right w:val="single" w:sz="4" w:space="0" w:color="auto"/>
            </w:tcBorders>
          </w:tcPr>
          <w:p w14:paraId="501EEAC4" w14:textId="77777777" w:rsidR="00966A98" w:rsidRPr="009965E7" w:rsidRDefault="00966A98" w:rsidP="00E54295">
            <w:pPr>
              <w:jc w:val="center"/>
              <w:rPr>
                <w:b/>
                <w:sz w:val="18"/>
                <w:szCs w:val="18"/>
              </w:rPr>
            </w:pPr>
            <w:r w:rsidRPr="009965E7">
              <w:rPr>
                <w:b/>
                <w:sz w:val="18"/>
                <w:szCs w:val="18"/>
              </w:rPr>
              <w:t>1.</w:t>
            </w:r>
          </w:p>
        </w:tc>
        <w:tc>
          <w:tcPr>
            <w:tcW w:w="3232" w:type="dxa"/>
            <w:tcBorders>
              <w:top w:val="single" w:sz="4" w:space="0" w:color="auto"/>
              <w:left w:val="single" w:sz="4" w:space="0" w:color="auto"/>
              <w:bottom w:val="single" w:sz="4" w:space="0" w:color="auto"/>
              <w:right w:val="single" w:sz="4" w:space="0" w:color="auto"/>
            </w:tcBorders>
          </w:tcPr>
          <w:p w14:paraId="4D215125" w14:textId="77777777" w:rsidR="00966A98" w:rsidRPr="009965E7" w:rsidRDefault="00966A98" w:rsidP="00E54295">
            <w:pPr>
              <w:jc w:val="center"/>
              <w:rPr>
                <w:b/>
                <w:sz w:val="18"/>
                <w:szCs w:val="18"/>
              </w:rPr>
            </w:pPr>
            <w:r w:rsidRPr="009965E7">
              <w:rPr>
                <w:b/>
                <w:sz w:val="18"/>
                <w:szCs w:val="18"/>
              </w:rPr>
              <w:t>2.</w:t>
            </w:r>
          </w:p>
        </w:tc>
        <w:tc>
          <w:tcPr>
            <w:tcW w:w="2159" w:type="dxa"/>
            <w:tcBorders>
              <w:top w:val="single" w:sz="4" w:space="0" w:color="auto"/>
              <w:left w:val="single" w:sz="4" w:space="0" w:color="auto"/>
              <w:bottom w:val="single" w:sz="4" w:space="0" w:color="auto"/>
              <w:right w:val="single" w:sz="4" w:space="0" w:color="auto"/>
            </w:tcBorders>
          </w:tcPr>
          <w:p w14:paraId="1232E085" w14:textId="77777777" w:rsidR="00966A98" w:rsidRPr="009965E7" w:rsidRDefault="00966A98" w:rsidP="00E54295">
            <w:pPr>
              <w:jc w:val="center"/>
              <w:rPr>
                <w:b/>
                <w:sz w:val="18"/>
                <w:szCs w:val="18"/>
                <w:lang w:val="sr-Latn-RS"/>
              </w:rPr>
            </w:pPr>
            <w:r w:rsidRPr="009965E7">
              <w:rPr>
                <w:b/>
                <w:sz w:val="18"/>
                <w:szCs w:val="18"/>
                <w:lang w:val="sr-Cyrl-RS"/>
              </w:rPr>
              <w:t>3</w:t>
            </w:r>
            <w:r w:rsidRPr="009965E7">
              <w:rPr>
                <w:b/>
                <w:sz w:val="18"/>
                <w:szCs w:val="18"/>
                <w:lang w:val="sr-Latn-RS"/>
              </w:rPr>
              <w:t>.</w:t>
            </w:r>
          </w:p>
        </w:tc>
        <w:tc>
          <w:tcPr>
            <w:tcW w:w="2159" w:type="dxa"/>
            <w:tcBorders>
              <w:top w:val="single" w:sz="4" w:space="0" w:color="auto"/>
              <w:left w:val="single" w:sz="4" w:space="0" w:color="auto"/>
              <w:bottom w:val="single" w:sz="4" w:space="0" w:color="auto"/>
              <w:right w:val="single" w:sz="4" w:space="0" w:color="auto"/>
            </w:tcBorders>
          </w:tcPr>
          <w:p w14:paraId="44DC0D42" w14:textId="77777777" w:rsidR="00966A98" w:rsidRPr="009965E7" w:rsidRDefault="00966A98" w:rsidP="00E54295">
            <w:pPr>
              <w:jc w:val="center"/>
              <w:rPr>
                <w:b/>
                <w:sz w:val="18"/>
                <w:szCs w:val="18"/>
              </w:rPr>
            </w:pPr>
            <w:r w:rsidRPr="009965E7">
              <w:rPr>
                <w:b/>
                <w:sz w:val="18"/>
                <w:szCs w:val="18"/>
              </w:rPr>
              <w:t>4.</w:t>
            </w:r>
          </w:p>
        </w:tc>
        <w:tc>
          <w:tcPr>
            <w:tcW w:w="2159" w:type="dxa"/>
            <w:tcBorders>
              <w:top w:val="single" w:sz="4" w:space="0" w:color="auto"/>
              <w:left w:val="single" w:sz="4" w:space="0" w:color="auto"/>
              <w:bottom w:val="single" w:sz="4" w:space="0" w:color="auto"/>
              <w:right w:val="single" w:sz="4" w:space="0" w:color="auto"/>
            </w:tcBorders>
          </w:tcPr>
          <w:p w14:paraId="48F566A1" w14:textId="77777777" w:rsidR="00966A98" w:rsidRPr="009965E7" w:rsidRDefault="00966A98" w:rsidP="00E54295">
            <w:pPr>
              <w:jc w:val="center"/>
              <w:rPr>
                <w:b/>
                <w:sz w:val="18"/>
                <w:szCs w:val="18"/>
                <w:lang w:val="sr-Cyrl-RS"/>
              </w:rPr>
            </w:pPr>
            <w:r w:rsidRPr="009965E7">
              <w:rPr>
                <w:b/>
                <w:sz w:val="18"/>
                <w:szCs w:val="18"/>
                <w:lang w:val="sr-Cyrl-RS"/>
              </w:rPr>
              <w:t>5.</w:t>
            </w:r>
          </w:p>
        </w:tc>
        <w:tc>
          <w:tcPr>
            <w:tcW w:w="2159" w:type="dxa"/>
            <w:tcBorders>
              <w:top w:val="single" w:sz="4" w:space="0" w:color="auto"/>
              <w:left w:val="single" w:sz="4" w:space="0" w:color="auto"/>
              <w:bottom w:val="single" w:sz="4" w:space="0" w:color="auto"/>
              <w:right w:val="single" w:sz="4" w:space="0" w:color="auto"/>
            </w:tcBorders>
          </w:tcPr>
          <w:p w14:paraId="096F1D89" w14:textId="77777777" w:rsidR="00966A98" w:rsidRPr="009965E7" w:rsidRDefault="00966A98" w:rsidP="00E54295">
            <w:pPr>
              <w:jc w:val="center"/>
              <w:rPr>
                <w:b/>
                <w:sz w:val="18"/>
                <w:szCs w:val="18"/>
                <w:lang w:val="sr-Cyrl-RS"/>
              </w:rPr>
            </w:pPr>
            <w:r w:rsidRPr="009965E7">
              <w:rPr>
                <w:b/>
                <w:sz w:val="18"/>
                <w:szCs w:val="18"/>
                <w:lang w:val="sr-Cyrl-RS"/>
              </w:rPr>
              <w:t>6.</w:t>
            </w:r>
          </w:p>
        </w:tc>
      </w:tr>
      <w:tr w:rsidR="00966A98" w:rsidRPr="009965E7" w14:paraId="71449336" w14:textId="77777777" w:rsidTr="00E54295">
        <w:trPr>
          <w:trHeight w:val="456"/>
        </w:trPr>
        <w:tc>
          <w:tcPr>
            <w:tcW w:w="1008" w:type="dxa"/>
            <w:tcBorders>
              <w:top w:val="single" w:sz="4" w:space="0" w:color="auto"/>
              <w:left w:val="single" w:sz="4" w:space="0" w:color="auto"/>
              <w:bottom w:val="single" w:sz="4" w:space="0" w:color="auto"/>
              <w:right w:val="single" w:sz="4" w:space="0" w:color="auto"/>
            </w:tcBorders>
          </w:tcPr>
          <w:p w14:paraId="79AB29E2" w14:textId="77777777" w:rsidR="00966A98" w:rsidRPr="009965E7" w:rsidRDefault="00966A98" w:rsidP="00E54295">
            <w:pPr>
              <w:jc w:val="center"/>
              <w:rPr>
                <w:sz w:val="18"/>
                <w:szCs w:val="18"/>
              </w:rPr>
            </w:pPr>
            <w:r w:rsidRPr="009965E7">
              <w:rPr>
                <w:sz w:val="18"/>
                <w:szCs w:val="18"/>
              </w:rPr>
              <w:t>411</w:t>
            </w:r>
          </w:p>
        </w:tc>
        <w:tc>
          <w:tcPr>
            <w:tcW w:w="3232" w:type="dxa"/>
            <w:tcBorders>
              <w:top w:val="single" w:sz="4" w:space="0" w:color="auto"/>
              <w:left w:val="single" w:sz="4" w:space="0" w:color="auto"/>
              <w:bottom w:val="single" w:sz="4" w:space="0" w:color="auto"/>
              <w:right w:val="single" w:sz="4" w:space="0" w:color="auto"/>
            </w:tcBorders>
          </w:tcPr>
          <w:p w14:paraId="3672AEA0" w14:textId="77777777" w:rsidR="00966A98" w:rsidRPr="009965E7" w:rsidRDefault="00966A98" w:rsidP="00E54295">
            <w:pPr>
              <w:jc w:val="left"/>
              <w:rPr>
                <w:sz w:val="18"/>
                <w:szCs w:val="18"/>
              </w:rPr>
            </w:pPr>
            <w:r w:rsidRPr="009965E7">
              <w:rPr>
                <w:sz w:val="18"/>
                <w:szCs w:val="18"/>
              </w:rPr>
              <w:t>Plate, dodaci i naknade zaposlenih (zarade)</w:t>
            </w:r>
          </w:p>
        </w:tc>
        <w:tc>
          <w:tcPr>
            <w:tcW w:w="2159" w:type="dxa"/>
            <w:tcBorders>
              <w:top w:val="single" w:sz="4" w:space="0" w:color="auto"/>
              <w:left w:val="single" w:sz="4" w:space="0" w:color="auto"/>
              <w:bottom w:val="single" w:sz="4" w:space="0" w:color="auto"/>
              <w:right w:val="single" w:sz="4" w:space="0" w:color="auto"/>
            </w:tcBorders>
          </w:tcPr>
          <w:p w14:paraId="68A1FCC6" w14:textId="77777777" w:rsidR="00966A98" w:rsidRPr="009965E7" w:rsidRDefault="00966A98" w:rsidP="00E54295">
            <w:pPr>
              <w:jc w:val="right"/>
              <w:rPr>
                <w:sz w:val="18"/>
                <w:szCs w:val="18"/>
                <w:lang w:val="sr-Cyrl-RS"/>
              </w:rPr>
            </w:pPr>
            <w:r w:rsidRPr="009965E7">
              <w:rPr>
                <w:sz w:val="18"/>
                <w:szCs w:val="18"/>
                <w:lang w:val="sr-Cyrl-RS"/>
              </w:rPr>
              <w:t>233.959.763,85</w:t>
            </w:r>
          </w:p>
        </w:tc>
        <w:tc>
          <w:tcPr>
            <w:tcW w:w="2159" w:type="dxa"/>
            <w:tcBorders>
              <w:top w:val="single" w:sz="4" w:space="0" w:color="auto"/>
              <w:left w:val="single" w:sz="4" w:space="0" w:color="auto"/>
              <w:bottom w:val="single" w:sz="4" w:space="0" w:color="auto"/>
              <w:right w:val="single" w:sz="4" w:space="0" w:color="auto"/>
            </w:tcBorders>
          </w:tcPr>
          <w:p w14:paraId="296B312A" w14:textId="77777777" w:rsidR="00966A98" w:rsidRPr="009965E7" w:rsidRDefault="00966A98" w:rsidP="00E54295">
            <w:pPr>
              <w:jc w:val="right"/>
              <w:rPr>
                <w:sz w:val="18"/>
                <w:szCs w:val="18"/>
              </w:rPr>
            </w:pPr>
            <w:r w:rsidRPr="009965E7">
              <w:rPr>
                <w:sz w:val="18"/>
                <w:szCs w:val="18"/>
                <w:lang w:val="sr-Latn-RS"/>
              </w:rPr>
              <w:t>222.833.792,31</w:t>
            </w:r>
          </w:p>
        </w:tc>
        <w:tc>
          <w:tcPr>
            <w:tcW w:w="2159" w:type="dxa"/>
            <w:tcBorders>
              <w:top w:val="single" w:sz="4" w:space="0" w:color="auto"/>
              <w:left w:val="single" w:sz="4" w:space="0" w:color="auto"/>
              <w:bottom w:val="single" w:sz="4" w:space="0" w:color="auto"/>
              <w:right w:val="single" w:sz="4" w:space="0" w:color="auto"/>
            </w:tcBorders>
          </w:tcPr>
          <w:p w14:paraId="1049EE0E" w14:textId="77777777" w:rsidR="00966A98" w:rsidRPr="009965E7" w:rsidRDefault="00966A98" w:rsidP="00E54295">
            <w:pPr>
              <w:jc w:val="right"/>
              <w:rPr>
                <w:sz w:val="18"/>
                <w:szCs w:val="18"/>
                <w:lang w:val="sr-Cyrl-RS"/>
              </w:rPr>
            </w:pPr>
            <w:r w:rsidRPr="009965E7">
              <w:rPr>
                <w:sz w:val="18"/>
                <w:szCs w:val="18"/>
                <w:lang w:val="sr-Cyrl-RS"/>
              </w:rPr>
              <w:t>273.128.755,59</w:t>
            </w:r>
          </w:p>
          <w:p w14:paraId="7F3E41BC" w14:textId="77777777" w:rsidR="00966A98" w:rsidRPr="009965E7" w:rsidRDefault="00966A98" w:rsidP="00E54295">
            <w:pPr>
              <w:jc w:val="right"/>
              <w:rPr>
                <w:sz w:val="18"/>
                <w:szCs w:val="18"/>
                <w:lang w:val="sr-Cyrl-RS"/>
              </w:rPr>
            </w:pPr>
          </w:p>
        </w:tc>
        <w:tc>
          <w:tcPr>
            <w:tcW w:w="2159" w:type="dxa"/>
            <w:tcBorders>
              <w:top w:val="single" w:sz="4" w:space="0" w:color="auto"/>
              <w:left w:val="single" w:sz="4" w:space="0" w:color="auto"/>
              <w:bottom w:val="single" w:sz="4" w:space="0" w:color="auto"/>
              <w:right w:val="single" w:sz="4" w:space="0" w:color="auto"/>
            </w:tcBorders>
          </w:tcPr>
          <w:p w14:paraId="126CC169" w14:textId="77777777" w:rsidR="00966A98" w:rsidRPr="009965E7" w:rsidRDefault="00966A98" w:rsidP="00E54295">
            <w:pPr>
              <w:jc w:val="right"/>
              <w:rPr>
                <w:sz w:val="18"/>
                <w:szCs w:val="18"/>
                <w:lang w:val="sr-Latn-RS"/>
              </w:rPr>
            </w:pPr>
            <w:r w:rsidRPr="009965E7">
              <w:rPr>
                <w:sz w:val="18"/>
                <w:szCs w:val="18"/>
                <w:lang w:val="sr-Cyrl-RS"/>
              </w:rPr>
              <w:t>165.604.529,01</w:t>
            </w:r>
          </w:p>
        </w:tc>
      </w:tr>
      <w:tr w:rsidR="00966A98" w:rsidRPr="009965E7" w14:paraId="774595DC" w14:textId="77777777" w:rsidTr="00E54295">
        <w:tc>
          <w:tcPr>
            <w:tcW w:w="1008" w:type="dxa"/>
            <w:tcBorders>
              <w:top w:val="single" w:sz="4" w:space="0" w:color="auto"/>
              <w:left w:val="single" w:sz="4" w:space="0" w:color="auto"/>
              <w:bottom w:val="single" w:sz="4" w:space="0" w:color="auto"/>
              <w:right w:val="single" w:sz="4" w:space="0" w:color="auto"/>
            </w:tcBorders>
          </w:tcPr>
          <w:p w14:paraId="6ED0760D" w14:textId="77777777" w:rsidR="00966A98" w:rsidRPr="009965E7" w:rsidRDefault="00966A98" w:rsidP="00E54295">
            <w:pPr>
              <w:jc w:val="center"/>
              <w:rPr>
                <w:sz w:val="18"/>
                <w:szCs w:val="18"/>
              </w:rPr>
            </w:pPr>
            <w:r w:rsidRPr="009965E7">
              <w:rPr>
                <w:sz w:val="18"/>
                <w:szCs w:val="18"/>
              </w:rPr>
              <w:t>412</w:t>
            </w:r>
          </w:p>
        </w:tc>
        <w:tc>
          <w:tcPr>
            <w:tcW w:w="3232" w:type="dxa"/>
            <w:tcBorders>
              <w:top w:val="single" w:sz="4" w:space="0" w:color="auto"/>
              <w:left w:val="single" w:sz="4" w:space="0" w:color="auto"/>
              <w:bottom w:val="single" w:sz="4" w:space="0" w:color="auto"/>
              <w:right w:val="single" w:sz="4" w:space="0" w:color="auto"/>
            </w:tcBorders>
          </w:tcPr>
          <w:p w14:paraId="4E4DBF3E" w14:textId="77777777" w:rsidR="00966A98" w:rsidRPr="009965E7" w:rsidRDefault="00966A98" w:rsidP="00E54295">
            <w:pPr>
              <w:jc w:val="left"/>
              <w:rPr>
                <w:sz w:val="18"/>
                <w:szCs w:val="18"/>
              </w:rPr>
            </w:pPr>
            <w:r w:rsidRPr="009965E7">
              <w:rPr>
                <w:sz w:val="18"/>
                <w:szCs w:val="18"/>
              </w:rPr>
              <w:t>Socijalni doprinosi na teret poslodavca</w:t>
            </w:r>
          </w:p>
        </w:tc>
        <w:tc>
          <w:tcPr>
            <w:tcW w:w="2159" w:type="dxa"/>
            <w:tcBorders>
              <w:top w:val="single" w:sz="4" w:space="0" w:color="auto"/>
              <w:left w:val="single" w:sz="4" w:space="0" w:color="auto"/>
              <w:bottom w:val="single" w:sz="4" w:space="0" w:color="auto"/>
              <w:right w:val="single" w:sz="4" w:space="0" w:color="auto"/>
            </w:tcBorders>
          </w:tcPr>
          <w:p w14:paraId="17AE845E" w14:textId="77777777" w:rsidR="00966A98" w:rsidRPr="009965E7" w:rsidRDefault="00966A98" w:rsidP="00E54295">
            <w:pPr>
              <w:jc w:val="right"/>
              <w:rPr>
                <w:sz w:val="18"/>
                <w:szCs w:val="18"/>
                <w:lang w:val="sr-Cyrl-RS"/>
              </w:rPr>
            </w:pPr>
            <w:r w:rsidRPr="009965E7">
              <w:rPr>
                <w:sz w:val="18"/>
                <w:szCs w:val="18"/>
                <w:lang w:val="sr-Cyrl-RS"/>
              </w:rPr>
              <w:t>38.954.300,68</w:t>
            </w:r>
          </w:p>
        </w:tc>
        <w:tc>
          <w:tcPr>
            <w:tcW w:w="2159" w:type="dxa"/>
            <w:tcBorders>
              <w:top w:val="single" w:sz="4" w:space="0" w:color="auto"/>
              <w:left w:val="single" w:sz="4" w:space="0" w:color="auto"/>
              <w:bottom w:val="single" w:sz="4" w:space="0" w:color="auto"/>
              <w:right w:val="single" w:sz="4" w:space="0" w:color="auto"/>
            </w:tcBorders>
          </w:tcPr>
          <w:p w14:paraId="1D18D1A2" w14:textId="77777777" w:rsidR="00966A98" w:rsidRPr="009965E7" w:rsidRDefault="00966A98" w:rsidP="00E54295">
            <w:pPr>
              <w:jc w:val="right"/>
              <w:rPr>
                <w:sz w:val="18"/>
                <w:szCs w:val="18"/>
              </w:rPr>
            </w:pPr>
            <w:r w:rsidRPr="009965E7">
              <w:rPr>
                <w:sz w:val="18"/>
                <w:szCs w:val="18"/>
                <w:lang w:val="sr-Latn-RS"/>
              </w:rPr>
              <w:t>37.101.829,13</w:t>
            </w:r>
          </w:p>
        </w:tc>
        <w:tc>
          <w:tcPr>
            <w:tcW w:w="2159" w:type="dxa"/>
            <w:tcBorders>
              <w:top w:val="single" w:sz="4" w:space="0" w:color="auto"/>
              <w:left w:val="single" w:sz="4" w:space="0" w:color="auto"/>
              <w:bottom w:val="single" w:sz="4" w:space="0" w:color="auto"/>
              <w:right w:val="single" w:sz="4" w:space="0" w:color="auto"/>
            </w:tcBorders>
          </w:tcPr>
          <w:p w14:paraId="5C2EF244" w14:textId="77777777" w:rsidR="00966A98" w:rsidRPr="009965E7" w:rsidRDefault="00966A98" w:rsidP="00E54295">
            <w:pPr>
              <w:jc w:val="right"/>
              <w:rPr>
                <w:sz w:val="18"/>
                <w:szCs w:val="18"/>
                <w:lang w:val="sr-Cyrl-RS"/>
              </w:rPr>
            </w:pPr>
            <w:r w:rsidRPr="009965E7">
              <w:rPr>
                <w:sz w:val="18"/>
                <w:szCs w:val="18"/>
                <w:lang w:val="sr-Cyrl-RS"/>
              </w:rPr>
              <w:t>44.110.294,02</w:t>
            </w:r>
          </w:p>
        </w:tc>
        <w:tc>
          <w:tcPr>
            <w:tcW w:w="2159" w:type="dxa"/>
            <w:tcBorders>
              <w:top w:val="single" w:sz="4" w:space="0" w:color="auto"/>
              <w:left w:val="single" w:sz="4" w:space="0" w:color="auto"/>
              <w:bottom w:val="single" w:sz="4" w:space="0" w:color="auto"/>
              <w:right w:val="single" w:sz="4" w:space="0" w:color="auto"/>
            </w:tcBorders>
          </w:tcPr>
          <w:p w14:paraId="1011004F" w14:textId="77777777" w:rsidR="00966A98" w:rsidRPr="009965E7" w:rsidRDefault="00966A98" w:rsidP="00E54295">
            <w:pPr>
              <w:jc w:val="right"/>
              <w:rPr>
                <w:sz w:val="18"/>
                <w:szCs w:val="18"/>
                <w:lang w:val="sr-Latn-RS"/>
              </w:rPr>
            </w:pPr>
            <w:r w:rsidRPr="009965E7">
              <w:rPr>
                <w:sz w:val="18"/>
                <w:szCs w:val="18"/>
                <w:lang w:val="sr-Cyrl-RS"/>
              </w:rPr>
              <w:t>26.745.133,96</w:t>
            </w:r>
          </w:p>
        </w:tc>
      </w:tr>
      <w:tr w:rsidR="00966A98" w:rsidRPr="009965E7" w14:paraId="3ACBD486" w14:textId="77777777" w:rsidTr="00E54295">
        <w:trPr>
          <w:trHeight w:val="301"/>
        </w:trPr>
        <w:tc>
          <w:tcPr>
            <w:tcW w:w="1008" w:type="dxa"/>
            <w:tcBorders>
              <w:top w:val="single" w:sz="4" w:space="0" w:color="auto"/>
              <w:left w:val="single" w:sz="4" w:space="0" w:color="auto"/>
              <w:bottom w:val="single" w:sz="4" w:space="0" w:color="auto"/>
              <w:right w:val="single" w:sz="4" w:space="0" w:color="auto"/>
            </w:tcBorders>
          </w:tcPr>
          <w:p w14:paraId="43931DD8" w14:textId="77777777" w:rsidR="00966A98" w:rsidRPr="009965E7" w:rsidRDefault="00966A98" w:rsidP="00E54295">
            <w:pPr>
              <w:jc w:val="center"/>
              <w:rPr>
                <w:sz w:val="18"/>
                <w:szCs w:val="18"/>
              </w:rPr>
            </w:pPr>
            <w:r w:rsidRPr="009965E7">
              <w:rPr>
                <w:sz w:val="18"/>
                <w:szCs w:val="18"/>
              </w:rPr>
              <w:t>413</w:t>
            </w:r>
          </w:p>
        </w:tc>
        <w:tc>
          <w:tcPr>
            <w:tcW w:w="3232" w:type="dxa"/>
            <w:tcBorders>
              <w:top w:val="single" w:sz="4" w:space="0" w:color="auto"/>
              <w:left w:val="single" w:sz="4" w:space="0" w:color="auto"/>
              <w:bottom w:val="single" w:sz="4" w:space="0" w:color="auto"/>
              <w:right w:val="single" w:sz="4" w:space="0" w:color="auto"/>
            </w:tcBorders>
          </w:tcPr>
          <w:p w14:paraId="7DECCA4C" w14:textId="77777777" w:rsidR="00966A98" w:rsidRPr="009965E7" w:rsidRDefault="00966A98" w:rsidP="00E54295">
            <w:pPr>
              <w:jc w:val="left"/>
              <w:rPr>
                <w:sz w:val="18"/>
                <w:szCs w:val="18"/>
              </w:rPr>
            </w:pPr>
            <w:r w:rsidRPr="009965E7">
              <w:rPr>
                <w:sz w:val="18"/>
                <w:szCs w:val="18"/>
              </w:rPr>
              <w:t>Naknade u naturi</w:t>
            </w:r>
          </w:p>
        </w:tc>
        <w:tc>
          <w:tcPr>
            <w:tcW w:w="2159" w:type="dxa"/>
            <w:tcBorders>
              <w:top w:val="single" w:sz="4" w:space="0" w:color="auto"/>
              <w:left w:val="single" w:sz="4" w:space="0" w:color="auto"/>
              <w:bottom w:val="single" w:sz="4" w:space="0" w:color="auto"/>
              <w:right w:val="single" w:sz="4" w:space="0" w:color="auto"/>
            </w:tcBorders>
          </w:tcPr>
          <w:p w14:paraId="0019B5DB" w14:textId="77777777" w:rsidR="00966A98" w:rsidRPr="009965E7" w:rsidRDefault="00966A98" w:rsidP="00E54295">
            <w:pPr>
              <w:jc w:val="right"/>
              <w:rPr>
                <w:sz w:val="18"/>
                <w:szCs w:val="18"/>
                <w:lang w:val="sr-Cyrl-RS"/>
              </w:rPr>
            </w:pPr>
            <w:r w:rsidRPr="009965E7">
              <w:rPr>
                <w:sz w:val="18"/>
                <w:szCs w:val="18"/>
                <w:lang w:val="sr-Cyrl-RS"/>
              </w:rPr>
              <w:t>5.</w:t>
            </w:r>
            <w:r w:rsidRPr="009965E7">
              <w:rPr>
                <w:sz w:val="18"/>
                <w:szCs w:val="18"/>
                <w:lang w:val="sr-Latn-RS"/>
              </w:rPr>
              <w:t>9</w:t>
            </w:r>
            <w:r w:rsidRPr="009965E7">
              <w:rPr>
                <w:sz w:val="18"/>
                <w:szCs w:val="18"/>
                <w:lang w:val="sr-Cyrl-RS"/>
              </w:rPr>
              <w:t>89.254,24</w:t>
            </w:r>
          </w:p>
        </w:tc>
        <w:tc>
          <w:tcPr>
            <w:tcW w:w="2159" w:type="dxa"/>
            <w:tcBorders>
              <w:top w:val="single" w:sz="4" w:space="0" w:color="auto"/>
              <w:left w:val="single" w:sz="4" w:space="0" w:color="auto"/>
              <w:bottom w:val="single" w:sz="4" w:space="0" w:color="auto"/>
              <w:right w:val="single" w:sz="4" w:space="0" w:color="auto"/>
            </w:tcBorders>
          </w:tcPr>
          <w:p w14:paraId="756249ED" w14:textId="77777777" w:rsidR="00966A98" w:rsidRPr="009965E7" w:rsidRDefault="00966A98" w:rsidP="00E54295">
            <w:pPr>
              <w:jc w:val="right"/>
              <w:rPr>
                <w:sz w:val="18"/>
                <w:szCs w:val="18"/>
              </w:rPr>
            </w:pPr>
            <w:r w:rsidRPr="009965E7">
              <w:rPr>
                <w:sz w:val="18"/>
                <w:szCs w:val="18"/>
                <w:lang w:val="sr-Latn-RS"/>
              </w:rPr>
              <w:t>5.187.845,75</w:t>
            </w:r>
          </w:p>
        </w:tc>
        <w:tc>
          <w:tcPr>
            <w:tcW w:w="2159" w:type="dxa"/>
            <w:tcBorders>
              <w:top w:val="single" w:sz="4" w:space="0" w:color="auto"/>
              <w:left w:val="single" w:sz="4" w:space="0" w:color="auto"/>
              <w:bottom w:val="single" w:sz="4" w:space="0" w:color="auto"/>
              <w:right w:val="single" w:sz="4" w:space="0" w:color="auto"/>
            </w:tcBorders>
          </w:tcPr>
          <w:p w14:paraId="56BB1237" w14:textId="77777777" w:rsidR="00966A98" w:rsidRPr="009965E7" w:rsidRDefault="00966A98" w:rsidP="00E54295">
            <w:pPr>
              <w:jc w:val="right"/>
              <w:rPr>
                <w:sz w:val="18"/>
                <w:szCs w:val="18"/>
                <w:lang w:val="sr-Cyrl-RS"/>
              </w:rPr>
            </w:pPr>
            <w:r w:rsidRPr="009965E7">
              <w:rPr>
                <w:sz w:val="18"/>
                <w:szCs w:val="18"/>
                <w:lang w:val="sr-Cyrl-RS"/>
              </w:rPr>
              <w:t>5.780.000,00</w:t>
            </w:r>
          </w:p>
        </w:tc>
        <w:tc>
          <w:tcPr>
            <w:tcW w:w="2159" w:type="dxa"/>
            <w:tcBorders>
              <w:top w:val="single" w:sz="4" w:space="0" w:color="auto"/>
              <w:left w:val="single" w:sz="4" w:space="0" w:color="auto"/>
              <w:bottom w:val="single" w:sz="4" w:space="0" w:color="auto"/>
              <w:right w:val="single" w:sz="4" w:space="0" w:color="auto"/>
            </w:tcBorders>
          </w:tcPr>
          <w:p w14:paraId="61B6BF0A" w14:textId="77777777" w:rsidR="00966A98" w:rsidRPr="009965E7" w:rsidRDefault="00966A98" w:rsidP="00E54295">
            <w:pPr>
              <w:jc w:val="right"/>
              <w:rPr>
                <w:sz w:val="18"/>
                <w:szCs w:val="18"/>
                <w:lang w:val="sr-Latn-RS"/>
              </w:rPr>
            </w:pPr>
            <w:r w:rsidRPr="009965E7">
              <w:rPr>
                <w:sz w:val="18"/>
                <w:szCs w:val="18"/>
                <w:lang w:val="sr-Cyrl-RS"/>
              </w:rPr>
              <w:t>2.665.805,58</w:t>
            </w:r>
          </w:p>
        </w:tc>
      </w:tr>
      <w:tr w:rsidR="00966A98" w:rsidRPr="009965E7" w14:paraId="47F7CEA6" w14:textId="77777777" w:rsidTr="00E54295">
        <w:tc>
          <w:tcPr>
            <w:tcW w:w="1008" w:type="dxa"/>
            <w:tcBorders>
              <w:top w:val="single" w:sz="4" w:space="0" w:color="auto"/>
              <w:left w:val="single" w:sz="4" w:space="0" w:color="auto"/>
              <w:bottom w:val="single" w:sz="4" w:space="0" w:color="auto"/>
              <w:right w:val="single" w:sz="4" w:space="0" w:color="auto"/>
            </w:tcBorders>
          </w:tcPr>
          <w:p w14:paraId="38A4F61E" w14:textId="77777777" w:rsidR="00966A98" w:rsidRPr="009965E7" w:rsidRDefault="00966A98" w:rsidP="00E54295">
            <w:pPr>
              <w:jc w:val="center"/>
              <w:rPr>
                <w:sz w:val="18"/>
                <w:szCs w:val="18"/>
              </w:rPr>
            </w:pPr>
            <w:r w:rsidRPr="009965E7">
              <w:rPr>
                <w:sz w:val="18"/>
                <w:szCs w:val="18"/>
              </w:rPr>
              <w:t>414</w:t>
            </w:r>
          </w:p>
        </w:tc>
        <w:tc>
          <w:tcPr>
            <w:tcW w:w="3232" w:type="dxa"/>
            <w:tcBorders>
              <w:top w:val="single" w:sz="4" w:space="0" w:color="auto"/>
              <w:left w:val="single" w:sz="4" w:space="0" w:color="auto"/>
              <w:bottom w:val="single" w:sz="4" w:space="0" w:color="auto"/>
              <w:right w:val="single" w:sz="4" w:space="0" w:color="auto"/>
            </w:tcBorders>
          </w:tcPr>
          <w:p w14:paraId="2B82A3C8" w14:textId="77777777" w:rsidR="00966A98" w:rsidRPr="009965E7" w:rsidRDefault="00966A98" w:rsidP="00E54295">
            <w:pPr>
              <w:jc w:val="left"/>
              <w:rPr>
                <w:sz w:val="18"/>
                <w:szCs w:val="18"/>
              </w:rPr>
            </w:pPr>
            <w:r w:rsidRPr="009965E7">
              <w:rPr>
                <w:sz w:val="18"/>
                <w:szCs w:val="18"/>
              </w:rPr>
              <w:t>Socijalna davanja zaposlenima</w:t>
            </w:r>
          </w:p>
        </w:tc>
        <w:tc>
          <w:tcPr>
            <w:tcW w:w="2159" w:type="dxa"/>
            <w:tcBorders>
              <w:top w:val="single" w:sz="4" w:space="0" w:color="auto"/>
              <w:left w:val="single" w:sz="4" w:space="0" w:color="auto"/>
              <w:bottom w:val="single" w:sz="4" w:space="0" w:color="auto"/>
              <w:right w:val="single" w:sz="4" w:space="0" w:color="auto"/>
            </w:tcBorders>
          </w:tcPr>
          <w:p w14:paraId="4DD2030D" w14:textId="77777777" w:rsidR="00966A98" w:rsidRPr="009965E7" w:rsidRDefault="00966A98" w:rsidP="00E54295">
            <w:pPr>
              <w:jc w:val="right"/>
              <w:rPr>
                <w:sz w:val="18"/>
                <w:szCs w:val="18"/>
                <w:lang w:val="sr-Cyrl-RS"/>
              </w:rPr>
            </w:pPr>
            <w:r w:rsidRPr="009965E7">
              <w:rPr>
                <w:sz w:val="18"/>
                <w:szCs w:val="18"/>
                <w:lang w:val="sr-Cyrl-RS"/>
              </w:rPr>
              <w:t>28.</w:t>
            </w:r>
            <w:r w:rsidRPr="009965E7">
              <w:rPr>
                <w:sz w:val="18"/>
                <w:szCs w:val="18"/>
                <w:lang w:val="sr-Latn-RS"/>
              </w:rPr>
              <w:t>4</w:t>
            </w:r>
            <w:r w:rsidRPr="009965E7">
              <w:rPr>
                <w:sz w:val="18"/>
                <w:szCs w:val="18"/>
                <w:lang w:val="sr-Cyrl-RS"/>
              </w:rPr>
              <w:t>00.000,00</w:t>
            </w:r>
          </w:p>
        </w:tc>
        <w:tc>
          <w:tcPr>
            <w:tcW w:w="2159" w:type="dxa"/>
            <w:tcBorders>
              <w:top w:val="single" w:sz="4" w:space="0" w:color="auto"/>
              <w:left w:val="single" w:sz="4" w:space="0" w:color="auto"/>
              <w:bottom w:val="single" w:sz="4" w:space="0" w:color="auto"/>
              <w:right w:val="single" w:sz="4" w:space="0" w:color="auto"/>
            </w:tcBorders>
          </w:tcPr>
          <w:p w14:paraId="0CCBE9EF" w14:textId="77777777" w:rsidR="00966A98" w:rsidRPr="009965E7" w:rsidRDefault="00966A98" w:rsidP="00E54295">
            <w:pPr>
              <w:jc w:val="right"/>
              <w:rPr>
                <w:sz w:val="18"/>
                <w:szCs w:val="18"/>
              </w:rPr>
            </w:pPr>
            <w:r w:rsidRPr="009965E7">
              <w:rPr>
                <w:sz w:val="18"/>
                <w:szCs w:val="18"/>
                <w:lang w:val="sr-Latn-RS"/>
              </w:rPr>
              <w:t>25.295.111,69</w:t>
            </w:r>
          </w:p>
        </w:tc>
        <w:tc>
          <w:tcPr>
            <w:tcW w:w="2159" w:type="dxa"/>
            <w:tcBorders>
              <w:top w:val="single" w:sz="4" w:space="0" w:color="auto"/>
              <w:left w:val="single" w:sz="4" w:space="0" w:color="auto"/>
              <w:bottom w:val="single" w:sz="4" w:space="0" w:color="auto"/>
              <w:right w:val="single" w:sz="4" w:space="0" w:color="auto"/>
            </w:tcBorders>
          </w:tcPr>
          <w:p w14:paraId="05DA31FF" w14:textId="77777777" w:rsidR="00966A98" w:rsidRPr="009965E7" w:rsidRDefault="00966A98" w:rsidP="00E54295">
            <w:pPr>
              <w:jc w:val="right"/>
              <w:rPr>
                <w:sz w:val="18"/>
                <w:szCs w:val="18"/>
                <w:lang w:val="sr-Cyrl-RS"/>
              </w:rPr>
            </w:pPr>
            <w:r w:rsidRPr="009965E7">
              <w:rPr>
                <w:sz w:val="18"/>
                <w:szCs w:val="18"/>
                <w:lang w:val="sr-Cyrl-RS"/>
              </w:rPr>
              <w:t>35.072.517,29</w:t>
            </w:r>
          </w:p>
        </w:tc>
        <w:tc>
          <w:tcPr>
            <w:tcW w:w="2159" w:type="dxa"/>
            <w:tcBorders>
              <w:top w:val="single" w:sz="4" w:space="0" w:color="auto"/>
              <w:left w:val="single" w:sz="4" w:space="0" w:color="auto"/>
              <w:bottom w:val="single" w:sz="4" w:space="0" w:color="auto"/>
              <w:right w:val="single" w:sz="4" w:space="0" w:color="auto"/>
            </w:tcBorders>
          </w:tcPr>
          <w:p w14:paraId="1EBCB1A5" w14:textId="77777777" w:rsidR="00966A98" w:rsidRPr="009965E7" w:rsidRDefault="00966A98" w:rsidP="00E54295">
            <w:pPr>
              <w:jc w:val="right"/>
              <w:rPr>
                <w:sz w:val="18"/>
                <w:szCs w:val="18"/>
                <w:lang w:val="sr-Latn-RS"/>
              </w:rPr>
            </w:pPr>
            <w:r w:rsidRPr="009965E7">
              <w:rPr>
                <w:sz w:val="18"/>
                <w:szCs w:val="18"/>
                <w:lang w:val="sr-Cyrl-RS"/>
              </w:rPr>
              <w:t>25.790.397,04</w:t>
            </w:r>
          </w:p>
        </w:tc>
      </w:tr>
      <w:tr w:rsidR="00966A98" w:rsidRPr="009965E7" w14:paraId="25184850" w14:textId="77777777" w:rsidTr="00E54295">
        <w:tc>
          <w:tcPr>
            <w:tcW w:w="1008" w:type="dxa"/>
            <w:tcBorders>
              <w:top w:val="single" w:sz="4" w:space="0" w:color="auto"/>
              <w:left w:val="single" w:sz="4" w:space="0" w:color="auto"/>
              <w:bottom w:val="single" w:sz="4" w:space="0" w:color="auto"/>
              <w:right w:val="single" w:sz="4" w:space="0" w:color="auto"/>
            </w:tcBorders>
          </w:tcPr>
          <w:p w14:paraId="08BF89A1" w14:textId="77777777" w:rsidR="00966A98" w:rsidRPr="009965E7" w:rsidRDefault="00966A98" w:rsidP="00E54295">
            <w:pPr>
              <w:jc w:val="center"/>
              <w:rPr>
                <w:sz w:val="18"/>
                <w:szCs w:val="18"/>
              </w:rPr>
            </w:pPr>
            <w:r w:rsidRPr="009965E7">
              <w:rPr>
                <w:sz w:val="18"/>
                <w:szCs w:val="18"/>
              </w:rPr>
              <w:t>415</w:t>
            </w:r>
          </w:p>
        </w:tc>
        <w:tc>
          <w:tcPr>
            <w:tcW w:w="3232" w:type="dxa"/>
            <w:tcBorders>
              <w:top w:val="single" w:sz="4" w:space="0" w:color="auto"/>
              <w:left w:val="single" w:sz="4" w:space="0" w:color="auto"/>
              <w:bottom w:val="single" w:sz="4" w:space="0" w:color="auto"/>
              <w:right w:val="single" w:sz="4" w:space="0" w:color="auto"/>
            </w:tcBorders>
          </w:tcPr>
          <w:p w14:paraId="370F985E" w14:textId="77777777" w:rsidR="00966A98" w:rsidRPr="009965E7" w:rsidRDefault="00966A98" w:rsidP="00E54295">
            <w:pPr>
              <w:jc w:val="left"/>
              <w:rPr>
                <w:sz w:val="18"/>
                <w:szCs w:val="18"/>
              </w:rPr>
            </w:pPr>
            <w:r w:rsidRPr="009965E7">
              <w:rPr>
                <w:sz w:val="18"/>
                <w:szCs w:val="18"/>
              </w:rPr>
              <w:t>Naknade troškova za zaposlene</w:t>
            </w:r>
          </w:p>
        </w:tc>
        <w:tc>
          <w:tcPr>
            <w:tcW w:w="2159" w:type="dxa"/>
            <w:tcBorders>
              <w:top w:val="single" w:sz="4" w:space="0" w:color="auto"/>
              <w:left w:val="single" w:sz="4" w:space="0" w:color="auto"/>
              <w:bottom w:val="single" w:sz="4" w:space="0" w:color="auto"/>
              <w:right w:val="single" w:sz="4" w:space="0" w:color="auto"/>
            </w:tcBorders>
          </w:tcPr>
          <w:p w14:paraId="6C550E6F" w14:textId="77777777" w:rsidR="00966A98" w:rsidRPr="009965E7" w:rsidRDefault="00966A98" w:rsidP="00E54295">
            <w:pPr>
              <w:jc w:val="right"/>
              <w:rPr>
                <w:sz w:val="18"/>
                <w:szCs w:val="18"/>
                <w:lang w:val="sr-Cyrl-RS"/>
              </w:rPr>
            </w:pPr>
            <w:r w:rsidRPr="009965E7">
              <w:rPr>
                <w:sz w:val="18"/>
                <w:szCs w:val="18"/>
                <w:lang w:val="sr-Cyrl-RS"/>
              </w:rPr>
              <w:t>10.700.000,00</w:t>
            </w:r>
          </w:p>
        </w:tc>
        <w:tc>
          <w:tcPr>
            <w:tcW w:w="2159" w:type="dxa"/>
            <w:tcBorders>
              <w:top w:val="single" w:sz="4" w:space="0" w:color="auto"/>
              <w:left w:val="single" w:sz="4" w:space="0" w:color="auto"/>
              <w:bottom w:val="single" w:sz="4" w:space="0" w:color="auto"/>
              <w:right w:val="single" w:sz="4" w:space="0" w:color="auto"/>
            </w:tcBorders>
          </w:tcPr>
          <w:p w14:paraId="1617B2AF" w14:textId="77777777" w:rsidR="00966A98" w:rsidRPr="009965E7" w:rsidRDefault="00966A98" w:rsidP="00E54295">
            <w:pPr>
              <w:jc w:val="right"/>
              <w:rPr>
                <w:sz w:val="18"/>
                <w:szCs w:val="18"/>
              </w:rPr>
            </w:pPr>
            <w:r w:rsidRPr="009965E7">
              <w:rPr>
                <w:sz w:val="18"/>
                <w:szCs w:val="18"/>
                <w:lang w:val="sr-Latn-RS"/>
              </w:rPr>
              <w:t>8.665.912,39</w:t>
            </w:r>
          </w:p>
        </w:tc>
        <w:tc>
          <w:tcPr>
            <w:tcW w:w="2159" w:type="dxa"/>
            <w:tcBorders>
              <w:top w:val="single" w:sz="4" w:space="0" w:color="auto"/>
              <w:left w:val="single" w:sz="4" w:space="0" w:color="auto"/>
              <w:bottom w:val="single" w:sz="4" w:space="0" w:color="auto"/>
              <w:right w:val="single" w:sz="4" w:space="0" w:color="auto"/>
            </w:tcBorders>
          </w:tcPr>
          <w:p w14:paraId="262EAEE1" w14:textId="77777777" w:rsidR="00966A98" w:rsidRPr="009965E7" w:rsidRDefault="00966A98" w:rsidP="00E54295">
            <w:pPr>
              <w:jc w:val="right"/>
              <w:rPr>
                <w:sz w:val="18"/>
                <w:szCs w:val="18"/>
                <w:lang w:val="sr-Cyrl-RS"/>
              </w:rPr>
            </w:pPr>
            <w:r w:rsidRPr="009965E7">
              <w:rPr>
                <w:sz w:val="18"/>
                <w:szCs w:val="18"/>
                <w:lang w:val="sr-Cyrl-RS"/>
              </w:rPr>
              <w:t>11.257.966,71</w:t>
            </w:r>
          </w:p>
        </w:tc>
        <w:tc>
          <w:tcPr>
            <w:tcW w:w="2159" w:type="dxa"/>
            <w:tcBorders>
              <w:top w:val="single" w:sz="4" w:space="0" w:color="auto"/>
              <w:left w:val="single" w:sz="4" w:space="0" w:color="auto"/>
              <w:bottom w:val="single" w:sz="4" w:space="0" w:color="auto"/>
              <w:right w:val="single" w:sz="4" w:space="0" w:color="auto"/>
            </w:tcBorders>
          </w:tcPr>
          <w:p w14:paraId="67F7B644" w14:textId="77777777" w:rsidR="00966A98" w:rsidRPr="009965E7" w:rsidRDefault="00966A98" w:rsidP="00E54295">
            <w:pPr>
              <w:jc w:val="right"/>
              <w:rPr>
                <w:sz w:val="18"/>
                <w:szCs w:val="18"/>
                <w:lang w:val="sr-Latn-RS"/>
              </w:rPr>
            </w:pPr>
            <w:r w:rsidRPr="009965E7">
              <w:rPr>
                <w:sz w:val="18"/>
                <w:szCs w:val="18"/>
                <w:lang w:val="sr-Cyrl-RS"/>
              </w:rPr>
              <w:t>6.881.479,38</w:t>
            </w:r>
          </w:p>
        </w:tc>
      </w:tr>
      <w:tr w:rsidR="00966A98" w:rsidRPr="009965E7" w14:paraId="33EA8CF2" w14:textId="77777777" w:rsidTr="00E54295">
        <w:trPr>
          <w:trHeight w:val="371"/>
        </w:trPr>
        <w:tc>
          <w:tcPr>
            <w:tcW w:w="1008" w:type="dxa"/>
            <w:tcBorders>
              <w:top w:val="single" w:sz="4" w:space="0" w:color="auto"/>
              <w:left w:val="single" w:sz="4" w:space="0" w:color="auto"/>
              <w:bottom w:val="single" w:sz="4" w:space="0" w:color="auto"/>
              <w:right w:val="single" w:sz="4" w:space="0" w:color="auto"/>
            </w:tcBorders>
          </w:tcPr>
          <w:p w14:paraId="2F9AF756" w14:textId="77777777" w:rsidR="00966A98" w:rsidRPr="009965E7" w:rsidRDefault="00966A98" w:rsidP="00E54295">
            <w:pPr>
              <w:jc w:val="center"/>
              <w:rPr>
                <w:sz w:val="18"/>
                <w:szCs w:val="18"/>
              </w:rPr>
            </w:pPr>
            <w:r w:rsidRPr="009965E7">
              <w:rPr>
                <w:sz w:val="18"/>
                <w:szCs w:val="18"/>
              </w:rPr>
              <w:t>416</w:t>
            </w:r>
          </w:p>
        </w:tc>
        <w:tc>
          <w:tcPr>
            <w:tcW w:w="3232" w:type="dxa"/>
            <w:tcBorders>
              <w:top w:val="single" w:sz="4" w:space="0" w:color="auto"/>
              <w:left w:val="single" w:sz="4" w:space="0" w:color="auto"/>
              <w:bottom w:val="single" w:sz="4" w:space="0" w:color="auto"/>
              <w:right w:val="single" w:sz="4" w:space="0" w:color="auto"/>
            </w:tcBorders>
          </w:tcPr>
          <w:p w14:paraId="670F62A6" w14:textId="77777777" w:rsidR="00966A98" w:rsidRPr="009965E7" w:rsidRDefault="00966A98" w:rsidP="00E54295">
            <w:pPr>
              <w:jc w:val="left"/>
              <w:rPr>
                <w:sz w:val="18"/>
                <w:szCs w:val="18"/>
              </w:rPr>
            </w:pPr>
            <w:r w:rsidRPr="009965E7">
              <w:rPr>
                <w:sz w:val="18"/>
                <w:szCs w:val="18"/>
              </w:rPr>
              <w:t>Nagrade zaposlenima i ostali posebni rashodi</w:t>
            </w:r>
          </w:p>
        </w:tc>
        <w:tc>
          <w:tcPr>
            <w:tcW w:w="2159" w:type="dxa"/>
            <w:tcBorders>
              <w:top w:val="single" w:sz="4" w:space="0" w:color="auto"/>
              <w:left w:val="single" w:sz="4" w:space="0" w:color="auto"/>
              <w:bottom w:val="single" w:sz="4" w:space="0" w:color="auto"/>
              <w:right w:val="single" w:sz="4" w:space="0" w:color="auto"/>
            </w:tcBorders>
          </w:tcPr>
          <w:p w14:paraId="54487449" w14:textId="77777777" w:rsidR="00966A98" w:rsidRPr="009965E7" w:rsidRDefault="00966A98" w:rsidP="00E54295">
            <w:pPr>
              <w:jc w:val="right"/>
              <w:rPr>
                <w:sz w:val="18"/>
                <w:szCs w:val="18"/>
                <w:lang w:val="sr-Cyrl-RS"/>
              </w:rPr>
            </w:pPr>
            <w:r w:rsidRPr="009965E7">
              <w:rPr>
                <w:sz w:val="18"/>
                <w:szCs w:val="18"/>
                <w:lang w:val="sr-Cyrl-RS"/>
              </w:rPr>
              <w:t>3.512.000,00</w:t>
            </w:r>
          </w:p>
        </w:tc>
        <w:tc>
          <w:tcPr>
            <w:tcW w:w="2159" w:type="dxa"/>
            <w:tcBorders>
              <w:top w:val="single" w:sz="4" w:space="0" w:color="auto"/>
              <w:left w:val="single" w:sz="4" w:space="0" w:color="auto"/>
              <w:bottom w:val="single" w:sz="4" w:space="0" w:color="auto"/>
              <w:right w:val="single" w:sz="4" w:space="0" w:color="auto"/>
            </w:tcBorders>
          </w:tcPr>
          <w:p w14:paraId="7AA209A1" w14:textId="77777777" w:rsidR="00966A98" w:rsidRPr="009965E7" w:rsidRDefault="00966A98" w:rsidP="00E54295">
            <w:pPr>
              <w:jc w:val="right"/>
              <w:rPr>
                <w:sz w:val="18"/>
                <w:szCs w:val="18"/>
              </w:rPr>
            </w:pPr>
            <w:r w:rsidRPr="009965E7">
              <w:rPr>
                <w:sz w:val="18"/>
                <w:szCs w:val="18"/>
                <w:lang w:val="sr-Latn-RS"/>
              </w:rPr>
              <w:t>3.470.134,39</w:t>
            </w:r>
          </w:p>
        </w:tc>
        <w:tc>
          <w:tcPr>
            <w:tcW w:w="2159" w:type="dxa"/>
            <w:tcBorders>
              <w:top w:val="single" w:sz="4" w:space="0" w:color="auto"/>
              <w:left w:val="single" w:sz="4" w:space="0" w:color="auto"/>
              <w:bottom w:val="single" w:sz="4" w:space="0" w:color="auto"/>
              <w:right w:val="single" w:sz="4" w:space="0" w:color="auto"/>
            </w:tcBorders>
          </w:tcPr>
          <w:p w14:paraId="35586205" w14:textId="77777777" w:rsidR="00966A98" w:rsidRPr="009965E7" w:rsidRDefault="00966A98" w:rsidP="00E54295">
            <w:pPr>
              <w:jc w:val="right"/>
              <w:rPr>
                <w:sz w:val="18"/>
                <w:szCs w:val="18"/>
                <w:lang w:val="sr-Cyrl-RS"/>
              </w:rPr>
            </w:pPr>
            <w:r w:rsidRPr="009965E7">
              <w:rPr>
                <w:sz w:val="18"/>
                <w:szCs w:val="18"/>
                <w:lang w:val="sr-Latn-RS"/>
              </w:rPr>
              <w:t>5.300.000,00</w:t>
            </w:r>
          </w:p>
        </w:tc>
        <w:tc>
          <w:tcPr>
            <w:tcW w:w="2159" w:type="dxa"/>
            <w:tcBorders>
              <w:top w:val="single" w:sz="4" w:space="0" w:color="auto"/>
              <w:left w:val="single" w:sz="4" w:space="0" w:color="auto"/>
              <w:bottom w:val="single" w:sz="4" w:space="0" w:color="auto"/>
              <w:right w:val="single" w:sz="4" w:space="0" w:color="auto"/>
            </w:tcBorders>
          </w:tcPr>
          <w:p w14:paraId="1AB52F76" w14:textId="77777777" w:rsidR="00966A98" w:rsidRPr="009965E7" w:rsidRDefault="00966A98" w:rsidP="00E54295">
            <w:pPr>
              <w:jc w:val="right"/>
              <w:rPr>
                <w:sz w:val="18"/>
                <w:szCs w:val="18"/>
                <w:lang w:val="sr-Latn-RS"/>
              </w:rPr>
            </w:pPr>
            <w:r w:rsidRPr="009965E7">
              <w:rPr>
                <w:sz w:val="18"/>
                <w:szCs w:val="18"/>
                <w:lang w:val="sr-Cyrl-RS"/>
              </w:rPr>
              <w:t>3.801.046,19</w:t>
            </w:r>
          </w:p>
        </w:tc>
      </w:tr>
      <w:tr w:rsidR="00966A98" w:rsidRPr="009965E7" w14:paraId="7338902E" w14:textId="77777777" w:rsidTr="00E54295">
        <w:trPr>
          <w:trHeight w:val="226"/>
        </w:trPr>
        <w:tc>
          <w:tcPr>
            <w:tcW w:w="1008" w:type="dxa"/>
            <w:tcBorders>
              <w:top w:val="single" w:sz="4" w:space="0" w:color="auto"/>
              <w:left w:val="single" w:sz="4" w:space="0" w:color="auto"/>
              <w:bottom w:val="single" w:sz="4" w:space="0" w:color="auto"/>
              <w:right w:val="single" w:sz="4" w:space="0" w:color="auto"/>
            </w:tcBorders>
          </w:tcPr>
          <w:p w14:paraId="482DF9E7" w14:textId="77777777" w:rsidR="00966A98" w:rsidRPr="009965E7" w:rsidRDefault="00966A98" w:rsidP="00E54295">
            <w:pPr>
              <w:jc w:val="center"/>
              <w:rPr>
                <w:sz w:val="18"/>
                <w:szCs w:val="18"/>
              </w:rPr>
            </w:pPr>
            <w:r w:rsidRPr="009965E7">
              <w:rPr>
                <w:sz w:val="18"/>
                <w:szCs w:val="18"/>
              </w:rPr>
              <w:t>421</w:t>
            </w:r>
          </w:p>
        </w:tc>
        <w:tc>
          <w:tcPr>
            <w:tcW w:w="3232" w:type="dxa"/>
            <w:tcBorders>
              <w:top w:val="single" w:sz="4" w:space="0" w:color="auto"/>
              <w:left w:val="single" w:sz="4" w:space="0" w:color="auto"/>
              <w:bottom w:val="single" w:sz="4" w:space="0" w:color="auto"/>
              <w:right w:val="single" w:sz="4" w:space="0" w:color="auto"/>
            </w:tcBorders>
          </w:tcPr>
          <w:p w14:paraId="26D8F287" w14:textId="77777777" w:rsidR="00966A98" w:rsidRPr="009965E7" w:rsidRDefault="00966A98" w:rsidP="00E54295">
            <w:pPr>
              <w:jc w:val="left"/>
              <w:rPr>
                <w:sz w:val="18"/>
                <w:szCs w:val="18"/>
              </w:rPr>
            </w:pPr>
            <w:r w:rsidRPr="009965E7">
              <w:rPr>
                <w:sz w:val="18"/>
                <w:szCs w:val="18"/>
              </w:rPr>
              <w:t>Stalni troškovi</w:t>
            </w:r>
          </w:p>
        </w:tc>
        <w:tc>
          <w:tcPr>
            <w:tcW w:w="2159" w:type="dxa"/>
            <w:tcBorders>
              <w:top w:val="single" w:sz="4" w:space="0" w:color="auto"/>
              <w:left w:val="single" w:sz="4" w:space="0" w:color="auto"/>
              <w:bottom w:val="single" w:sz="4" w:space="0" w:color="auto"/>
              <w:right w:val="single" w:sz="4" w:space="0" w:color="auto"/>
            </w:tcBorders>
          </w:tcPr>
          <w:p w14:paraId="6BDCF630" w14:textId="77777777" w:rsidR="00966A98" w:rsidRPr="009965E7" w:rsidRDefault="00966A98" w:rsidP="00E54295">
            <w:pPr>
              <w:jc w:val="right"/>
              <w:rPr>
                <w:sz w:val="18"/>
                <w:szCs w:val="18"/>
                <w:lang w:val="sr-Latn-RS"/>
              </w:rPr>
            </w:pPr>
            <w:r w:rsidRPr="009965E7">
              <w:rPr>
                <w:sz w:val="18"/>
                <w:szCs w:val="18"/>
                <w:lang w:val="sr-Latn-RS"/>
              </w:rPr>
              <w:t>204.563.000,00</w:t>
            </w:r>
          </w:p>
        </w:tc>
        <w:tc>
          <w:tcPr>
            <w:tcW w:w="2159" w:type="dxa"/>
            <w:tcBorders>
              <w:top w:val="single" w:sz="4" w:space="0" w:color="auto"/>
              <w:left w:val="single" w:sz="4" w:space="0" w:color="auto"/>
              <w:bottom w:val="single" w:sz="4" w:space="0" w:color="auto"/>
              <w:right w:val="single" w:sz="4" w:space="0" w:color="auto"/>
            </w:tcBorders>
          </w:tcPr>
          <w:p w14:paraId="16DD84C7" w14:textId="77777777" w:rsidR="00966A98" w:rsidRPr="009965E7" w:rsidRDefault="00966A98" w:rsidP="00E54295">
            <w:pPr>
              <w:jc w:val="right"/>
              <w:rPr>
                <w:sz w:val="18"/>
                <w:szCs w:val="18"/>
              </w:rPr>
            </w:pPr>
            <w:r w:rsidRPr="009965E7">
              <w:rPr>
                <w:sz w:val="18"/>
                <w:szCs w:val="18"/>
                <w:lang w:val="sr-Latn-RS"/>
              </w:rPr>
              <w:t>171.556.346,25</w:t>
            </w:r>
          </w:p>
        </w:tc>
        <w:tc>
          <w:tcPr>
            <w:tcW w:w="2159" w:type="dxa"/>
            <w:tcBorders>
              <w:top w:val="single" w:sz="4" w:space="0" w:color="auto"/>
              <w:left w:val="single" w:sz="4" w:space="0" w:color="auto"/>
              <w:bottom w:val="single" w:sz="4" w:space="0" w:color="auto"/>
              <w:right w:val="single" w:sz="4" w:space="0" w:color="auto"/>
            </w:tcBorders>
          </w:tcPr>
          <w:p w14:paraId="4B3B8B27" w14:textId="77777777" w:rsidR="00966A98" w:rsidRPr="009965E7" w:rsidRDefault="00966A98" w:rsidP="00E54295">
            <w:pPr>
              <w:jc w:val="right"/>
              <w:rPr>
                <w:sz w:val="18"/>
                <w:szCs w:val="18"/>
                <w:lang w:val="sr-Cyrl-RS"/>
              </w:rPr>
            </w:pPr>
            <w:r w:rsidRPr="009965E7">
              <w:rPr>
                <w:sz w:val="18"/>
                <w:szCs w:val="18"/>
                <w:lang w:val="sr-Latn-RS"/>
              </w:rPr>
              <w:t>211.605.152,64</w:t>
            </w:r>
          </w:p>
        </w:tc>
        <w:tc>
          <w:tcPr>
            <w:tcW w:w="2159" w:type="dxa"/>
            <w:tcBorders>
              <w:top w:val="single" w:sz="4" w:space="0" w:color="auto"/>
              <w:left w:val="single" w:sz="4" w:space="0" w:color="auto"/>
              <w:bottom w:val="single" w:sz="4" w:space="0" w:color="auto"/>
              <w:right w:val="single" w:sz="4" w:space="0" w:color="auto"/>
            </w:tcBorders>
          </w:tcPr>
          <w:p w14:paraId="46562E3C" w14:textId="77777777" w:rsidR="00966A98" w:rsidRPr="009965E7" w:rsidRDefault="00966A98" w:rsidP="00E54295">
            <w:pPr>
              <w:jc w:val="right"/>
              <w:rPr>
                <w:sz w:val="18"/>
                <w:szCs w:val="18"/>
                <w:lang w:val="sr-Latn-RS"/>
              </w:rPr>
            </w:pPr>
            <w:r w:rsidRPr="009965E7">
              <w:rPr>
                <w:sz w:val="18"/>
                <w:szCs w:val="18"/>
                <w:lang w:val="sr-Cyrl-RS"/>
              </w:rPr>
              <w:t>134.293.150,41</w:t>
            </w:r>
          </w:p>
        </w:tc>
      </w:tr>
      <w:tr w:rsidR="00966A98" w:rsidRPr="009965E7" w14:paraId="25DE102A" w14:textId="77777777" w:rsidTr="00E54295">
        <w:trPr>
          <w:trHeight w:val="219"/>
        </w:trPr>
        <w:tc>
          <w:tcPr>
            <w:tcW w:w="1008" w:type="dxa"/>
            <w:tcBorders>
              <w:top w:val="single" w:sz="4" w:space="0" w:color="auto"/>
              <w:left w:val="single" w:sz="4" w:space="0" w:color="auto"/>
              <w:bottom w:val="single" w:sz="4" w:space="0" w:color="auto"/>
              <w:right w:val="single" w:sz="4" w:space="0" w:color="auto"/>
            </w:tcBorders>
          </w:tcPr>
          <w:p w14:paraId="5C00337D" w14:textId="77777777" w:rsidR="00966A98" w:rsidRPr="009965E7" w:rsidRDefault="00966A98" w:rsidP="00E54295">
            <w:pPr>
              <w:jc w:val="center"/>
              <w:rPr>
                <w:sz w:val="18"/>
                <w:szCs w:val="18"/>
              </w:rPr>
            </w:pPr>
            <w:r w:rsidRPr="009965E7">
              <w:rPr>
                <w:sz w:val="18"/>
                <w:szCs w:val="18"/>
              </w:rPr>
              <w:t>422</w:t>
            </w:r>
          </w:p>
        </w:tc>
        <w:tc>
          <w:tcPr>
            <w:tcW w:w="3232" w:type="dxa"/>
            <w:tcBorders>
              <w:top w:val="single" w:sz="4" w:space="0" w:color="auto"/>
              <w:left w:val="single" w:sz="4" w:space="0" w:color="auto"/>
              <w:bottom w:val="single" w:sz="4" w:space="0" w:color="auto"/>
              <w:right w:val="single" w:sz="4" w:space="0" w:color="auto"/>
            </w:tcBorders>
          </w:tcPr>
          <w:p w14:paraId="0EC42924" w14:textId="77777777" w:rsidR="00966A98" w:rsidRPr="009965E7" w:rsidRDefault="00966A98" w:rsidP="00E54295">
            <w:pPr>
              <w:jc w:val="left"/>
              <w:rPr>
                <w:sz w:val="18"/>
                <w:szCs w:val="18"/>
              </w:rPr>
            </w:pPr>
            <w:r w:rsidRPr="009965E7">
              <w:rPr>
                <w:sz w:val="18"/>
                <w:szCs w:val="18"/>
              </w:rPr>
              <w:t>Troškovi putovanja</w:t>
            </w:r>
          </w:p>
        </w:tc>
        <w:tc>
          <w:tcPr>
            <w:tcW w:w="2159" w:type="dxa"/>
            <w:tcBorders>
              <w:top w:val="single" w:sz="4" w:space="0" w:color="auto"/>
              <w:left w:val="single" w:sz="4" w:space="0" w:color="auto"/>
              <w:bottom w:val="single" w:sz="4" w:space="0" w:color="auto"/>
              <w:right w:val="single" w:sz="4" w:space="0" w:color="auto"/>
            </w:tcBorders>
          </w:tcPr>
          <w:p w14:paraId="166AFEAE" w14:textId="77777777" w:rsidR="00966A98" w:rsidRPr="009965E7" w:rsidRDefault="00966A98" w:rsidP="00E54295">
            <w:pPr>
              <w:jc w:val="right"/>
              <w:rPr>
                <w:sz w:val="18"/>
                <w:szCs w:val="18"/>
                <w:lang w:val="sr-Cyrl-RS"/>
              </w:rPr>
            </w:pPr>
            <w:r w:rsidRPr="009965E7">
              <w:rPr>
                <w:sz w:val="18"/>
                <w:szCs w:val="18"/>
                <w:lang w:val="sr-Cyrl-RS"/>
              </w:rPr>
              <w:t>2.</w:t>
            </w:r>
            <w:r w:rsidRPr="009965E7">
              <w:rPr>
                <w:sz w:val="18"/>
                <w:szCs w:val="18"/>
                <w:lang w:val="sr-Latn-RS"/>
              </w:rPr>
              <w:t>6</w:t>
            </w:r>
            <w:r w:rsidRPr="009965E7">
              <w:rPr>
                <w:sz w:val="18"/>
                <w:szCs w:val="18"/>
                <w:lang w:val="sr-Cyrl-RS"/>
              </w:rPr>
              <w:t>00.000,00</w:t>
            </w:r>
          </w:p>
        </w:tc>
        <w:tc>
          <w:tcPr>
            <w:tcW w:w="2159" w:type="dxa"/>
            <w:tcBorders>
              <w:top w:val="single" w:sz="4" w:space="0" w:color="auto"/>
              <w:left w:val="single" w:sz="4" w:space="0" w:color="auto"/>
              <w:bottom w:val="single" w:sz="4" w:space="0" w:color="auto"/>
              <w:right w:val="single" w:sz="4" w:space="0" w:color="auto"/>
            </w:tcBorders>
          </w:tcPr>
          <w:p w14:paraId="21B92052" w14:textId="77777777" w:rsidR="00966A98" w:rsidRPr="009965E7" w:rsidRDefault="00966A98" w:rsidP="00E54295">
            <w:pPr>
              <w:jc w:val="right"/>
              <w:rPr>
                <w:sz w:val="18"/>
                <w:szCs w:val="18"/>
              </w:rPr>
            </w:pPr>
            <w:r w:rsidRPr="009965E7">
              <w:rPr>
                <w:sz w:val="18"/>
                <w:szCs w:val="18"/>
                <w:lang w:val="sr-Latn-RS"/>
              </w:rPr>
              <w:t>1.490.480,83</w:t>
            </w:r>
          </w:p>
        </w:tc>
        <w:tc>
          <w:tcPr>
            <w:tcW w:w="2159" w:type="dxa"/>
            <w:tcBorders>
              <w:top w:val="single" w:sz="4" w:space="0" w:color="auto"/>
              <w:left w:val="single" w:sz="4" w:space="0" w:color="auto"/>
              <w:bottom w:val="single" w:sz="4" w:space="0" w:color="auto"/>
              <w:right w:val="single" w:sz="4" w:space="0" w:color="auto"/>
            </w:tcBorders>
          </w:tcPr>
          <w:p w14:paraId="5619ABBA" w14:textId="77777777" w:rsidR="00966A98" w:rsidRPr="009965E7" w:rsidRDefault="00966A98" w:rsidP="00E54295">
            <w:pPr>
              <w:jc w:val="right"/>
              <w:rPr>
                <w:sz w:val="18"/>
                <w:szCs w:val="18"/>
                <w:lang w:val="sr-Cyrl-RS"/>
              </w:rPr>
            </w:pPr>
            <w:r w:rsidRPr="009965E7">
              <w:rPr>
                <w:sz w:val="18"/>
                <w:szCs w:val="18"/>
                <w:lang w:val="sr-Latn-RS"/>
              </w:rPr>
              <w:t>3.500.000,00</w:t>
            </w:r>
          </w:p>
        </w:tc>
        <w:tc>
          <w:tcPr>
            <w:tcW w:w="2159" w:type="dxa"/>
            <w:tcBorders>
              <w:top w:val="single" w:sz="4" w:space="0" w:color="auto"/>
              <w:left w:val="single" w:sz="4" w:space="0" w:color="auto"/>
              <w:bottom w:val="single" w:sz="4" w:space="0" w:color="auto"/>
              <w:right w:val="single" w:sz="4" w:space="0" w:color="auto"/>
            </w:tcBorders>
          </w:tcPr>
          <w:p w14:paraId="31DDD26B" w14:textId="77777777" w:rsidR="00966A98" w:rsidRPr="009965E7" w:rsidRDefault="00966A98" w:rsidP="00E54295">
            <w:pPr>
              <w:jc w:val="right"/>
              <w:rPr>
                <w:sz w:val="18"/>
                <w:szCs w:val="18"/>
                <w:lang w:val="sr-Latn-RS"/>
              </w:rPr>
            </w:pPr>
            <w:r w:rsidRPr="009965E7">
              <w:rPr>
                <w:sz w:val="18"/>
                <w:szCs w:val="18"/>
                <w:lang w:val="sr-Cyrl-RS"/>
              </w:rPr>
              <w:t>2.303.257,29</w:t>
            </w:r>
          </w:p>
        </w:tc>
      </w:tr>
      <w:tr w:rsidR="00966A98" w:rsidRPr="009965E7" w14:paraId="4FA1A6A2" w14:textId="77777777" w:rsidTr="00E54295">
        <w:trPr>
          <w:trHeight w:val="248"/>
        </w:trPr>
        <w:tc>
          <w:tcPr>
            <w:tcW w:w="1008" w:type="dxa"/>
            <w:tcBorders>
              <w:top w:val="single" w:sz="4" w:space="0" w:color="auto"/>
              <w:left w:val="single" w:sz="4" w:space="0" w:color="auto"/>
              <w:bottom w:val="single" w:sz="4" w:space="0" w:color="auto"/>
              <w:right w:val="single" w:sz="4" w:space="0" w:color="auto"/>
            </w:tcBorders>
          </w:tcPr>
          <w:p w14:paraId="531EE510" w14:textId="77777777" w:rsidR="00966A98" w:rsidRPr="009965E7" w:rsidRDefault="00966A98" w:rsidP="00E54295">
            <w:pPr>
              <w:jc w:val="center"/>
              <w:rPr>
                <w:sz w:val="18"/>
                <w:szCs w:val="18"/>
              </w:rPr>
            </w:pPr>
            <w:r w:rsidRPr="009965E7">
              <w:rPr>
                <w:sz w:val="18"/>
                <w:szCs w:val="18"/>
              </w:rPr>
              <w:t>423</w:t>
            </w:r>
          </w:p>
        </w:tc>
        <w:tc>
          <w:tcPr>
            <w:tcW w:w="3232" w:type="dxa"/>
            <w:tcBorders>
              <w:top w:val="single" w:sz="4" w:space="0" w:color="auto"/>
              <w:left w:val="single" w:sz="4" w:space="0" w:color="auto"/>
              <w:bottom w:val="single" w:sz="4" w:space="0" w:color="auto"/>
              <w:right w:val="single" w:sz="4" w:space="0" w:color="auto"/>
            </w:tcBorders>
          </w:tcPr>
          <w:p w14:paraId="63466D6E" w14:textId="77777777" w:rsidR="00966A98" w:rsidRPr="009965E7" w:rsidRDefault="00966A98" w:rsidP="00E54295">
            <w:pPr>
              <w:jc w:val="left"/>
              <w:rPr>
                <w:sz w:val="18"/>
                <w:szCs w:val="18"/>
              </w:rPr>
            </w:pPr>
            <w:r w:rsidRPr="009965E7">
              <w:rPr>
                <w:sz w:val="18"/>
                <w:szCs w:val="18"/>
              </w:rPr>
              <w:t>Usluge po ugovoru</w:t>
            </w:r>
          </w:p>
        </w:tc>
        <w:tc>
          <w:tcPr>
            <w:tcW w:w="2159" w:type="dxa"/>
            <w:tcBorders>
              <w:top w:val="single" w:sz="4" w:space="0" w:color="auto"/>
              <w:left w:val="single" w:sz="4" w:space="0" w:color="auto"/>
              <w:bottom w:val="single" w:sz="4" w:space="0" w:color="auto"/>
              <w:right w:val="single" w:sz="4" w:space="0" w:color="auto"/>
            </w:tcBorders>
          </w:tcPr>
          <w:p w14:paraId="1FE0EDE7" w14:textId="77777777" w:rsidR="00966A98" w:rsidRPr="009965E7" w:rsidRDefault="00966A98" w:rsidP="00E54295">
            <w:pPr>
              <w:jc w:val="right"/>
              <w:rPr>
                <w:sz w:val="18"/>
                <w:szCs w:val="18"/>
                <w:lang w:val="sr-Latn-RS"/>
              </w:rPr>
            </w:pPr>
            <w:r w:rsidRPr="009965E7">
              <w:rPr>
                <w:sz w:val="18"/>
                <w:szCs w:val="18"/>
                <w:lang w:val="sr-Latn-RS"/>
              </w:rPr>
              <w:t>108.369.808,00</w:t>
            </w:r>
          </w:p>
        </w:tc>
        <w:tc>
          <w:tcPr>
            <w:tcW w:w="2159" w:type="dxa"/>
            <w:tcBorders>
              <w:top w:val="single" w:sz="4" w:space="0" w:color="auto"/>
              <w:left w:val="single" w:sz="4" w:space="0" w:color="auto"/>
              <w:bottom w:val="single" w:sz="4" w:space="0" w:color="auto"/>
              <w:right w:val="single" w:sz="4" w:space="0" w:color="auto"/>
            </w:tcBorders>
          </w:tcPr>
          <w:p w14:paraId="131381B3" w14:textId="77777777" w:rsidR="00966A98" w:rsidRPr="009965E7" w:rsidRDefault="00966A98" w:rsidP="00E54295">
            <w:pPr>
              <w:jc w:val="right"/>
              <w:rPr>
                <w:sz w:val="18"/>
                <w:szCs w:val="18"/>
              </w:rPr>
            </w:pPr>
            <w:r w:rsidRPr="009965E7">
              <w:rPr>
                <w:sz w:val="18"/>
                <w:szCs w:val="18"/>
                <w:lang w:val="sr-Latn-RS"/>
              </w:rPr>
              <w:t>89.131.559,14</w:t>
            </w:r>
          </w:p>
        </w:tc>
        <w:tc>
          <w:tcPr>
            <w:tcW w:w="2159" w:type="dxa"/>
            <w:tcBorders>
              <w:top w:val="single" w:sz="4" w:space="0" w:color="auto"/>
              <w:left w:val="single" w:sz="4" w:space="0" w:color="auto"/>
              <w:bottom w:val="single" w:sz="4" w:space="0" w:color="auto"/>
              <w:right w:val="single" w:sz="4" w:space="0" w:color="auto"/>
            </w:tcBorders>
          </w:tcPr>
          <w:p w14:paraId="6E636E24" w14:textId="77777777" w:rsidR="00966A98" w:rsidRPr="009965E7" w:rsidRDefault="00966A98" w:rsidP="00E54295">
            <w:pPr>
              <w:jc w:val="right"/>
              <w:rPr>
                <w:sz w:val="18"/>
                <w:szCs w:val="18"/>
                <w:lang w:val="sr-Cyrl-RS"/>
              </w:rPr>
            </w:pPr>
            <w:r w:rsidRPr="009965E7">
              <w:rPr>
                <w:sz w:val="18"/>
                <w:szCs w:val="18"/>
                <w:lang w:val="sr-Latn-RS"/>
              </w:rPr>
              <w:t>156.182.000,00</w:t>
            </w:r>
          </w:p>
        </w:tc>
        <w:tc>
          <w:tcPr>
            <w:tcW w:w="2159" w:type="dxa"/>
            <w:tcBorders>
              <w:top w:val="single" w:sz="4" w:space="0" w:color="auto"/>
              <w:left w:val="single" w:sz="4" w:space="0" w:color="auto"/>
              <w:bottom w:val="single" w:sz="4" w:space="0" w:color="auto"/>
              <w:right w:val="single" w:sz="4" w:space="0" w:color="auto"/>
            </w:tcBorders>
          </w:tcPr>
          <w:p w14:paraId="77854B2B" w14:textId="77777777" w:rsidR="00966A98" w:rsidRPr="009965E7" w:rsidRDefault="00966A98" w:rsidP="00E54295">
            <w:pPr>
              <w:jc w:val="right"/>
              <w:rPr>
                <w:sz w:val="18"/>
                <w:szCs w:val="18"/>
                <w:lang w:val="sr-Latn-RS"/>
              </w:rPr>
            </w:pPr>
            <w:r w:rsidRPr="009965E7">
              <w:rPr>
                <w:sz w:val="18"/>
                <w:szCs w:val="18"/>
                <w:lang w:val="sr-Cyrl-RS"/>
              </w:rPr>
              <w:t>42.626.270,71</w:t>
            </w:r>
          </w:p>
        </w:tc>
      </w:tr>
      <w:tr w:rsidR="00966A98" w:rsidRPr="009965E7" w14:paraId="17088E33" w14:textId="77777777" w:rsidTr="00E54295">
        <w:tc>
          <w:tcPr>
            <w:tcW w:w="1008" w:type="dxa"/>
            <w:tcBorders>
              <w:top w:val="single" w:sz="4" w:space="0" w:color="auto"/>
              <w:left w:val="single" w:sz="4" w:space="0" w:color="auto"/>
              <w:bottom w:val="single" w:sz="4" w:space="0" w:color="auto"/>
              <w:right w:val="single" w:sz="4" w:space="0" w:color="auto"/>
            </w:tcBorders>
          </w:tcPr>
          <w:p w14:paraId="078271FE" w14:textId="77777777" w:rsidR="00966A98" w:rsidRPr="009965E7" w:rsidRDefault="00966A98" w:rsidP="00E54295">
            <w:pPr>
              <w:jc w:val="center"/>
              <w:rPr>
                <w:sz w:val="18"/>
                <w:szCs w:val="18"/>
              </w:rPr>
            </w:pPr>
            <w:r w:rsidRPr="009965E7">
              <w:rPr>
                <w:sz w:val="18"/>
                <w:szCs w:val="18"/>
              </w:rPr>
              <w:t>424</w:t>
            </w:r>
          </w:p>
        </w:tc>
        <w:tc>
          <w:tcPr>
            <w:tcW w:w="3232" w:type="dxa"/>
            <w:tcBorders>
              <w:top w:val="single" w:sz="4" w:space="0" w:color="auto"/>
              <w:left w:val="single" w:sz="4" w:space="0" w:color="auto"/>
              <w:bottom w:val="single" w:sz="4" w:space="0" w:color="auto"/>
              <w:right w:val="single" w:sz="4" w:space="0" w:color="auto"/>
            </w:tcBorders>
          </w:tcPr>
          <w:p w14:paraId="325BC849" w14:textId="77777777" w:rsidR="00966A98" w:rsidRPr="009965E7" w:rsidRDefault="00966A98" w:rsidP="00E54295">
            <w:pPr>
              <w:jc w:val="left"/>
              <w:rPr>
                <w:sz w:val="18"/>
                <w:szCs w:val="18"/>
              </w:rPr>
            </w:pPr>
            <w:r w:rsidRPr="009965E7">
              <w:rPr>
                <w:sz w:val="18"/>
                <w:szCs w:val="18"/>
              </w:rPr>
              <w:t>Specijalizovane usluge</w:t>
            </w:r>
          </w:p>
        </w:tc>
        <w:tc>
          <w:tcPr>
            <w:tcW w:w="2159" w:type="dxa"/>
            <w:tcBorders>
              <w:top w:val="single" w:sz="4" w:space="0" w:color="auto"/>
              <w:left w:val="single" w:sz="4" w:space="0" w:color="auto"/>
              <w:bottom w:val="single" w:sz="4" w:space="0" w:color="auto"/>
              <w:right w:val="single" w:sz="4" w:space="0" w:color="auto"/>
            </w:tcBorders>
          </w:tcPr>
          <w:p w14:paraId="061F560A" w14:textId="77777777" w:rsidR="00966A98" w:rsidRPr="009965E7" w:rsidRDefault="00966A98" w:rsidP="00E54295">
            <w:pPr>
              <w:jc w:val="right"/>
              <w:rPr>
                <w:sz w:val="18"/>
                <w:szCs w:val="18"/>
                <w:lang w:val="sr-Cyrl-RS"/>
              </w:rPr>
            </w:pPr>
            <w:r w:rsidRPr="009965E7">
              <w:rPr>
                <w:sz w:val="18"/>
                <w:szCs w:val="18"/>
                <w:lang w:val="sr-Cyrl-RS"/>
              </w:rPr>
              <w:t>0,00</w:t>
            </w:r>
          </w:p>
        </w:tc>
        <w:tc>
          <w:tcPr>
            <w:tcW w:w="2159" w:type="dxa"/>
            <w:tcBorders>
              <w:top w:val="single" w:sz="4" w:space="0" w:color="auto"/>
              <w:left w:val="single" w:sz="4" w:space="0" w:color="auto"/>
              <w:bottom w:val="single" w:sz="4" w:space="0" w:color="auto"/>
              <w:right w:val="single" w:sz="4" w:space="0" w:color="auto"/>
            </w:tcBorders>
          </w:tcPr>
          <w:p w14:paraId="7B3475FA" w14:textId="77777777" w:rsidR="00966A98" w:rsidRPr="009965E7" w:rsidRDefault="00966A98" w:rsidP="00E54295">
            <w:pPr>
              <w:jc w:val="right"/>
              <w:rPr>
                <w:sz w:val="18"/>
                <w:szCs w:val="18"/>
              </w:rPr>
            </w:pPr>
            <w:r w:rsidRPr="009965E7">
              <w:rPr>
                <w:sz w:val="18"/>
                <w:szCs w:val="18"/>
              </w:rPr>
              <w:t>0,00</w:t>
            </w:r>
          </w:p>
        </w:tc>
        <w:tc>
          <w:tcPr>
            <w:tcW w:w="2159" w:type="dxa"/>
            <w:tcBorders>
              <w:top w:val="single" w:sz="4" w:space="0" w:color="auto"/>
              <w:left w:val="single" w:sz="4" w:space="0" w:color="auto"/>
              <w:bottom w:val="single" w:sz="4" w:space="0" w:color="auto"/>
              <w:right w:val="single" w:sz="4" w:space="0" w:color="auto"/>
            </w:tcBorders>
          </w:tcPr>
          <w:p w14:paraId="269EE870" w14:textId="77777777" w:rsidR="00966A98" w:rsidRPr="009965E7" w:rsidRDefault="00966A98" w:rsidP="00E54295">
            <w:pPr>
              <w:jc w:val="right"/>
              <w:rPr>
                <w:sz w:val="18"/>
                <w:szCs w:val="18"/>
                <w:lang w:val="sr-Cyrl-RS"/>
              </w:rPr>
            </w:pPr>
            <w:r w:rsidRPr="009965E7">
              <w:rPr>
                <w:sz w:val="18"/>
                <w:szCs w:val="18"/>
                <w:lang w:val="sr-Cyrl-RS"/>
              </w:rPr>
              <w:t>0,00</w:t>
            </w:r>
          </w:p>
        </w:tc>
        <w:tc>
          <w:tcPr>
            <w:tcW w:w="2159" w:type="dxa"/>
            <w:tcBorders>
              <w:top w:val="single" w:sz="4" w:space="0" w:color="auto"/>
              <w:left w:val="single" w:sz="4" w:space="0" w:color="auto"/>
              <w:bottom w:val="single" w:sz="4" w:space="0" w:color="auto"/>
              <w:right w:val="single" w:sz="4" w:space="0" w:color="auto"/>
            </w:tcBorders>
          </w:tcPr>
          <w:p w14:paraId="3947EAD4" w14:textId="77777777" w:rsidR="00966A98" w:rsidRPr="009965E7" w:rsidRDefault="00966A98" w:rsidP="00E54295">
            <w:pPr>
              <w:jc w:val="right"/>
              <w:rPr>
                <w:sz w:val="18"/>
                <w:szCs w:val="18"/>
                <w:lang w:val="sr-Cyrl-RS"/>
              </w:rPr>
            </w:pPr>
            <w:r w:rsidRPr="009965E7">
              <w:rPr>
                <w:sz w:val="18"/>
                <w:szCs w:val="18"/>
                <w:lang w:val="sr-Cyrl-RS"/>
              </w:rPr>
              <w:t>0,00</w:t>
            </w:r>
          </w:p>
        </w:tc>
      </w:tr>
      <w:tr w:rsidR="00966A98" w:rsidRPr="009965E7" w14:paraId="6589C284" w14:textId="77777777" w:rsidTr="00E54295">
        <w:tc>
          <w:tcPr>
            <w:tcW w:w="1008" w:type="dxa"/>
            <w:tcBorders>
              <w:top w:val="single" w:sz="4" w:space="0" w:color="auto"/>
              <w:left w:val="single" w:sz="4" w:space="0" w:color="auto"/>
              <w:bottom w:val="single" w:sz="4" w:space="0" w:color="auto"/>
              <w:right w:val="single" w:sz="4" w:space="0" w:color="auto"/>
            </w:tcBorders>
          </w:tcPr>
          <w:p w14:paraId="3E44036F" w14:textId="77777777" w:rsidR="00966A98" w:rsidRPr="009965E7" w:rsidRDefault="00966A98" w:rsidP="00E54295">
            <w:pPr>
              <w:jc w:val="center"/>
              <w:rPr>
                <w:sz w:val="18"/>
                <w:szCs w:val="18"/>
              </w:rPr>
            </w:pPr>
            <w:r w:rsidRPr="009965E7">
              <w:rPr>
                <w:sz w:val="18"/>
                <w:szCs w:val="18"/>
              </w:rPr>
              <w:t>425</w:t>
            </w:r>
          </w:p>
        </w:tc>
        <w:tc>
          <w:tcPr>
            <w:tcW w:w="3232" w:type="dxa"/>
            <w:tcBorders>
              <w:top w:val="single" w:sz="4" w:space="0" w:color="auto"/>
              <w:left w:val="single" w:sz="4" w:space="0" w:color="auto"/>
              <w:bottom w:val="single" w:sz="4" w:space="0" w:color="auto"/>
              <w:right w:val="single" w:sz="4" w:space="0" w:color="auto"/>
            </w:tcBorders>
          </w:tcPr>
          <w:p w14:paraId="5244890C" w14:textId="77777777" w:rsidR="00966A98" w:rsidRPr="009965E7" w:rsidRDefault="00966A98" w:rsidP="00E54295">
            <w:pPr>
              <w:jc w:val="left"/>
              <w:rPr>
                <w:sz w:val="18"/>
                <w:szCs w:val="18"/>
              </w:rPr>
            </w:pPr>
            <w:r w:rsidRPr="009965E7">
              <w:rPr>
                <w:sz w:val="18"/>
                <w:szCs w:val="18"/>
              </w:rPr>
              <w:t>Tekuće popravke i održavanje</w:t>
            </w:r>
          </w:p>
        </w:tc>
        <w:tc>
          <w:tcPr>
            <w:tcW w:w="2159" w:type="dxa"/>
            <w:tcBorders>
              <w:top w:val="single" w:sz="4" w:space="0" w:color="auto"/>
              <w:left w:val="single" w:sz="4" w:space="0" w:color="auto"/>
              <w:bottom w:val="single" w:sz="4" w:space="0" w:color="auto"/>
              <w:right w:val="single" w:sz="4" w:space="0" w:color="auto"/>
            </w:tcBorders>
          </w:tcPr>
          <w:p w14:paraId="2A4A7564" w14:textId="77777777" w:rsidR="00966A98" w:rsidRPr="009965E7" w:rsidRDefault="00966A98" w:rsidP="00E54295">
            <w:pPr>
              <w:jc w:val="right"/>
              <w:rPr>
                <w:sz w:val="18"/>
                <w:szCs w:val="18"/>
                <w:lang w:val="sr-Latn-RS"/>
              </w:rPr>
            </w:pPr>
            <w:r w:rsidRPr="009965E7">
              <w:rPr>
                <w:sz w:val="18"/>
                <w:szCs w:val="18"/>
                <w:lang w:val="sr-Latn-RS"/>
              </w:rPr>
              <w:t>53.318.814,86</w:t>
            </w:r>
          </w:p>
        </w:tc>
        <w:tc>
          <w:tcPr>
            <w:tcW w:w="2159" w:type="dxa"/>
            <w:tcBorders>
              <w:top w:val="single" w:sz="4" w:space="0" w:color="auto"/>
              <w:left w:val="single" w:sz="4" w:space="0" w:color="auto"/>
              <w:bottom w:val="single" w:sz="4" w:space="0" w:color="auto"/>
              <w:right w:val="single" w:sz="4" w:space="0" w:color="auto"/>
            </w:tcBorders>
          </w:tcPr>
          <w:p w14:paraId="0586439D" w14:textId="77777777" w:rsidR="00966A98" w:rsidRPr="009965E7" w:rsidRDefault="00966A98" w:rsidP="00E54295">
            <w:pPr>
              <w:jc w:val="right"/>
              <w:rPr>
                <w:sz w:val="18"/>
                <w:szCs w:val="18"/>
              </w:rPr>
            </w:pPr>
            <w:r w:rsidRPr="009965E7">
              <w:rPr>
                <w:sz w:val="18"/>
                <w:szCs w:val="18"/>
                <w:lang w:val="sr-Latn-RS"/>
              </w:rPr>
              <w:t>41.413.332,15</w:t>
            </w:r>
          </w:p>
        </w:tc>
        <w:tc>
          <w:tcPr>
            <w:tcW w:w="2159" w:type="dxa"/>
            <w:tcBorders>
              <w:top w:val="single" w:sz="4" w:space="0" w:color="auto"/>
              <w:left w:val="single" w:sz="4" w:space="0" w:color="auto"/>
              <w:bottom w:val="single" w:sz="4" w:space="0" w:color="auto"/>
              <w:right w:val="single" w:sz="4" w:space="0" w:color="auto"/>
            </w:tcBorders>
          </w:tcPr>
          <w:p w14:paraId="0ADCA00D" w14:textId="77777777" w:rsidR="00966A98" w:rsidRPr="009965E7" w:rsidRDefault="00966A98" w:rsidP="00E54295">
            <w:pPr>
              <w:jc w:val="right"/>
              <w:rPr>
                <w:sz w:val="18"/>
                <w:szCs w:val="18"/>
                <w:lang w:val="sr-Cyrl-RS"/>
              </w:rPr>
            </w:pPr>
            <w:r w:rsidRPr="009965E7">
              <w:rPr>
                <w:sz w:val="18"/>
                <w:szCs w:val="18"/>
                <w:lang w:val="sr-Cyrl-RS"/>
              </w:rPr>
              <w:t>59.</w:t>
            </w:r>
            <w:r w:rsidRPr="009965E7">
              <w:rPr>
                <w:sz w:val="18"/>
                <w:szCs w:val="18"/>
                <w:lang w:val="sr-Latn-RS"/>
              </w:rPr>
              <w:t>496.463,60</w:t>
            </w:r>
          </w:p>
        </w:tc>
        <w:tc>
          <w:tcPr>
            <w:tcW w:w="2159" w:type="dxa"/>
            <w:tcBorders>
              <w:top w:val="single" w:sz="4" w:space="0" w:color="auto"/>
              <w:left w:val="single" w:sz="4" w:space="0" w:color="auto"/>
              <w:bottom w:val="single" w:sz="4" w:space="0" w:color="auto"/>
              <w:right w:val="single" w:sz="4" w:space="0" w:color="auto"/>
            </w:tcBorders>
          </w:tcPr>
          <w:p w14:paraId="4CF4C72C" w14:textId="77777777" w:rsidR="00966A98" w:rsidRPr="009965E7" w:rsidRDefault="00966A98" w:rsidP="00E54295">
            <w:pPr>
              <w:jc w:val="right"/>
              <w:rPr>
                <w:sz w:val="18"/>
                <w:szCs w:val="18"/>
                <w:lang w:val="sr-Latn-RS"/>
              </w:rPr>
            </w:pPr>
            <w:r w:rsidRPr="009965E7">
              <w:rPr>
                <w:sz w:val="18"/>
                <w:szCs w:val="18"/>
                <w:lang w:val="sr-Cyrl-RS"/>
              </w:rPr>
              <w:t>23.344.478,48</w:t>
            </w:r>
          </w:p>
        </w:tc>
      </w:tr>
      <w:tr w:rsidR="00966A98" w:rsidRPr="009965E7" w14:paraId="24DCAF56" w14:textId="77777777" w:rsidTr="00E54295">
        <w:trPr>
          <w:trHeight w:val="272"/>
        </w:trPr>
        <w:tc>
          <w:tcPr>
            <w:tcW w:w="1008" w:type="dxa"/>
            <w:tcBorders>
              <w:top w:val="single" w:sz="4" w:space="0" w:color="auto"/>
              <w:left w:val="single" w:sz="4" w:space="0" w:color="auto"/>
              <w:bottom w:val="single" w:sz="4" w:space="0" w:color="auto"/>
              <w:right w:val="single" w:sz="4" w:space="0" w:color="auto"/>
            </w:tcBorders>
          </w:tcPr>
          <w:p w14:paraId="70F8327E" w14:textId="77777777" w:rsidR="00966A98" w:rsidRPr="009965E7" w:rsidRDefault="00966A98" w:rsidP="00E54295">
            <w:pPr>
              <w:jc w:val="center"/>
              <w:rPr>
                <w:sz w:val="18"/>
                <w:szCs w:val="18"/>
              </w:rPr>
            </w:pPr>
            <w:r w:rsidRPr="009965E7">
              <w:rPr>
                <w:sz w:val="18"/>
                <w:szCs w:val="18"/>
              </w:rPr>
              <w:t>426</w:t>
            </w:r>
          </w:p>
        </w:tc>
        <w:tc>
          <w:tcPr>
            <w:tcW w:w="3232" w:type="dxa"/>
            <w:tcBorders>
              <w:top w:val="single" w:sz="4" w:space="0" w:color="auto"/>
              <w:left w:val="single" w:sz="4" w:space="0" w:color="auto"/>
              <w:bottom w:val="single" w:sz="4" w:space="0" w:color="auto"/>
              <w:right w:val="single" w:sz="4" w:space="0" w:color="auto"/>
            </w:tcBorders>
          </w:tcPr>
          <w:p w14:paraId="7CB6053B" w14:textId="77777777" w:rsidR="00966A98" w:rsidRPr="009965E7" w:rsidRDefault="00966A98" w:rsidP="00E54295">
            <w:pPr>
              <w:jc w:val="left"/>
              <w:rPr>
                <w:sz w:val="18"/>
                <w:szCs w:val="18"/>
              </w:rPr>
            </w:pPr>
            <w:r w:rsidRPr="009965E7">
              <w:rPr>
                <w:sz w:val="18"/>
                <w:szCs w:val="18"/>
              </w:rPr>
              <w:t>Materijal</w:t>
            </w:r>
          </w:p>
        </w:tc>
        <w:tc>
          <w:tcPr>
            <w:tcW w:w="2159" w:type="dxa"/>
            <w:tcBorders>
              <w:top w:val="single" w:sz="4" w:space="0" w:color="auto"/>
              <w:left w:val="single" w:sz="4" w:space="0" w:color="auto"/>
              <w:bottom w:val="single" w:sz="4" w:space="0" w:color="auto"/>
              <w:right w:val="single" w:sz="4" w:space="0" w:color="auto"/>
            </w:tcBorders>
          </w:tcPr>
          <w:p w14:paraId="6DF39334" w14:textId="77777777" w:rsidR="00966A98" w:rsidRPr="009965E7" w:rsidRDefault="00966A98" w:rsidP="00E54295">
            <w:pPr>
              <w:jc w:val="right"/>
              <w:rPr>
                <w:sz w:val="18"/>
                <w:szCs w:val="18"/>
                <w:lang w:val="sr-Latn-RS"/>
              </w:rPr>
            </w:pPr>
            <w:r w:rsidRPr="009965E7">
              <w:rPr>
                <w:sz w:val="18"/>
                <w:szCs w:val="18"/>
                <w:lang w:val="sr-Latn-RS"/>
              </w:rPr>
              <w:t>138.450.500,00</w:t>
            </w:r>
          </w:p>
        </w:tc>
        <w:tc>
          <w:tcPr>
            <w:tcW w:w="2159" w:type="dxa"/>
            <w:tcBorders>
              <w:top w:val="single" w:sz="4" w:space="0" w:color="auto"/>
              <w:left w:val="single" w:sz="4" w:space="0" w:color="auto"/>
              <w:bottom w:val="single" w:sz="4" w:space="0" w:color="auto"/>
              <w:right w:val="single" w:sz="4" w:space="0" w:color="auto"/>
            </w:tcBorders>
          </w:tcPr>
          <w:p w14:paraId="34632BF3" w14:textId="77777777" w:rsidR="00966A98" w:rsidRPr="009965E7" w:rsidRDefault="00966A98" w:rsidP="00E54295">
            <w:pPr>
              <w:jc w:val="right"/>
              <w:rPr>
                <w:sz w:val="18"/>
                <w:szCs w:val="18"/>
              </w:rPr>
            </w:pPr>
            <w:r w:rsidRPr="009965E7">
              <w:rPr>
                <w:sz w:val="18"/>
                <w:szCs w:val="18"/>
                <w:lang w:val="sr-Latn-RS"/>
              </w:rPr>
              <w:t>131.616.599,93</w:t>
            </w:r>
          </w:p>
        </w:tc>
        <w:tc>
          <w:tcPr>
            <w:tcW w:w="2159" w:type="dxa"/>
            <w:tcBorders>
              <w:top w:val="single" w:sz="4" w:space="0" w:color="auto"/>
              <w:left w:val="single" w:sz="4" w:space="0" w:color="auto"/>
              <w:bottom w:val="single" w:sz="4" w:space="0" w:color="auto"/>
              <w:right w:val="single" w:sz="4" w:space="0" w:color="auto"/>
            </w:tcBorders>
          </w:tcPr>
          <w:p w14:paraId="5B99DF12" w14:textId="77777777" w:rsidR="00966A98" w:rsidRPr="009965E7" w:rsidRDefault="00966A98" w:rsidP="00E54295">
            <w:pPr>
              <w:jc w:val="right"/>
              <w:rPr>
                <w:sz w:val="18"/>
                <w:szCs w:val="18"/>
                <w:lang w:val="sr-Cyrl-RS"/>
              </w:rPr>
            </w:pPr>
            <w:r w:rsidRPr="009965E7">
              <w:rPr>
                <w:sz w:val="18"/>
                <w:szCs w:val="18"/>
                <w:lang w:val="sr-Latn-RS"/>
              </w:rPr>
              <w:t>139.241.496,59</w:t>
            </w:r>
          </w:p>
        </w:tc>
        <w:tc>
          <w:tcPr>
            <w:tcW w:w="2159" w:type="dxa"/>
            <w:tcBorders>
              <w:top w:val="single" w:sz="4" w:space="0" w:color="auto"/>
              <w:left w:val="single" w:sz="4" w:space="0" w:color="auto"/>
              <w:bottom w:val="single" w:sz="4" w:space="0" w:color="auto"/>
              <w:right w:val="single" w:sz="4" w:space="0" w:color="auto"/>
            </w:tcBorders>
          </w:tcPr>
          <w:p w14:paraId="390F8E8E" w14:textId="77777777" w:rsidR="00966A98" w:rsidRPr="009965E7" w:rsidRDefault="00966A98" w:rsidP="00E54295">
            <w:pPr>
              <w:jc w:val="right"/>
              <w:rPr>
                <w:sz w:val="18"/>
                <w:szCs w:val="18"/>
                <w:lang w:val="sr-Latn-RS"/>
              </w:rPr>
            </w:pPr>
            <w:r w:rsidRPr="009965E7">
              <w:rPr>
                <w:sz w:val="18"/>
                <w:szCs w:val="18"/>
                <w:lang w:val="sr-Cyrl-RS"/>
              </w:rPr>
              <w:t>90.014.393,62</w:t>
            </w:r>
          </w:p>
        </w:tc>
      </w:tr>
      <w:tr w:rsidR="00966A98" w:rsidRPr="009965E7" w14:paraId="7D88E8A6" w14:textId="77777777" w:rsidTr="00E54295">
        <w:trPr>
          <w:trHeight w:val="182"/>
        </w:trPr>
        <w:tc>
          <w:tcPr>
            <w:tcW w:w="1008" w:type="dxa"/>
            <w:tcBorders>
              <w:top w:val="single" w:sz="4" w:space="0" w:color="auto"/>
              <w:left w:val="single" w:sz="4" w:space="0" w:color="auto"/>
              <w:bottom w:val="single" w:sz="4" w:space="0" w:color="auto"/>
              <w:right w:val="single" w:sz="4" w:space="0" w:color="auto"/>
            </w:tcBorders>
          </w:tcPr>
          <w:p w14:paraId="413F303D" w14:textId="77777777" w:rsidR="00966A98" w:rsidRPr="009965E7" w:rsidRDefault="00966A98" w:rsidP="00E54295">
            <w:pPr>
              <w:jc w:val="center"/>
              <w:rPr>
                <w:sz w:val="18"/>
                <w:szCs w:val="18"/>
              </w:rPr>
            </w:pPr>
            <w:r w:rsidRPr="009965E7">
              <w:rPr>
                <w:sz w:val="18"/>
                <w:szCs w:val="18"/>
              </w:rPr>
              <w:t>444</w:t>
            </w:r>
          </w:p>
        </w:tc>
        <w:tc>
          <w:tcPr>
            <w:tcW w:w="3232" w:type="dxa"/>
            <w:tcBorders>
              <w:top w:val="single" w:sz="4" w:space="0" w:color="auto"/>
              <w:left w:val="single" w:sz="4" w:space="0" w:color="auto"/>
              <w:bottom w:val="single" w:sz="4" w:space="0" w:color="auto"/>
              <w:right w:val="single" w:sz="4" w:space="0" w:color="auto"/>
            </w:tcBorders>
          </w:tcPr>
          <w:p w14:paraId="302A5E44" w14:textId="77777777" w:rsidR="00966A98" w:rsidRPr="009965E7" w:rsidRDefault="00966A98" w:rsidP="00E54295">
            <w:pPr>
              <w:jc w:val="left"/>
              <w:rPr>
                <w:sz w:val="18"/>
                <w:szCs w:val="18"/>
              </w:rPr>
            </w:pPr>
            <w:r w:rsidRPr="009965E7">
              <w:rPr>
                <w:sz w:val="18"/>
                <w:szCs w:val="18"/>
              </w:rPr>
              <w:t>Prateći troškovi zaduživanja</w:t>
            </w:r>
          </w:p>
        </w:tc>
        <w:tc>
          <w:tcPr>
            <w:tcW w:w="2159" w:type="dxa"/>
            <w:tcBorders>
              <w:top w:val="single" w:sz="4" w:space="0" w:color="auto"/>
              <w:left w:val="single" w:sz="4" w:space="0" w:color="auto"/>
              <w:bottom w:val="single" w:sz="4" w:space="0" w:color="auto"/>
              <w:right w:val="single" w:sz="4" w:space="0" w:color="auto"/>
            </w:tcBorders>
          </w:tcPr>
          <w:p w14:paraId="646F22D4" w14:textId="77777777" w:rsidR="00966A98" w:rsidRPr="009965E7" w:rsidRDefault="00966A98" w:rsidP="00E54295">
            <w:pPr>
              <w:jc w:val="right"/>
              <w:rPr>
                <w:sz w:val="18"/>
                <w:szCs w:val="18"/>
                <w:lang w:val="sr-Cyrl-RS"/>
              </w:rPr>
            </w:pPr>
            <w:r w:rsidRPr="009965E7">
              <w:rPr>
                <w:sz w:val="18"/>
                <w:szCs w:val="18"/>
                <w:lang w:val="sr-Cyrl-RS"/>
              </w:rPr>
              <w:t>250.000,00</w:t>
            </w:r>
          </w:p>
        </w:tc>
        <w:tc>
          <w:tcPr>
            <w:tcW w:w="2159" w:type="dxa"/>
            <w:tcBorders>
              <w:top w:val="single" w:sz="4" w:space="0" w:color="auto"/>
              <w:left w:val="single" w:sz="4" w:space="0" w:color="auto"/>
              <w:bottom w:val="single" w:sz="4" w:space="0" w:color="auto"/>
              <w:right w:val="single" w:sz="4" w:space="0" w:color="auto"/>
            </w:tcBorders>
          </w:tcPr>
          <w:p w14:paraId="16980DD6" w14:textId="77777777" w:rsidR="00966A98" w:rsidRPr="009965E7" w:rsidRDefault="00966A98" w:rsidP="00E54295">
            <w:pPr>
              <w:jc w:val="right"/>
              <w:rPr>
                <w:sz w:val="18"/>
                <w:szCs w:val="18"/>
              </w:rPr>
            </w:pPr>
            <w:r w:rsidRPr="009965E7">
              <w:rPr>
                <w:sz w:val="18"/>
                <w:szCs w:val="18"/>
                <w:lang w:val="sr-Latn-RS"/>
              </w:rPr>
              <w:t>23.714,33</w:t>
            </w:r>
          </w:p>
        </w:tc>
        <w:tc>
          <w:tcPr>
            <w:tcW w:w="2159" w:type="dxa"/>
            <w:tcBorders>
              <w:top w:val="single" w:sz="4" w:space="0" w:color="auto"/>
              <w:left w:val="single" w:sz="4" w:space="0" w:color="auto"/>
              <w:bottom w:val="single" w:sz="4" w:space="0" w:color="auto"/>
              <w:right w:val="single" w:sz="4" w:space="0" w:color="auto"/>
            </w:tcBorders>
          </w:tcPr>
          <w:p w14:paraId="62579704" w14:textId="77777777" w:rsidR="00966A98" w:rsidRPr="009965E7" w:rsidRDefault="00966A98" w:rsidP="00E54295">
            <w:pPr>
              <w:jc w:val="right"/>
              <w:rPr>
                <w:sz w:val="18"/>
                <w:szCs w:val="18"/>
                <w:lang w:val="sr-Cyrl-RS"/>
              </w:rPr>
            </w:pPr>
            <w:r w:rsidRPr="009965E7">
              <w:rPr>
                <w:sz w:val="18"/>
                <w:szCs w:val="18"/>
                <w:lang w:val="sr-Cyrl-RS"/>
              </w:rPr>
              <w:t>250.000,00</w:t>
            </w:r>
          </w:p>
        </w:tc>
        <w:tc>
          <w:tcPr>
            <w:tcW w:w="2159" w:type="dxa"/>
            <w:tcBorders>
              <w:top w:val="single" w:sz="4" w:space="0" w:color="auto"/>
              <w:left w:val="single" w:sz="4" w:space="0" w:color="auto"/>
              <w:bottom w:val="single" w:sz="4" w:space="0" w:color="auto"/>
              <w:right w:val="single" w:sz="4" w:space="0" w:color="auto"/>
            </w:tcBorders>
          </w:tcPr>
          <w:p w14:paraId="55497135" w14:textId="77777777" w:rsidR="00966A98" w:rsidRPr="009965E7" w:rsidRDefault="00966A98" w:rsidP="00E54295">
            <w:pPr>
              <w:jc w:val="right"/>
              <w:rPr>
                <w:sz w:val="18"/>
                <w:szCs w:val="18"/>
                <w:lang w:val="sr-Latn-RS"/>
              </w:rPr>
            </w:pPr>
            <w:r w:rsidRPr="009965E7">
              <w:rPr>
                <w:sz w:val="18"/>
                <w:szCs w:val="18"/>
                <w:lang w:val="sr-Cyrl-RS"/>
              </w:rPr>
              <w:t>22.102,56</w:t>
            </w:r>
          </w:p>
        </w:tc>
      </w:tr>
      <w:tr w:rsidR="00966A98" w:rsidRPr="009965E7" w14:paraId="59C7DA49" w14:textId="77777777" w:rsidTr="00E54295">
        <w:trPr>
          <w:trHeight w:val="236"/>
        </w:trPr>
        <w:tc>
          <w:tcPr>
            <w:tcW w:w="1008" w:type="dxa"/>
            <w:tcBorders>
              <w:top w:val="single" w:sz="4" w:space="0" w:color="auto"/>
              <w:left w:val="single" w:sz="4" w:space="0" w:color="auto"/>
              <w:bottom w:val="single" w:sz="4" w:space="0" w:color="auto"/>
              <w:right w:val="single" w:sz="4" w:space="0" w:color="auto"/>
            </w:tcBorders>
          </w:tcPr>
          <w:p w14:paraId="085225D0" w14:textId="77777777" w:rsidR="00966A98" w:rsidRPr="009965E7" w:rsidRDefault="00966A98" w:rsidP="00E54295">
            <w:pPr>
              <w:jc w:val="center"/>
              <w:rPr>
                <w:sz w:val="18"/>
                <w:szCs w:val="18"/>
              </w:rPr>
            </w:pPr>
            <w:r w:rsidRPr="009965E7">
              <w:rPr>
                <w:sz w:val="18"/>
                <w:szCs w:val="18"/>
              </w:rPr>
              <w:t>465</w:t>
            </w:r>
          </w:p>
        </w:tc>
        <w:tc>
          <w:tcPr>
            <w:tcW w:w="3232" w:type="dxa"/>
            <w:tcBorders>
              <w:top w:val="single" w:sz="4" w:space="0" w:color="auto"/>
              <w:left w:val="single" w:sz="4" w:space="0" w:color="auto"/>
              <w:bottom w:val="single" w:sz="4" w:space="0" w:color="auto"/>
              <w:right w:val="single" w:sz="4" w:space="0" w:color="auto"/>
            </w:tcBorders>
          </w:tcPr>
          <w:p w14:paraId="528159A1" w14:textId="77777777" w:rsidR="00966A98" w:rsidRPr="009965E7" w:rsidRDefault="00966A98" w:rsidP="00E54295">
            <w:pPr>
              <w:jc w:val="left"/>
              <w:rPr>
                <w:sz w:val="18"/>
                <w:szCs w:val="18"/>
              </w:rPr>
            </w:pPr>
            <w:r w:rsidRPr="009965E7">
              <w:rPr>
                <w:sz w:val="18"/>
                <w:szCs w:val="18"/>
              </w:rPr>
              <w:t>Ostale dotacije i transferi</w:t>
            </w:r>
          </w:p>
        </w:tc>
        <w:tc>
          <w:tcPr>
            <w:tcW w:w="2159" w:type="dxa"/>
            <w:tcBorders>
              <w:top w:val="single" w:sz="4" w:space="0" w:color="auto"/>
              <w:left w:val="single" w:sz="4" w:space="0" w:color="auto"/>
              <w:bottom w:val="single" w:sz="4" w:space="0" w:color="auto"/>
              <w:right w:val="single" w:sz="4" w:space="0" w:color="auto"/>
            </w:tcBorders>
          </w:tcPr>
          <w:p w14:paraId="475850C0" w14:textId="77777777" w:rsidR="00966A98" w:rsidRPr="009965E7" w:rsidRDefault="00966A98" w:rsidP="00E54295">
            <w:pPr>
              <w:jc w:val="right"/>
              <w:rPr>
                <w:sz w:val="18"/>
                <w:szCs w:val="18"/>
                <w:lang w:val="sr-Cyrl-RS"/>
              </w:rPr>
            </w:pPr>
            <w:r w:rsidRPr="009965E7">
              <w:rPr>
                <w:sz w:val="18"/>
                <w:szCs w:val="18"/>
                <w:lang w:val="sr-Cyrl-RS"/>
              </w:rPr>
              <w:t>2.</w:t>
            </w:r>
            <w:r w:rsidRPr="009965E7">
              <w:rPr>
                <w:sz w:val="18"/>
                <w:szCs w:val="18"/>
                <w:lang w:val="sr-Latn-RS"/>
              </w:rPr>
              <w:t>3</w:t>
            </w:r>
            <w:r w:rsidRPr="009965E7">
              <w:rPr>
                <w:sz w:val="18"/>
                <w:szCs w:val="18"/>
                <w:lang w:val="sr-Cyrl-RS"/>
              </w:rPr>
              <w:t>00.000,00</w:t>
            </w:r>
          </w:p>
        </w:tc>
        <w:tc>
          <w:tcPr>
            <w:tcW w:w="2159" w:type="dxa"/>
            <w:tcBorders>
              <w:top w:val="single" w:sz="4" w:space="0" w:color="auto"/>
              <w:left w:val="single" w:sz="4" w:space="0" w:color="auto"/>
              <w:bottom w:val="single" w:sz="4" w:space="0" w:color="auto"/>
              <w:right w:val="single" w:sz="4" w:space="0" w:color="auto"/>
            </w:tcBorders>
          </w:tcPr>
          <w:p w14:paraId="221EB8BC" w14:textId="77777777" w:rsidR="00966A98" w:rsidRPr="009965E7" w:rsidRDefault="00966A98" w:rsidP="00E54295">
            <w:pPr>
              <w:jc w:val="right"/>
              <w:rPr>
                <w:sz w:val="18"/>
                <w:szCs w:val="18"/>
              </w:rPr>
            </w:pPr>
            <w:r w:rsidRPr="009965E7">
              <w:rPr>
                <w:sz w:val="18"/>
                <w:szCs w:val="18"/>
                <w:lang w:val="sr-Latn-RS"/>
              </w:rPr>
              <w:t>1.938.005,50</w:t>
            </w:r>
          </w:p>
        </w:tc>
        <w:tc>
          <w:tcPr>
            <w:tcW w:w="2159" w:type="dxa"/>
            <w:tcBorders>
              <w:top w:val="single" w:sz="4" w:space="0" w:color="auto"/>
              <w:left w:val="single" w:sz="4" w:space="0" w:color="auto"/>
              <w:bottom w:val="single" w:sz="4" w:space="0" w:color="auto"/>
              <w:right w:val="single" w:sz="4" w:space="0" w:color="auto"/>
            </w:tcBorders>
          </w:tcPr>
          <w:p w14:paraId="0FA1B5C1" w14:textId="77777777" w:rsidR="00966A98" w:rsidRPr="009965E7" w:rsidRDefault="00966A98" w:rsidP="00E54295">
            <w:pPr>
              <w:jc w:val="right"/>
              <w:rPr>
                <w:sz w:val="18"/>
                <w:szCs w:val="18"/>
                <w:lang w:val="sr-Cyrl-RS"/>
              </w:rPr>
            </w:pPr>
            <w:r w:rsidRPr="009965E7">
              <w:rPr>
                <w:sz w:val="18"/>
                <w:szCs w:val="18"/>
                <w:lang w:val="sr-Cyrl-RS"/>
              </w:rPr>
              <w:t>2.500.000,00</w:t>
            </w:r>
          </w:p>
        </w:tc>
        <w:tc>
          <w:tcPr>
            <w:tcW w:w="2159" w:type="dxa"/>
            <w:tcBorders>
              <w:top w:val="single" w:sz="4" w:space="0" w:color="auto"/>
              <w:left w:val="single" w:sz="4" w:space="0" w:color="auto"/>
              <w:bottom w:val="single" w:sz="4" w:space="0" w:color="auto"/>
              <w:right w:val="single" w:sz="4" w:space="0" w:color="auto"/>
            </w:tcBorders>
          </w:tcPr>
          <w:p w14:paraId="49C65C18" w14:textId="77777777" w:rsidR="00966A98" w:rsidRPr="009965E7" w:rsidRDefault="00966A98" w:rsidP="00E54295">
            <w:pPr>
              <w:jc w:val="right"/>
              <w:rPr>
                <w:sz w:val="18"/>
                <w:szCs w:val="18"/>
                <w:lang w:val="sr-Latn-RS"/>
              </w:rPr>
            </w:pPr>
            <w:r w:rsidRPr="009965E7">
              <w:rPr>
                <w:sz w:val="18"/>
                <w:szCs w:val="18"/>
                <w:lang w:val="sr-Cyrl-RS"/>
              </w:rPr>
              <w:t>1.338.558,00</w:t>
            </w:r>
          </w:p>
        </w:tc>
      </w:tr>
      <w:tr w:rsidR="00966A98" w:rsidRPr="009965E7" w14:paraId="5D060F85" w14:textId="77777777" w:rsidTr="00E54295">
        <w:tc>
          <w:tcPr>
            <w:tcW w:w="1008" w:type="dxa"/>
            <w:tcBorders>
              <w:top w:val="single" w:sz="4" w:space="0" w:color="auto"/>
              <w:left w:val="single" w:sz="4" w:space="0" w:color="auto"/>
              <w:bottom w:val="single" w:sz="4" w:space="0" w:color="auto"/>
              <w:right w:val="single" w:sz="4" w:space="0" w:color="auto"/>
            </w:tcBorders>
          </w:tcPr>
          <w:p w14:paraId="630E0CFE" w14:textId="77777777" w:rsidR="00966A98" w:rsidRPr="009965E7" w:rsidRDefault="00966A98" w:rsidP="00E54295">
            <w:pPr>
              <w:jc w:val="center"/>
              <w:rPr>
                <w:sz w:val="18"/>
                <w:szCs w:val="18"/>
              </w:rPr>
            </w:pPr>
            <w:r w:rsidRPr="009965E7">
              <w:rPr>
                <w:sz w:val="18"/>
                <w:szCs w:val="18"/>
              </w:rPr>
              <w:t>482</w:t>
            </w:r>
          </w:p>
        </w:tc>
        <w:tc>
          <w:tcPr>
            <w:tcW w:w="3232" w:type="dxa"/>
            <w:tcBorders>
              <w:top w:val="single" w:sz="4" w:space="0" w:color="auto"/>
              <w:left w:val="single" w:sz="4" w:space="0" w:color="auto"/>
              <w:bottom w:val="single" w:sz="4" w:space="0" w:color="auto"/>
              <w:right w:val="single" w:sz="4" w:space="0" w:color="auto"/>
            </w:tcBorders>
          </w:tcPr>
          <w:p w14:paraId="2D154A63" w14:textId="77777777" w:rsidR="00966A98" w:rsidRPr="009965E7" w:rsidRDefault="00966A98" w:rsidP="00E54295">
            <w:pPr>
              <w:jc w:val="left"/>
              <w:rPr>
                <w:sz w:val="18"/>
                <w:szCs w:val="18"/>
              </w:rPr>
            </w:pPr>
            <w:r w:rsidRPr="009965E7">
              <w:rPr>
                <w:sz w:val="18"/>
                <w:szCs w:val="18"/>
              </w:rPr>
              <w:t>Porezi, obavezne takse i kazne</w:t>
            </w:r>
          </w:p>
        </w:tc>
        <w:tc>
          <w:tcPr>
            <w:tcW w:w="2159" w:type="dxa"/>
            <w:tcBorders>
              <w:top w:val="single" w:sz="4" w:space="0" w:color="auto"/>
              <w:left w:val="single" w:sz="4" w:space="0" w:color="auto"/>
              <w:bottom w:val="single" w:sz="4" w:space="0" w:color="auto"/>
              <w:right w:val="single" w:sz="4" w:space="0" w:color="auto"/>
            </w:tcBorders>
          </w:tcPr>
          <w:p w14:paraId="24D370D6" w14:textId="77777777" w:rsidR="00966A98" w:rsidRPr="009965E7" w:rsidRDefault="00966A98" w:rsidP="00E54295">
            <w:pPr>
              <w:jc w:val="right"/>
              <w:rPr>
                <w:sz w:val="18"/>
                <w:szCs w:val="18"/>
                <w:lang w:val="sr-Latn-RS"/>
              </w:rPr>
            </w:pPr>
            <w:r w:rsidRPr="009965E7">
              <w:rPr>
                <w:sz w:val="18"/>
                <w:szCs w:val="18"/>
                <w:lang w:val="sr-Latn-RS"/>
              </w:rPr>
              <w:t>5.729.112,00</w:t>
            </w:r>
          </w:p>
        </w:tc>
        <w:tc>
          <w:tcPr>
            <w:tcW w:w="2159" w:type="dxa"/>
            <w:tcBorders>
              <w:top w:val="single" w:sz="4" w:space="0" w:color="auto"/>
              <w:left w:val="single" w:sz="4" w:space="0" w:color="auto"/>
              <w:bottom w:val="single" w:sz="4" w:space="0" w:color="auto"/>
              <w:right w:val="single" w:sz="4" w:space="0" w:color="auto"/>
            </w:tcBorders>
          </w:tcPr>
          <w:p w14:paraId="5E9C9669" w14:textId="77777777" w:rsidR="00966A98" w:rsidRPr="009965E7" w:rsidRDefault="00966A98" w:rsidP="00E54295">
            <w:pPr>
              <w:jc w:val="right"/>
              <w:rPr>
                <w:sz w:val="18"/>
                <w:szCs w:val="18"/>
              </w:rPr>
            </w:pPr>
            <w:r w:rsidRPr="009965E7">
              <w:rPr>
                <w:sz w:val="18"/>
                <w:szCs w:val="18"/>
                <w:lang w:val="sr-Latn-RS"/>
              </w:rPr>
              <w:t>4.075.587,19</w:t>
            </w:r>
          </w:p>
        </w:tc>
        <w:tc>
          <w:tcPr>
            <w:tcW w:w="2159" w:type="dxa"/>
            <w:tcBorders>
              <w:top w:val="single" w:sz="4" w:space="0" w:color="auto"/>
              <w:left w:val="single" w:sz="4" w:space="0" w:color="auto"/>
              <w:bottom w:val="single" w:sz="4" w:space="0" w:color="auto"/>
              <w:right w:val="single" w:sz="4" w:space="0" w:color="auto"/>
            </w:tcBorders>
          </w:tcPr>
          <w:p w14:paraId="38431DBA" w14:textId="77777777" w:rsidR="00966A98" w:rsidRPr="009965E7" w:rsidRDefault="00966A98" w:rsidP="00E54295">
            <w:pPr>
              <w:jc w:val="right"/>
              <w:rPr>
                <w:sz w:val="18"/>
                <w:szCs w:val="18"/>
                <w:lang w:val="sr-Cyrl-RS"/>
              </w:rPr>
            </w:pPr>
            <w:r w:rsidRPr="009965E7">
              <w:rPr>
                <w:sz w:val="18"/>
                <w:szCs w:val="18"/>
                <w:lang w:val="sr-Latn-RS"/>
              </w:rPr>
              <w:t>7</w:t>
            </w:r>
            <w:r w:rsidRPr="009965E7">
              <w:rPr>
                <w:sz w:val="18"/>
                <w:szCs w:val="18"/>
                <w:lang w:val="sr-Cyrl-RS"/>
              </w:rPr>
              <w:t>.070.000,00</w:t>
            </w:r>
          </w:p>
        </w:tc>
        <w:tc>
          <w:tcPr>
            <w:tcW w:w="2159" w:type="dxa"/>
            <w:tcBorders>
              <w:top w:val="single" w:sz="4" w:space="0" w:color="auto"/>
              <w:left w:val="single" w:sz="4" w:space="0" w:color="auto"/>
              <w:bottom w:val="single" w:sz="4" w:space="0" w:color="auto"/>
              <w:right w:val="single" w:sz="4" w:space="0" w:color="auto"/>
            </w:tcBorders>
          </w:tcPr>
          <w:p w14:paraId="01D82B69" w14:textId="77777777" w:rsidR="00966A98" w:rsidRPr="009965E7" w:rsidRDefault="00966A98" w:rsidP="00E54295">
            <w:pPr>
              <w:jc w:val="right"/>
              <w:rPr>
                <w:sz w:val="18"/>
                <w:szCs w:val="18"/>
                <w:lang w:val="sr-Latn-RS"/>
              </w:rPr>
            </w:pPr>
            <w:r w:rsidRPr="009965E7">
              <w:rPr>
                <w:sz w:val="18"/>
                <w:szCs w:val="18"/>
                <w:lang w:val="sr-Cyrl-RS"/>
              </w:rPr>
              <w:t>3.659.977,00</w:t>
            </w:r>
          </w:p>
        </w:tc>
      </w:tr>
      <w:tr w:rsidR="00966A98" w:rsidRPr="009965E7" w14:paraId="77D0C8CD" w14:textId="77777777" w:rsidTr="00E54295">
        <w:tc>
          <w:tcPr>
            <w:tcW w:w="1008" w:type="dxa"/>
            <w:tcBorders>
              <w:top w:val="single" w:sz="4" w:space="0" w:color="auto"/>
              <w:left w:val="single" w:sz="4" w:space="0" w:color="auto"/>
              <w:bottom w:val="single" w:sz="4" w:space="0" w:color="auto"/>
              <w:right w:val="single" w:sz="4" w:space="0" w:color="auto"/>
            </w:tcBorders>
          </w:tcPr>
          <w:p w14:paraId="4C8E39E2" w14:textId="77777777" w:rsidR="00966A98" w:rsidRPr="009965E7" w:rsidRDefault="00966A98" w:rsidP="00E54295">
            <w:pPr>
              <w:jc w:val="center"/>
              <w:rPr>
                <w:sz w:val="18"/>
                <w:szCs w:val="18"/>
              </w:rPr>
            </w:pPr>
            <w:r w:rsidRPr="009965E7">
              <w:rPr>
                <w:sz w:val="18"/>
                <w:szCs w:val="18"/>
              </w:rPr>
              <w:t>483</w:t>
            </w:r>
          </w:p>
        </w:tc>
        <w:tc>
          <w:tcPr>
            <w:tcW w:w="3232" w:type="dxa"/>
            <w:tcBorders>
              <w:top w:val="single" w:sz="4" w:space="0" w:color="auto"/>
              <w:left w:val="single" w:sz="4" w:space="0" w:color="auto"/>
              <w:bottom w:val="single" w:sz="4" w:space="0" w:color="auto"/>
              <w:right w:val="single" w:sz="4" w:space="0" w:color="auto"/>
            </w:tcBorders>
          </w:tcPr>
          <w:p w14:paraId="074F7869" w14:textId="77777777" w:rsidR="00966A98" w:rsidRPr="009965E7" w:rsidRDefault="00966A98" w:rsidP="00E54295">
            <w:pPr>
              <w:jc w:val="left"/>
              <w:rPr>
                <w:sz w:val="18"/>
                <w:szCs w:val="18"/>
              </w:rPr>
            </w:pPr>
            <w:r w:rsidRPr="009965E7">
              <w:rPr>
                <w:sz w:val="18"/>
                <w:szCs w:val="18"/>
              </w:rPr>
              <w:t>Novčane kazne i penali po rešenju sudova</w:t>
            </w:r>
          </w:p>
        </w:tc>
        <w:tc>
          <w:tcPr>
            <w:tcW w:w="2159" w:type="dxa"/>
            <w:tcBorders>
              <w:top w:val="single" w:sz="4" w:space="0" w:color="auto"/>
              <w:left w:val="single" w:sz="4" w:space="0" w:color="auto"/>
              <w:bottom w:val="single" w:sz="4" w:space="0" w:color="auto"/>
              <w:right w:val="single" w:sz="4" w:space="0" w:color="auto"/>
            </w:tcBorders>
          </w:tcPr>
          <w:p w14:paraId="0ECAF770" w14:textId="77777777" w:rsidR="00966A98" w:rsidRPr="009965E7" w:rsidRDefault="00966A98" w:rsidP="00E54295">
            <w:pPr>
              <w:jc w:val="right"/>
              <w:rPr>
                <w:sz w:val="18"/>
                <w:szCs w:val="18"/>
                <w:lang w:val="sr-Cyrl-RS"/>
              </w:rPr>
            </w:pPr>
            <w:r w:rsidRPr="009965E7">
              <w:rPr>
                <w:sz w:val="18"/>
                <w:szCs w:val="18"/>
                <w:lang w:val="sr-Cyrl-RS"/>
              </w:rPr>
              <w:t>760.000,00</w:t>
            </w:r>
          </w:p>
        </w:tc>
        <w:tc>
          <w:tcPr>
            <w:tcW w:w="2159" w:type="dxa"/>
            <w:tcBorders>
              <w:top w:val="single" w:sz="4" w:space="0" w:color="auto"/>
              <w:left w:val="single" w:sz="4" w:space="0" w:color="auto"/>
              <w:bottom w:val="single" w:sz="4" w:space="0" w:color="auto"/>
              <w:right w:val="single" w:sz="4" w:space="0" w:color="auto"/>
            </w:tcBorders>
          </w:tcPr>
          <w:p w14:paraId="1B834C5F" w14:textId="77777777" w:rsidR="00966A98" w:rsidRPr="009965E7" w:rsidRDefault="00966A98" w:rsidP="00E54295">
            <w:pPr>
              <w:jc w:val="right"/>
              <w:rPr>
                <w:sz w:val="18"/>
                <w:szCs w:val="18"/>
              </w:rPr>
            </w:pPr>
            <w:r w:rsidRPr="009965E7">
              <w:rPr>
                <w:sz w:val="18"/>
                <w:szCs w:val="18"/>
              </w:rPr>
              <w:t>0,00</w:t>
            </w:r>
          </w:p>
        </w:tc>
        <w:tc>
          <w:tcPr>
            <w:tcW w:w="2159" w:type="dxa"/>
            <w:tcBorders>
              <w:top w:val="single" w:sz="4" w:space="0" w:color="auto"/>
              <w:left w:val="single" w:sz="4" w:space="0" w:color="auto"/>
              <w:bottom w:val="single" w:sz="4" w:space="0" w:color="auto"/>
              <w:right w:val="single" w:sz="4" w:space="0" w:color="auto"/>
            </w:tcBorders>
          </w:tcPr>
          <w:p w14:paraId="17159355" w14:textId="77777777" w:rsidR="00966A98" w:rsidRPr="009965E7" w:rsidRDefault="00966A98" w:rsidP="00E54295">
            <w:pPr>
              <w:jc w:val="right"/>
              <w:rPr>
                <w:sz w:val="18"/>
                <w:szCs w:val="18"/>
                <w:lang w:val="sr-Cyrl-RS"/>
              </w:rPr>
            </w:pPr>
            <w:r w:rsidRPr="009965E7">
              <w:rPr>
                <w:sz w:val="18"/>
                <w:szCs w:val="18"/>
                <w:lang w:val="sr-Cyrl-RS"/>
              </w:rPr>
              <w:t>760.000,00</w:t>
            </w:r>
          </w:p>
        </w:tc>
        <w:tc>
          <w:tcPr>
            <w:tcW w:w="2159" w:type="dxa"/>
            <w:tcBorders>
              <w:top w:val="single" w:sz="4" w:space="0" w:color="auto"/>
              <w:left w:val="single" w:sz="4" w:space="0" w:color="auto"/>
              <w:bottom w:val="single" w:sz="4" w:space="0" w:color="auto"/>
              <w:right w:val="single" w:sz="4" w:space="0" w:color="auto"/>
            </w:tcBorders>
          </w:tcPr>
          <w:p w14:paraId="31C1EDE9" w14:textId="77777777" w:rsidR="00966A98" w:rsidRPr="009965E7" w:rsidRDefault="00966A98" w:rsidP="00E54295">
            <w:pPr>
              <w:jc w:val="right"/>
              <w:rPr>
                <w:sz w:val="18"/>
                <w:szCs w:val="18"/>
                <w:lang w:val="sr-Cyrl-RS"/>
              </w:rPr>
            </w:pPr>
            <w:r w:rsidRPr="009965E7">
              <w:rPr>
                <w:sz w:val="18"/>
                <w:szCs w:val="18"/>
                <w:lang w:val="sr-Cyrl-RS"/>
              </w:rPr>
              <w:t>0,00</w:t>
            </w:r>
          </w:p>
        </w:tc>
      </w:tr>
      <w:tr w:rsidR="00966A98" w:rsidRPr="009965E7" w14:paraId="6051B39D" w14:textId="77777777" w:rsidTr="00E54295">
        <w:trPr>
          <w:trHeight w:val="371"/>
        </w:trPr>
        <w:tc>
          <w:tcPr>
            <w:tcW w:w="1008" w:type="dxa"/>
            <w:tcBorders>
              <w:top w:val="single" w:sz="4" w:space="0" w:color="auto"/>
              <w:left w:val="single" w:sz="4" w:space="0" w:color="auto"/>
              <w:bottom w:val="single" w:sz="4" w:space="0" w:color="auto"/>
              <w:right w:val="single" w:sz="4" w:space="0" w:color="auto"/>
            </w:tcBorders>
          </w:tcPr>
          <w:p w14:paraId="1FB4536A" w14:textId="77777777" w:rsidR="00966A98" w:rsidRPr="009965E7" w:rsidRDefault="00966A98" w:rsidP="00E54295">
            <w:pPr>
              <w:jc w:val="center"/>
              <w:rPr>
                <w:sz w:val="18"/>
                <w:szCs w:val="18"/>
                <w:lang w:val="en-US"/>
              </w:rPr>
            </w:pPr>
            <w:r w:rsidRPr="009965E7">
              <w:rPr>
                <w:sz w:val="18"/>
                <w:szCs w:val="18"/>
                <w:lang w:val="en-US"/>
              </w:rPr>
              <w:t>485</w:t>
            </w:r>
          </w:p>
        </w:tc>
        <w:tc>
          <w:tcPr>
            <w:tcW w:w="3232" w:type="dxa"/>
            <w:tcBorders>
              <w:top w:val="single" w:sz="4" w:space="0" w:color="auto"/>
              <w:left w:val="single" w:sz="4" w:space="0" w:color="auto"/>
              <w:bottom w:val="single" w:sz="4" w:space="0" w:color="auto"/>
              <w:right w:val="single" w:sz="4" w:space="0" w:color="auto"/>
            </w:tcBorders>
          </w:tcPr>
          <w:p w14:paraId="63F0D58F" w14:textId="77777777" w:rsidR="00966A98" w:rsidRPr="009965E7" w:rsidRDefault="00966A98" w:rsidP="00E54295">
            <w:pPr>
              <w:jc w:val="left"/>
              <w:rPr>
                <w:sz w:val="18"/>
                <w:szCs w:val="18"/>
              </w:rPr>
            </w:pPr>
            <w:r w:rsidRPr="009965E7">
              <w:rPr>
                <w:sz w:val="18"/>
                <w:szCs w:val="18"/>
              </w:rPr>
              <w:t>Naknade štete za povrede ili štetu nanetu od strane državnih organa</w:t>
            </w:r>
          </w:p>
        </w:tc>
        <w:tc>
          <w:tcPr>
            <w:tcW w:w="2159" w:type="dxa"/>
            <w:tcBorders>
              <w:top w:val="single" w:sz="4" w:space="0" w:color="auto"/>
              <w:left w:val="single" w:sz="4" w:space="0" w:color="auto"/>
              <w:bottom w:val="single" w:sz="4" w:space="0" w:color="auto"/>
              <w:right w:val="single" w:sz="4" w:space="0" w:color="auto"/>
            </w:tcBorders>
          </w:tcPr>
          <w:p w14:paraId="293DB6CD" w14:textId="77777777" w:rsidR="00966A98" w:rsidRPr="009965E7" w:rsidRDefault="00966A98" w:rsidP="00E54295">
            <w:pPr>
              <w:jc w:val="right"/>
              <w:rPr>
                <w:sz w:val="18"/>
                <w:szCs w:val="18"/>
                <w:lang w:val="sr-Cyrl-RS"/>
              </w:rPr>
            </w:pPr>
            <w:r w:rsidRPr="009965E7">
              <w:rPr>
                <w:sz w:val="18"/>
                <w:szCs w:val="18"/>
                <w:lang w:val="sr-Cyrl-RS"/>
              </w:rPr>
              <w:t>500.000,00</w:t>
            </w:r>
          </w:p>
        </w:tc>
        <w:tc>
          <w:tcPr>
            <w:tcW w:w="2159" w:type="dxa"/>
            <w:tcBorders>
              <w:top w:val="single" w:sz="4" w:space="0" w:color="auto"/>
              <w:left w:val="single" w:sz="4" w:space="0" w:color="auto"/>
              <w:bottom w:val="single" w:sz="4" w:space="0" w:color="auto"/>
              <w:right w:val="single" w:sz="4" w:space="0" w:color="auto"/>
            </w:tcBorders>
          </w:tcPr>
          <w:p w14:paraId="3F9AA6DF" w14:textId="77777777" w:rsidR="00966A98" w:rsidRPr="009965E7" w:rsidRDefault="00966A98" w:rsidP="00E54295">
            <w:pPr>
              <w:jc w:val="right"/>
              <w:rPr>
                <w:sz w:val="18"/>
                <w:szCs w:val="18"/>
              </w:rPr>
            </w:pPr>
            <w:r w:rsidRPr="009965E7">
              <w:rPr>
                <w:sz w:val="18"/>
                <w:szCs w:val="18"/>
              </w:rPr>
              <w:t>0,00</w:t>
            </w:r>
          </w:p>
        </w:tc>
        <w:tc>
          <w:tcPr>
            <w:tcW w:w="2159" w:type="dxa"/>
            <w:tcBorders>
              <w:top w:val="single" w:sz="4" w:space="0" w:color="auto"/>
              <w:left w:val="single" w:sz="4" w:space="0" w:color="auto"/>
              <w:bottom w:val="single" w:sz="4" w:space="0" w:color="auto"/>
              <w:right w:val="single" w:sz="4" w:space="0" w:color="auto"/>
            </w:tcBorders>
          </w:tcPr>
          <w:p w14:paraId="2B008F08" w14:textId="77777777" w:rsidR="00966A98" w:rsidRPr="009965E7" w:rsidRDefault="00966A98" w:rsidP="00E54295">
            <w:pPr>
              <w:jc w:val="right"/>
              <w:rPr>
                <w:sz w:val="18"/>
                <w:szCs w:val="18"/>
                <w:lang w:val="sr-Cyrl-RS"/>
              </w:rPr>
            </w:pPr>
            <w:r w:rsidRPr="009965E7">
              <w:rPr>
                <w:sz w:val="18"/>
                <w:szCs w:val="18"/>
                <w:lang w:val="sr-Cyrl-RS"/>
              </w:rPr>
              <w:t>2.000.000,00</w:t>
            </w:r>
          </w:p>
        </w:tc>
        <w:tc>
          <w:tcPr>
            <w:tcW w:w="2159" w:type="dxa"/>
            <w:tcBorders>
              <w:top w:val="single" w:sz="4" w:space="0" w:color="auto"/>
              <w:left w:val="single" w:sz="4" w:space="0" w:color="auto"/>
              <w:bottom w:val="single" w:sz="4" w:space="0" w:color="auto"/>
              <w:right w:val="single" w:sz="4" w:space="0" w:color="auto"/>
            </w:tcBorders>
          </w:tcPr>
          <w:p w14:paraId="4F7BED76" w14:textId="77777777" w:rsidR="00966A98" w:rsidRPr="009965E7" w:rsidRDefault="00966A98" w:rsidP="00E54295">
            <w:pPr>
              <w:jc w:val="right"/>
              <w:rPr>
                <w:sz w:val="18"/>
                <w:szCs w:val="18"/>
                <w:lang w:val="sr-Latn-RS"/>
              </w:rPr>
            </w:pPr>
            <w:r w:rsidRPr="009965E7">
              <w:rPr>
                <w:sz w:val="18"/>
                <w:szCs w:val="18"/>
                <w:lang w:val="sr-Latn-RS"/>
              </w:rPr>
              <w:t>1.434.123,30</w:t>
            </w:r>
          </w:p>
        </w:tc>
      </w:tr>
      <w:tr w:rsidR="00966A98" w:rsidRPr="009965E7" w14:paraId="5CABBCE0" w14:textId="77777777" w:rsidTr="00E54295">
        <w:trPr>
          <w:trHeight w:val="371"/>
        </w:trPr>
        <w:tc>
          <w:tcPr>
            <w:tcW w:w="1008" w:type="dxa"/>
            <w:tcBorders>
              <w:top w:val="single" w:sz="4" w:space="0" w:color="auto"/>
              <w:left w:val="single" w:sz="4" w:space="0" w:color="auto"/>
              <w:bottom w:val="single" w:sz="4" w:space="0" w:color="auto"/>
              <w:right w:val="single" w:sz="4" w:space="0" w:color="auto"/>
            </w:tcBorders>
          </w:tcPr>
          <w:p w14:paraId="39646F85" w14:textId="77777777" w:rsidR="00966A98" w:rsidRPr="009965E7" w:rsidRDefault="00966A98" w:rsidP="00E54295">
            <w:pPr>
              <w:jc w:val="center"/>
              <w:rPr>
                <w:sz w:val="18"/>
                <w:szCs w:val="18"/>
              </w:rPr>
            </w:pPr>
            <w:r w:rsidRPr="009965E7">
              <w:rPr>
                <w:sz w:val="18"/>
                <w:szCs w:val="18"/>
              </w:rPr>
              <w:t>511</w:t>
            </w:r>
          </w:p>
        </w:tc>
        <w:tc>
          <w:tcPr>
            <w:tcW w:w="3232" w:type="dxa"/>
            <w:tcBorders>
              <w:top w:val="single" w:sz="4" w:space="0" w:color="auto"/>
              <w:left w:val="single" w:sz="4" w:space="0" w:color="auto"/>
              <w:bottom w:val="single" w:sz="4" w:space="0" w:color="auto"/>
              <w:right w:val="single" w:sz="4" w:space="0" w:color="auto"/>
            </w:tcBorders>
          </w:tcPr>
          <w:p w14:paraId="5D1700DB" w14:textId="77777777" w:rsidR="00966A98" w:rsidRPr="009965E7" w:rsidRDefault="00966A98" w:rsidP="00E54295">
            <w:pPr>
              <w:jc w:val="left"/>
              <w:rPr>
                <w:sz w:val="18"/>
                <w:szCs w:val="18"/>
              </w:rPr>
            </w:pPr>
            <w:r w:rsidRPr="009965E7">
              <w:rPr>
                <w:sz w:val="18"/>
                <w:szCs w:val="18"/>
              </w:rPr>
              <w:t>Zgrade i građevinski objekti</w:t>
            </w:r>
          </w:p>
        </w:tc>
        <w:tc>
          <w:tcPr>
            <w:tcW w:w="2159" w:type="dxa"/>
            <w:tcBorders>
              <w:top w:val="single" w:sz="4" w:space="0" w:color="auto"/>
              <w:left w:val="single" w:sz="4" w:space="0" w:color="auto"/>
              <w:bottom w:val="single" w:sz="4" w:space="0" w:color="auto"/>
              <w:right w:val="single" w:sz="4" w:space="0" w:color="auto"/>
            </w:tcBorders>
          </w:tcPr>
          <w:p w14:paraId="5688AC98" w14:textId="77777777" w:rsidR="00966A98" w:rsidRPr="009965E7" w:rsidRDefault="00966A98" w:rsidP="00E54295">
            <w:pPr>
              <w:jc w:val="right"/>
              <w:rPr>
                <w:sz w:val="18"/>
                <w:szCs w:val="18"/>
                <w:lang w:val="sr-Latn-RS"/>
              </w:rPr>
            </w:pPr>
            <w:r w:rsidRPr="009965E7">
              <w:rPr>
                <w:sz w:val="18"/>
                <w:szCs w:val="18"/>
                <w:lang w:val="sr-Latn-RS"/>
              </w:rPr>
              <w:t>7.175.900,00</w:t>
            </w:r>
          </w:p>
        </w:tc>
        <w:tc>
          <w:tcPr>
            <w:tcW w:w="2159" w:type="dxa"/>
            <w:tcBorders>
              <w:top w:val="single" w:sz="4" w:space="0" w:color="auto"/>
              <w:left w:val="single" w:sz="4" w:space="0" w:color="auto"/>
              <w:bottom w:val="single" w:sz="4" w:space="0" w:color="auto"/>
              <w:right w:val="single" w:sz="4" w:space="0" w:color="auto"/>
            </w:tcBorders>
          </w:tcPr>
          <w:p w14:paraId="545237A8" w14:textId="77777777" w:rsidR="00966A98" w:rsidRPr="009965E7" w:rsidRDefault="00966A98" w:rsidP="00E54295">
            <w:pPr>
              <w:jc w:val="right"/>
              <w:rPr>
                <w:sz w:val="18"/>
                <w:szCs w:val="18"/>
              </w:rPr>
            </w:pPr>
            <w:r w:rsidRPr="009965E7">
              <w:rPr>
                <w:sz w:val="18"/>
                <w:szCs w:val="18"/>
                <w:lang w:val="sr-Latn-RS"/>
              </w:rPr>
              <w:t>6.662.847,70</w:t>
            </w:r>
          </w:p>
        </w:tc>
        <w:tc>
          <w:tcPr>
            <w:tcW w:w="2159" w:type="dxa"/>
            <w:tcBorders>
              <w:top w:val="single" w:sz="4" w:space="0" w:color="auto"/>
              <w:left w:val="single" w:sz="4" w:space="0" w:color="auto"/>
              <w:bottom w:val="single" w:sz="4" w:space="0" w:color="auto"/>
              <w:right w:val="single" w:sz="4" w:space="0" w:color="auto"/>
            </w:tcBorders>
          </w:tcPr>
          <w:p w14:paraId="712E0C35" w14:textId="77777777" w:rsidR="00966A98" w:rsidRPr="009965E7" w:rsidRDefault="00966A98" w:rsidP="00E54295">
            <w:pPr>
              <w:jc w:val="right"/>
              <w:rPr>
                <w:sz w:val="18"/>
                <w:szCs w:val="18"/>
                <w:lang w:val="sr-Cyrl-RS"/>
              </w:rPr>
            </w:pPr>
            <w:r w:rsidRPr="009965E7">
              <w:rPr>
                <w:sz w:val="18"/>
                <w:szCs w:val="18"/>
                <w:lang w:val="sr-Latn-RS"/>
              </w:rPr>
              <w:t>10.040.000,00</w:t>
            </w:r>
          </w:p>
        </w:tc>
        <w:tc>
          <w:tcPr>
            <w:tcW w:w="2159" w:type="dxa"/>
            <w:tcBorders>
              <w:top w:val="single" w:sz="4" w:space="0" w:color="auto"/>
              <w:left w:val="single" w:sz="4" w:space="0" w:color="auto"/>
              <w:bottom w:val="single" w:sz="4" w:space="0" w:color="auto"/>
              <w:right w:val="single" w:sz="4" w:space="0" w:color="auto"/>
            </w:tcBorders>
          </w:tcPr>
          <w:p w14:paraId="0E9747D7" w14:textId="77777777" w:rsidR="00966A98" w:rsidRPr="009965E7" w:rsidRDefault="00966A98" w:rsidP="00E54295">
            <w:pPr>
              <w:jc w:val="right"/>
              <w:rPr>
                <w:sz w:val="18"/>
                <w:szCs w:val="18"/>
                <w:lang w:val="sr-Latn-RS"/>
              </w:rPr>
            </w:pPr>
            <w:r w:rsidRPr="009965E7">
              <w:rPr>
                <w:sz w:val="18"/>
                <w:szCs w:val="18"/>
                <w:lang w:val="sr-Latn-RS"/>
              </w:rPr>
              <w:t>2.841.088,72</w:t>
            </w:r>
          </w:p>
        </w:tc>
      </w:tr>
      <w:tr w:rsidR="00966A98" w:rsidRPr="009965E7" w14:paraId="3A02E03F" w14:textId="77777777" w:rsidTr="00E54295">
        <w:trPr>
          <w:trHeight w:val="276"/>
        </w:trPr>
        <w:tc>
          <w:tcPr>
            <w:tcW w:w="1008" w:type="dxa"/>
            <w:tcBorders>
              <w:top w:val="single" w:sz="4" w:space="0" w:color="auto"/>
              <w:left w:val="single" w:sz="4" w:space="0" w:color="auto"/>
              <w:bottom w:val="single" w:sz="4" w:space="0" w:color="auto"/>
              <w:right w:val="single" w:sz="4" w:space="0" w:color="auto"/>
            </w:tcBorders>
          </w:tcPr>
          <w:p w14:paraId="4379B8F0" w14:textId="77777777" w:rsidR="00966A98" w:rsidRPr="009965E7" w:rsidRDefault="00966A98" w:rsidP="00E54295">
            <w:pPr>
              <w:jc w:val="center"/>
              <w:rPr>
                <w:sz w:val="18"/>
                <w:szCs w:val="18"/>
              </w:rPr>
            </w:pPr>
            <w:r w:rsidRPr="009965E7">
              <w:rPr>
                <w:sz w:val="18"/>
                <w:szCs w:val="18"/>
              </w:rPr>
              <w:t>512</w:t>
            </w:r>
          </w:p>
        </w:tc>
        <w:tc>
          <w:tcPr>
            <w:tcW w:w="3232" w:type="dxa"/>
            <w:tcBorders>
              <w:top w:val="single" w:sz="4" w:space="0" w:color="auto"/>
              <w:left w:val="single" w:sz="4" w:space="0" w:color="auto"/>
              <w:bottom w:val="single" w:sz="4" w:space="0" w:color="auto"/>
              <w:right w:val="single" w:sz="4" w:space="0" w:color="auto"/>
            </w:tcBorders>
          </w:tcPr>
          <w:p w14:paraId="2FB8A7AE" w14:textId="77777777" w:rsidR="00966A98" w:rsidRPr="009965E7" w:rsidRDefault="00966A98" w:rsidP="00E54295">
            <w:pPr>
              <w:jc w:val="left"/>
              <w:rPr>
                <w:sz w:val="18"/>
                <w:szCs w:val="18"/>
              </w:rPr>
            </w:pPr>
            <w:r w:rsidRPr="009965E7">
              <w:rPr>
                <w:sz w:val="18"/>
                <w:szCs w:val="18"/>
              </w:rPr>
              <w:t>Mašine i oprema</w:t>
            </w:r>
          </w:p>
        </w:tc>
        <w:tc>
          <w:tcPr>
            <w:tcW w:w="2159" w:type="dxa"/>
            <w:tcBorders>
              <w:top w:val="single" w:sz="4" w:space="0" w:color="auto"/>
              <w:left w:val="single" w:sz="4" w:space="0" w:color="auto"/>
              <w:bottom w:val="single" w:sz="4" w:space="0" w:color="auto"/>
              <w:right w:val="single" w:sz="4" w:space="0" w:color="auto"/>
            </w:tcBorders>
          </w:tcPr>
          <w:p w14:paraId="5A05858B" w14:textId="77777777" w:rsidR="00966A98" w:rsidRPr="009965E7" w:rsidRDefault="00966A98" w:rsidP="00E54295">
            <w:pPr>
              <w:jc w:val="right"/>
              <w:rPr>
                <w:sz w:val="18"/>
                <w:szCs w:val="18"/>
                <w:lang w:val="sr-Latn-RS"/>
              </w:rPr>
            </w:pPr>
            <w:r w:rsidRPr="009965E7">
              <w:rPr>
                <w:sz w:val="18"/>
                <w:szCs w:val="18"/>
                <w:lang w:val="sr-Latn-RS"/>
              </w:rPr>
              <w:t>64.114.372,00</w:t>
            </w:r>
          </w:p>
        </w:tc>
        <w:tc>
          <w:tcPr>
            <w:tcW w:w="2159" w:type="dxa"/>
            <w:tcBorders>
              <w:top w:val="single" w:sz="4" w:space="0" w:color="auto"/>
              <w:left w:val="single" w:sz="4" w:space="0" w:color="auto"/>
              <w:bottom w:val="single" w:sz="4" w:space="0" w:color="auto"/>
              <w:right w:val="single" w:sz="4" w:space="0" w:color="auto"/>
            </w:tcBorders>
          </w:tcPr>
          <w:p w14:paraId="20E0FC57" w14:textId="77777777" w:rsidR="00966A98" w:rsidRPr="009965E7" w:rsidRDefault="00966A98" w:rsidP="00E54295">
            <w:pPr>
              <w:jc w:val="right"/>
              <w:rPr>
                <w:sz w:val="18"/>
                <w:szCs w:val="18"/>
              </w:rPr>
            </w:pPr>
            <w:r w:rsidRPr="009965E7">
              <w:rPr>
                <w:sz w:val="18"/>
                <w:szCs w:val="18"/>
                <w:lang w:val="sr-Latn-RS"/>
              </w:rPr>
              <w:t>63.392.765,23</w:t>
            </w:r>
          </w:p>
        </w:tc>
        <w:tc>
          <w:tcPr>
            <w:tcW w:w="2159" w:type="dxa"/>
            <w:tcBorders>
              <w:top w:val="single" w:sz="4" w:space="0" w:color="auto"/>
              <w:left w:val="single" w:sz="4" w:space="0" w:color="auto"/>
              <w:bottom w:val="single" w:sz="4" w:space="0" w:color="auto"/>
              <w:right w:val="single" w:sz="4" w:space="0" w:color="auto"/>
            </w:tcBorders>
          </w:tcPr>
          <w:p w14:paraId="723D5D16" w14:textId="77777777" w:rsidR="00966A98" w:rsidRPr="009965E7" w:rsidRDefault="00966A98" w:rsidP="00E54295">
            <w:pPr>
              <w:jc w:val="right"/>
              <w:rPr>
                <w:sz w:val="18"/>
                <w:szCs w:val="18"/>
                <w:lang w:val="sr-Cyrl-RS"/>
              </w:rPr>
            </w:pPr>
            <w:r w:rsidRPr="009965E7">
              <w:rPr>
                <w:sz w:val="18"/>
                <w:szCs w:val="18"/>
                <w:lang w:val="sr-Latn-RS"/>
              </w:rPr>
              <w:t>184.720.344,00</w:t>
            </w:r>
          </w:p>
        </w:tc>
        <w:tc>
          <w:tcPr>
            <w:tcW w:w="2159" w:type="dxa"/>
            <w:tcBorders>
              <w:top w:val="single" w:sz="4" w:space="0" w:color="auto"/>
              <w:left w:val="single" w:sz="4" w:space="0" w:color="auto"/>
              <w:bottom w:val="single" w:sz="4" w:space="0" w:color="auto"/>
              <w:right w:val="single" w:sz="4" w:space="0" w:color="auto"/>
            </w:tcBorders>
          </w:tcPr>
          <w:p w14:paraId="3728F9C6" w14:textId="77777777" w:rsidR="00966A98" w:rsidRPr="009965E7" w:rsidRDefault="00966A98" w:rsidP="00E54295">
            <w:pPr>
              <w:jc w:val="right"/>
              <w:rPr>
                <w:sz w:val="18"/>
                <w:szCs w:val="18"/>
                <w:lang w:val="sr-Latn-RS"/>
              </w:rPr>
            </w:pPr>
            <w:r w:rsidRPr="009965E7">
              <w:rPr>
                <w:sz w:val="18"/>
                <w:szCs w:val="18"/>
                <w:lang w:val="sr-Cyrl-RS"/>
              </w:rPr>
              <w:t>54.265.772,40</w:t>
            </w:r>
          </w:p>
        </w:tc>
      </w:tr>
      <w:tr w:rsidR="00966A98" w:rsidRPr="009965E7" w14:paraId="2B646BCA" w14:textId="77777777" w:rsidTr="00E54295">
        <w:trPr>
          <w:trHeight w:val="285"/>
        </w:trPr>
        <w:tc>
          <w:tcPr>
            <w:tcW w:w="1008" w:type="dxa"/>
            <w:tcBorders>
              <w:top w:val="single" w:sz="4" w:space="0" w:color="auto"/>
              <w:left w:val="single" w:sz="4" w:space="0" w:color="auto"/>
              <w:bottom w:val="single" w:sz="4" w:space="0" w:color="auto"/>
              <w:right w:val="single" w:sz="4" w:space="0" w:color="auto"/>
            </w:tcBorders>
          </w:tcPr>
          <w:p w14:paraId="1B619706" w14:textId="77777777" w:rsidR="00966A98" w:rsidRPr="009965E7" w:rsidRDefault="00966A98" w:rsidP="00E54295">
            <w:pPr>
              <w:jc w:val="center"/>
              <w:rPr>
                <w:sz w:val="18"/>
                <w:szCs w:val="18"/>
              </w:rPr>
            </w:pPr>
            <w:r w:rsidRPr="009965E7">
              <w:rPr>
                <w:sz w:val="18"/>
                <w:szCs w:val="18"/>
              </w:rPr>
              <w:t>515</w:t>
            </w:r>
          </w:p>
        </w:tc>
        <w:tc>
          <w:tcPr>
            <w:tcW w:w="3232" w:type="dxa"/>
            <w:tcBorders>
              <w:top w:val="single" w:sz="4" w:space="0" w:color="auto"/>
              <w:left w:val="single" w:sz="4" w:space="0" w:color="auto"/>
              <w:bottom w:val="single" w:sz="4" w:space="0" w:color="auto"/>
              <w:right w:val="single" w:sz="4" w:space="0" w:color="auto"/>
            </w:tcBorders>
          </w:tcPr>
          <w:p w14:paraId="09EB7542" w14:textId="77777777" w:rsidR="00966A98" w:rsidRPr="009965E7" w:rsidRDefault="00966A98" w:rsidP="00E54295">
            <w:pPr>
              <w:jc w:val="left"/>
              <w:rPr>
                <w:sz w:val="18"/>
                <w:szCs w:val="18"/>
              </w:rPr>
            </w:pPr>
            <w:r w:rsidRPr="009965E7">
              <w:rPr>
                <w:sz w:val="18"/>
                <w:szCs w:val="18"/>
              </w:rPr>
              <w:t xml:space="preserve">Nematerijalna imovina </w:t>
            </w:r>
          </w:p>
        </w:tc>
        <w:tc>
          <w:tcPr>
            <w:tcW w:w="2159" w:type="dxa"/>
            <w:tcBorders>
              <w:top w:val="single" w:sz="4" w:space="0" w:color="auto"/>
              <w:left w:val="single" w:sz="4" w:space="0" w:color="auto"/>
              <w:bottom w:val="single" w:sz="4" w:space="0" w:color="auto"/>
              <w:right w:val="single" w:sz="4" w:space="0" w:color="auto"/>
            </w:tcBorders>
          </w:tcPr>
          <w:p w14:paraId="28FE21AC" w14:textId="77777777" w:rsidR="00966A98" w:rsidRPr="009965E7" w:rsidRDefault="00966A98" w:rsidP="00E54295">
            <w:pPr>
              <w:jc w:val="right"/>
              <w:rPr>
                <w:sz w:val="18"/>
                <w:szCs w:val="18"/>
                <w:lang w:val="sr-Latn-RS"/>
              </w:rPr>
            </w:pPr>
            <w:r w:rsidRPr="009965E7">
              <w:rPr>
                <w:sz w:val="18"/>
                <w:szCs w:val="18"/>
                <w:lang w:val="sr-Latn-RS"/>
              </w:rPr>
              <w:t>35.476.108,12</w:t>
            </w:r>
          </w:p>
        </w:tc>
        <w:tc>
          <w:tcPr>
            <w:tcW w:w="2159" w:type="dxa"/>
            <w:tcBorders>
              <w:top w:val="single" w:sz="4" w:space="0" w:color="auto"/>
              <w:left w:val="single" w:sz="4" w:space="0" w:color="auto"/>
              <w:bottom w:val="single" w:sz="4" w:space="0" w:color="auto"/>
              <w:right w:val="single" w:sz="4" w:space="0" w:color="auto"/>
            </w:tcBorders>
          </w:tcPr>
          <w:p w14:paraId="385E7BE8" w14:textId="77777777" w:rsidR="00966A98" w:rsidRPr="009965E7" w:rsidRDefault="00966A98" w:rsidP="00E54295">
            <w:pPr>
              <w:jc w:val="right"/>
              <w:rPr>
                <w:sz w:val="18"/>
                <w:szCs w:val="18"/>
              </w:rPr>
            </w:pPr>
            <w:r w:rsidRPr="009965E7">
              <w:rPr>
                <w:sz w:val="18"/>
                <w:szCs w:val="18"/>
                <w:lang w:val="sr-Latn-RS"/>
              </w:rPr>
              <w:t>35.067.928,12</w:t>
            </w:r>
          </w:p>
        </w:tc>
        <w:tc>
          <w:tcPr>
            <w:tcW w:w="2159" w:type="dxa"/>
            <w:tcBorders>
              <w:top w:val="single" w:sz="4" w:space="0" w:color="auto"/>
              <w:left w:val="single" w:sz="4" w:space="0" w:color="auto"/>
              <w:bottom w:val="single" w:sz="4" w:space="0" w:color="auto"/>
              <w:right w:val="single" w:sz="4" w:space="0" w:color="auto"/>
            </w:tcBorders>
          </w:tcPr>
          <w:p w14:paraId="1BC44482" w14:textId="77777777" w:rsidR="00966A98" w:rsidRPr="009965E7" w:rsidRDefault="00966A98" w:rsidP="00E54295">
            <w:pPr>
              <w:jc w:val="right"/>
              <w:rPr>
                <w:sz w:val="18"/>
                <w:szCs w:val="18"/>
                <w:lang w:val="sr-Cyrl-RS"/>
              </w:rPr>
            </w:pPr>
            <w:r w:rsidRPr="009965E7">
              <w:rPr>
                <w:sz w:val="18"/>
                <w:szCs w:val="18"/>
                <w:lang w:val="sr-Latn-RS"/>
              </w:rPr>
              <w:t>3.408.000,00</w:t>
            </w:r>
          </w:p>
        </w:tc>
        <w:tc>
          <w:tcPr>
            <w:tcW w:w="2159" w:type="dxa"/>
            <w:tcBorders>
              <w:top w:val="single" w:sz="4" w:space="0" w:color="auto"/>
              <w:left w:val="single" w:sz="4" w:space="0" w:color="auto"/>
              <w:bottom w:val="single" w:sz="4" w:space="0" w:color="auto"/>
              <w:right w:val="single" w:sz="4" w:space="0" w:color="auto"/>
            </w:tcBorders>
          </w:tcPr>
          <w:p w14:paraId="5384DECE" w14:textId="77777777" w:rsidR="00966A98" w:rsidRPr="009965E7" w:rsidRDefault="00966A98" w:rsidP="00E54295">
            <w:pPr>
              <w:jc w:val="right"/>
              <w:rPr>
                <w:sz w:val="18"/>
                <w:szCs w:val="18"/>
                <w:lang w:val="sr-Latn-RS"/>
              </w:rPr>
            </w:pPr>
            <w:r w:rsidRPr="009965E7">
              <w:rPr>
                <w:sz w:val="18"/>
                <w:szCs w:val="18"/>
                <w:lang w:val="sr-Cyrl-RS"/>
              </w:rPr>
              <w:t>2.109.000,00</w:t>
            </w:r>
          </w:p>
        </w:tc>
      </w:tr>
      <w:tr w:rsidR="00966A98" w:rsidRPr="009965E7" w14:paraId="1A275DED" w14:textId="77777777" w:rsidTr="00E54295">
        <w:trPr>
          <w:trHeight w:val="324"/>
        </w:trPr>
        <w:tc>
          <w:tcPr>
            <w:tcW w:w="1008" w:type="dxa"/>
            <w:tcBorders>
              <w:top w:val="single" w:sz="4" w:space="0" w:color="auto"/>
              <w:left w:val="single" w:sz="4" w:space="0" w:color="auto"/>
              <w:bottom w:val="single" w:sz="4" w:space="0" w:color="auto"/>
              <w:right w:val="single" w:sz="4" w:space="0" w:color="auto"/>
            </w:tcBorders>
          </w:tcPr>
          <w:p w14:paraId="4687EDE3" w14:textId="77777777" w:rsidR="00966A98" w:rsidRPr="009965E7" w:rsidRDefault="00966A98" w:rsidP="00E54295">
            <w:pPr>
              <w:jc w:val="center"/>
              <w:rPr>
                <w:b/>
                <w:sz w:val="18"/>
                <w:szCs w:val="18"/>
              </w:rPr>
            </w:pPr>
          </w:p>
        </w:tc>
        <w:tc>
          <w:tcPr>
            <w:tcW w:w="3232" w:type="dxa"/>
            <w:tcBorders>
              <w:top w:val="single" w:sz="4" w:space="0" w:color="auto"/>
              <w:left w:val="single" w:sz="4" w:space="0" w:color="auto"/>
              <w:bottom w:val="single" w:sz="4" w:space="0" w:color="auto"/>
              <w:right w:val="single" w:sz="4" w:space="0" w:color="auto"/>
            </w:tcBorders>
          </w:tcPr>
          <w:p w14:paraId="67BDFE92" w14:textId="77777777" w:rsidR="00966A98" w:rsidRPr="009965E7" w:rsidRDefault="00966A98" w:rsidP="00E54295">
            <w:pPr>
              <w:jc w:val="right"/>
              <w:rPr>
                <w:b/>
                <w:sz w:val="18"/>
                <w:szCs w:val="18"/>
              </w:rPr>
            </w:pPr>
            <w:r w:rsidRPr="009965E7">
              <w:rPr>
                <w:b/>
                <w:sz w:val="18"/>
                <w:szCs w:val="18"/>
              </w:rPr>
              <w:t>UKUPNO:</w:t>
            </w:r>
          </w:p>
        </w:tc>
        <w:tc>
          <w:tcPr>
            <w:tcW w:w="2159" w:type="dxa"/>
            <w:tcBorders>
              <w:top w:val="single" w:sz="4" w:space="0" w:color="auto"/>
              <w:left w:val="single" w:sz="4" w:space="0" w:color="auto"/>
              <w:bottom w:val="single" w:sz="4" w:space="0" w:color="auto"/>
              <w:right w:val="single" w:sz="4" w:space="0" w:color="auto"/>
            </w:tcBorders>
          </w:tcPr>
          <w:p w14:paraId="7EDC1076" w14:textId="77777777" w:rsidR="00966A98" w:rsidRPr="009965E7" w:rsidRDefault="00966A98" w:rsidP="00E54295">
            <w:pPr>
              <w:jc w:val="right"/>
              <w:rPr>
                <w:b/>
                <w:sz w:val="18"/>
                <w:szCs w:val="18"/>
                <w:lang w:val="sr-Latn-RS"/>
              </w:rPr>
            </w:pPr>
            <w:r w:rsidRPr="009965E7">
              <w:rPr>
                <w:b/>
                <w:sz w:val="18"/>
                <w:szCs w:val="18"/>
                <w:lang w:val="sr-Latn-RS"/>
              </w:rPr>
              <w:t>945.122.933,75</w:t>
            </w:r>
          </w:p>
        </w:tc>
        <w:tc>
          <w:tcPr>
            <w:tcW w:w="2159" w:type="dxa"/>
            <w:tcBorders>
              <w:top w:val="single" w:sz="4" w:space="0" w:color="auto"/>
              <w:left w:val="single" w:sz="4" w:space="0" w:color="auto"/>
              <w:bottom w:val="single" w:sz="4" w:space="0" w:color="auto"/>
              <w:right w:val="single" w:sz="4" w:space="0" w:color="auto"/>
            </w:tcBorders>
          </w:tcPr>
          <w:p w14:paraId="5B706E82" w14:textId="77777777" w:rsidR="00966A98" w:rsidRPr="009965E7" w:rsidRDefault="00966A98" w:rsidP="00E54295">
            <w:pPr>
              <w:jc w:val="right"/>
              <w:rPr>
                <w:b/>
                <w:sz w:val="18"/>
                <w:szCs w:val="18"/>
              </w:rPr>
            </w:pPr>
            <w:r w:rsidRPr="009965E7">
              <w:rPr>
                <w:b/>
                <w:sz w:val="18"/>
                <w:szCs w:val="18"/>
                <w:lang w:val="sr-Latn-RS"/>
              </w:rPr>
              <w:t>848.952.904,03</w:t>
            </w:r>
          </w:p>
        </w:tc>
        <w:tc>
          <w:tcPr>
            <w:tcW w:w="2159" w:type="dxa"/>
            <w:tcBorders>
              <w:top w:val="single" w:sz="4" w:space="0" w:color="auto"/>
              <w:left w:val="single" w:sz="4" w:space="0" w:color="auto"/>
              <w:bottom w:val="single" w:sz="4" w:space="0" w:color="auto"/>
              <w:right w:val="single" w:sz="4" w:space="0" w:color="auto"/>
            </w:tcBorders>
          </w:tcPr>
          <w:p w14:paraId="034C63F2" w14:textId="77777777" w:rsidR="00966A98" w:rsidRPr="009965E7" w:rsidRDefault="00966A98" w:rsidP="00E54295">
            <w:pPr>
              <w:jc w:val="right"/>
              <w:rPr>
                <w:b/>
                <w:sz w:val="18"/>
                <w:szCs w:val="18"/>
                <w:lang w:val="sr-Cyrl-RS"/>
              </w:rPr>
            </w:pPr>
            <w:r w:rsidRPr="009965E7">
              <w:rPr>
                <w:b/>
                <w:sz w:val="18"/>
                <w:szCs w:val="18"/>
                <w:lang w:val="sr-Cyrl-RS"/>
              </w:rPr>
              <w:t>1.</w:t>
            </w:r>
            <w:r w:rsidRPr="009965E7">
              <w:rPr>
                <w:b/>
                <w:sz w:val="18"/>
                <w:szCs w:val="18"/>
                <w:lang w:val="sr-Latn-RS"/>
              </w:rPr>
              <w:t>155.422.990,44</w:t>
            </w:r>
          </w:p>
        </w:tc>
        <w:tc>
          <w:tcPr>
            <w:tcW w:w="2159" w:type="dxa"/>
            <w:tcBorders>
              <w:top w:val="single" w:sz="4" w:space="0" w:color="auto"/>
              <w:left w:val="single" w:sz="4" w:space="0" w:color="auto"/>
              <w:bottom w:val="single" w:sz="4" w:space="0" w:color="auto"/>
              <w:right w:val="single" w:sz="4" w:space="0" w:color="auto"/>
            </w:tcBorders>
          </w:tcPr>
          <w:p w14:paraId="24A2F1EA" w14:textId="77777777" w:rsidR="00966A98" w:rsidRPr="009965E7" w:rsidRDefault="00966A98" w:rsidP="00E54295">
            <w:pPr>
              <w:jc w:val="right"/>
              <w:rPr>
                <w:b/>
                <w:sz w:val="18"/>
                <w:szCs w:val="18"/>
                <w:lang w:val="sr-Latn-RS"/>
              </w:rPr>
            </w:pPr>
            <w:r w:rsidRPr="009965E7">
              <w:rPr>
                <w:b/>
                <w:sz w:val="18"/>
                <w:szCs w:val="18"/>
                <w:lang w:val="sr-Cyrl-RS"/>
              </w:rPr>
              <w:t>589.740.563,65</w:t>
            </w:r>
          </w:p>
        </w:tc>
      </w:tr>
    </w:tbl>
    <w:p w14:paraId="734B1540" w14:textId="77777777" w:rsidR="00966A98" w:rsidRPr="009965E7" w:rsidRDefault="00966A98" w:rsidP="00437DDF">
      <w:pPr>
        <w:jc w:val="left"/>
        <w:rPr>
          <w:sz w:val="16"/>
          <w:szCs w:val="16"/>
          <w:lang w:val="sr-Cyrl-RS"/>
        </w:rPr>
      </w:pPr>
    </w:p>
    <w:p w14:paraId="227B3562" w14:textId="77777777" w:rsidR="00966A98" w:rsidRPr="009965E7" w:rsidRDefault="00966A98" w:rsidP="00437DDF">
      <w:pPr>
        <w:jc w:val="left"/>
        <w:rPr>
          <w:sz w:val="16"/>
          <w:szCs w:val="16"/>
          <w:lang w:val="sr-Cyrl-RS"/>
        </w:rPr>
      </w:pPr>
      <w:r w:rsidRPr="009965E7">
        <w:rPr>
          <w:sz w:val="16"/>
          <w:szCs w:val="16"/>
          <w:lang w:val="sr-Cyrl-RS"/>
        </w:rPr>
        <w:t>* Promene iznosa u odnosu na iznose u Pokrajinskog skupštinskoj odluci o budžetu AP Vojvodine za 20</w:t>
      </w:r>
      <w:r w:rsidRPr="009965E7">
        <w:rPr>
          <w:sz w:val="16"/>
          <w:szCs w:val="16"/>
          <w:lang w:val="sr-Latn-RS"/>
        </w:rPr>
        <w:t>2</w:t>
      </w:r>
      <w:r w:rsidRPr="009965E7">
        <w:rPr>
          <w:sz w:val="16"/>
          <w:szCs w:val="16"/>
          <w:lang w:val="sr-Cyrl-RS"/>
        </w:rPr>
        <w:t>1. godinu („Službeni list APV“ , broj 66/2020</w:t>
      </w:r>
      <w:r w:rsidRPr="009965E7">
        <w:rPr>
          <w:sz w:val="16"/>
          <w:szCs w:val="16"/>
          <w:lang w:val="sr-Latn-RS"/>
        </w:rPr>
        <w:t>,</w:t>
      </w:r>
      <w:r w:rsidRPr="009965E7">
        <w:rPr>
          <w:sz w:val="16"/>
          <w:szCs w:val="16"/>
          <w:lang w:val="sr-Cyrl-RS"/>
        </w:rPr>
        <w:t xml:space="preserve"> 27/2021 – rebalans</w:t>
      </w:r>
      <w:r w:rsidRPr="009965E7">
        <w:rPr>
          <w:sz w:val="16"/>
          <w:szCs w:val="16"/>
          <w:lang w:val="sr-Latn-RS"/>
        </w:rPr>
        <w:t xml:space="preserve">, </w:t>
      </w:r>
      <w:r w:rsidRPr="009965E7">
        <w:rPr>
          <w:sz w:val="16"/>
          <w:szCs w:val="16"/>
          <w:lang w:val="sr-Cyrl-RS"/>
        </w:rPr>
        <w:t>38/2021</w:t>
      </w:r>
      <w:r w:rsidRPr="009965E7">
        <w:rPr>
          <w:sz w:val="16"/>
          <w:szCs w:val="16"/>
          <w:lang w:val="sr-Latn-RS"/>
        </w:rPr>
        <w:t>-</w:t>
      </w:r>
      <w:r w:rsidRPr="009965E7">
        <w:rPr>
          <w:sz w:val="16"/>
          <w:szCs w:val="16"/>
          <w:lang w:val="sr-Cyrl-RS"/>
        </w:rPr>
        <w:t>rebalans i 50/2021-rebalans) nastale su u skladu sa članom 61. Zakona o budžetskom sistemu („Službeni glasnik RS“, broj 54/2009, 73/2010, 101/2010, 101/2011, 93/2012, 62/2013, 63/2013-ispr., 108/2013, 142/2014, 68/2015-dr. Zakon, 103/2015, 99/2016, 113/2017, 95/2018, 31/2019, 72/2019, 149/2020 i 118/2021).</w:t>
      </w:r>
    </w:p>
    <w:p w14:paraId="6BBBB143" w14:textId="77777777" w:rsidR="00966A98" w:rsidRPr="009965E7" w:rsidRDefault="00966A98" w:rsidP="00437DDF">
      <w:pPr>
        <w:jc w:val="left"/>
        <w:rPr>
          <w:sz w:val="16"/>
          <w:szCs w:val="16"/>
          <w:lang w:val="sr-Cyrl-RS"/>
        </w:rPr>
      </w:pPr>
    </w:p>
    <w:p w14:paraId="1A8C4E2E" w14:textId="77777777" w:rsidR="00966A98" w:rsidRPr="009965E7" w:rsidRDefault="00966A98" w:rsidP="00437DDF">
      <w:pPr>
        <w:jc w:val="left"/>
        <w:rPr>
          <w:strike/>
          <w:sz w:val="16"/>
          <w:szCs w:val="16"/>
          <w:lang w:val="sr-Cyrl-RS"/>
        </w:rPr>
      </w:pPr>
    </w:p>
    <w:p w14:paraId="139FF17D" w14:textId="77777777" w:rsidR="00966A98" w:rsidRPr="009965E7" w:rsidRDefault="00966A98" w:rsidP="00437DDF">
      <w:pPr>
        <w:jc w:val="left"/>
        <w:rPr>
          <w:strike/>
          <w:sz w:val="16"/>
          <w:szCs w:val="16"/>
          <w:lang w:val="sr-Cyrl-RS"/>
        </w:rPr>
      </w:pPr>
    </w:p>
    <w:p w14:paraId="79FFF36A" w14:textId="77777777" w:rsidR="00966A98" w:rsidRPr="009965E7" w:rsidRDefault="00966A98" w:rsidP="00437DDF">
      <w:pPr>
        <w:jc w:val="left"/>
        <w:rPr>
          <w:sz w:val="16"/>
          <w:szCs w:val="16"/>
          <w:lang w:val="sr-Latn-RS"/>
        </w:rPr>
      </w:pPr>
      <w:bookmarkStart w:id="32" w:name="_Toc283805241"/>
      <w:bookmarkStart w:id="33" w:name="_Toc47621096"/>
    </w:p>
    <w:p w14:paraId="6B2A33C0" w14:textId="77777777" w:rsidR="00966A98" w:rsidRPr="009965E7" w:rsidRDefault="00966A98" w:rsidP="00437DDF">
      <w:pPr>
        <w:jc w:val="left"/>
        <w:rPr>
          <w:sz w:val="16"/>
          <w:szCs w:val="16"/>
          <w:lang w:val="sr-Latn-RS"/>
        </w:rPr>
      </w:pPr>
    </w:p>
    <w:p w14:paraId="4D102B89" w14:textId="77777777" w:rsidR="00966A98" w:rsidRPr="009965E7" w:rsidRDefault="00966A98" w:rsidP="00437DDF">
      <w:pPr>
        <w:jc w:val="center"/>
        <w:rPr>
          <w:lang w:eastAsia="sr-Cyrl-RS"/>
        </w:rPr>
      </w:pPr>
      <w:r w:rsidRPr="009965E7">
        <w:rPr>
          <w:lang w:eastAsia="sr-Cyrl-RS"/>
        </w:rPr>
        <w:t>POGLAVLjE 14. PODACI O JAVNIM NABAVKAMA</w:t>
      </w:r>
      <w:bookmarkEnd w:id="32"/>
      <w:bookmarkEnd w:id="33"/>
    </w:p>
    <w:p w14:paraId="0062F812" w14:textId="77777777" w:rsidR="00966A98" w:rsidRPr="009965E7" w:rsidRDefault="00966A98" w:rsidP="00437DDF">
      <w:pPr>
        <w:jc w:val="left"/>
        <w:rPr>
          <w:bCs w:val="0"/>
          <w:noProof w:val="0"/>
          <w:sz w:val="22"/>
          <w:szCs w:val="22"/>
        </w:rPr>
      </w:pPr>
    </w:p>
    <w:p w14:paraId="6FD38116" w14:textId="77777777" w:rsidR="00966A98" w:rsidRPr="009965E7" w:rsidRDefault="00966A98" w:rsidP="00437DDF">
      <w:pPr>
        <w:jc w:val="left"/>
        <w:rPr>
          <w:lang w:val="sr-Latn-RS" w:eastAsia="sr-Cyrl-RS"/>
        </w:rPr>
      </w:pPr>
      <w:bookmarkStart w:id="34" w:name="_Toc283805242"/>
    </w:p>
    <w:p w14:paraId="200C0BD4" w14:textId="77777777" w:rsidR="00966A98" w:rsidRPr="009965E7" w:rsidRDefault="00966A98" w:rsidP="00437DDF">
      <w:pPr>
        <w:ind w:firstLine="720"/>
        <w:rPr>
          <w:bCs w:val="0"/>
          <w:noProof w:val="0"/>
          <w:sz w:val="22"/>
          <w:szCs w:val="22"/>
          <w:lang w:val="sr-Cyrl-RS"/>
        </w:rPr>
      </w:pPr>
      <w:r w:rsidRPr="009965E7">
        <w:rPr>
          <w:bCs w:val="0"/>
          <w:noProof w:val="0"/>
          <w:sz w:val="22"/>
          <w:szCs w:val="22"/>
          <w:lang w:val="sr-Latn-RS"/>
        </w:rPr>
        <w:t>U ovom poglavlju Informatora objavljeni  su linkovi  kojim možete doći do</w:t>
      </w:r>
      <w:r w:rsidRPr="009965E7">
        <w:rPr>
          <w:bCs w:val="0"/>
          <w:noProof w:val="0"/>
          <w:sz w:val="22"/>
          <w:szCs w:val="22"/>
          <w:lang w:val="sr-Cyrl-RS"/>
        </w:rPr>
        <w:t xml:space="preserve"> podataka o javnim nabavkama: </w:t>
      </w:r>
    </w:p>
    <w:p w14:paraId="092E75FF" w14:textId="77777777" w:rsidR="00966A98" w:rsidRPr="009965E7" w:rsidRDefault="00966A98" w:rsidP="00437DDF">
      <w:pPr>
        <w:ind w:firstLine="720"/>
        <w:rPr>
          <w:bCs w:val="0"/>
          <w:strike/>
          <w:noProof w:val="0"/>
          <w:color w:val="FF0000"/>
          <w:sz w:val="22"/>
          <w:szCs w:val="22"/>
          <w:lang w:val="sr-Latn-RS"/>
        </w:rPr>
      </w:pPr>
    </w:p>
    <w:p w14:paraId="56717108" w14:textId="77777777" w:rsidR="00966A98" w:rsidRPr="009965E7" w:rsidRDefault="00966A98" w:rsidP="00437DDF">
      <w:pPr>
        <w:ind w:firstLine="720"/>
        <w:rPr>
          <w:bCs w:val="0"/>
          <w:strike/>
          <w:noProof w:val="0"/>
          <w:color w:val="FF0000"/>
          <w:sz w:val="22"/>
          <w:szCs w:val="22"/>
          <w:lang w:val="sr-Latn-RS"/>
        </w:rPr>
      </w:pPr>
    </w:p>
    <w:p w14:paraId="590A1EFD" w14:textId="77777777" w:rsidR="00966A98" w:rsidRPr="009965E7" w:rsidRDefault="00966A98" w:rsidP="00437DDF">
      <w:pPr>
        <w:ind w:firstLine="720"/>
        <w:rPr>
          <w:bCs w:val="0"/>
          <w:strike/>
          <w:noProof w:val="0"/>
          <w:color w:val="FF0000"/>
          <w:sz w:val="22"/>
          <w:szCs w:val="22"/>
          <w:lang w:val="sr-Latn-RS"/>
        </w:rPr>
      </w:pPr>
    </w:p>
    <w:p w14:paraId="7453BD01" w14:textId="77777777" w:rsidR="00966A98" w:rsidRPr="009965E7" w:rsidRDefault="00966A98" w:rsidP="00437DDF">
      <w:pPr>
        <w:ind w:firstLine="720"/>
        <w:rPr>
          <w:bCs w:val="0"/>
          <w:strike/>
          <w:noProof w:val="0"/>
          <w:color w:val="FF0000"/>
          <w:sz w:val="22"/>
          <w:szCs w:val="22"/>
          <w:lang w:val="sr-Latn-RS"/>
        </w:rPr>
      </w:pPr>
    </w:p>
    <w:p w14:paraId="4B86BB2F" w14:textId="77777777" w:rsidR="00966A98" w:rsidRPr="009965E7" w:rsidRDefault="00966A98" w:rsidP="00437DDF">
      <w:pPr>
        <w:ind w:firstLine="720"/>
        <w:rPr>
          <w:bCs w:val="0"/>
          <w:strike/>
          <w:noProof w:val="0"/>
          <w:color w:val="FF0000"/>
          <w:sz w:val="22"/>
          <w:szCs w:val="22"/>
          <w:lang w:val="sr-Latn-RS"/>
        </w:rPr>
      </w:pPr>
    </w:p>
    <w:p w14:paraId="0AC7E29A" w14:textId="77777777" w:rsidR="00966A98" w:rsidRPr="009965E7" w:rsidRDefault="00966A98" w:rsidP="00437DDF">
      <w:pPr>
        <w:ind w:firstLine="720"/>
        <w:rPr>
          <w:bCs w:val="0"/>
          <w:noProof w:val="0"/>
          <w:sz w:val="22"/>
          <w:szCs w:val="22"/>
          <w:lang w:val="sr-Latn-RS"/>
        </w:rPr>
      </w:pPr>
    </w:p>
    <w:p w14:paraId="314CF055" w14:textId="77777777" w:rsidR="00966A98" w:rsidRPr="009965E7" w:rsidRDefault="00966A98" w:rsidP="00437DDF">
      <w:pPr>
        <w:jc w:val="left"/>
        <w:rPr>
          <w:bCs w:val="0"/>
          <w:noProof w:val="0"/>
          <w:sz w:val="22"/>
          <w:szCs w:val="22"/>
          <w:lang w:val="sr-Latn-RS"/>
        </w:rPr>
      </w:pPr>
    </w:p>
    <w:p w14:paraId="6FACC42B" w14:textId="77777777" w:rsidR="00966A98" w:rsidRPr="009965E7" w:rsidRDefault="00966A98" w:rsidP="00437DDF">
      <w:pPr>
        <w:jc w:val="center"/>
        <w:rPr>
          <w:bCs w:val="0"/>
          <w:noProof w:val="0"/>
          <w:sz w:val="22"/>
          <w:szCs w:val="22"/>
          <w:lang w:val="sr-Cyrl-RS"/>
        </w:rPr>
      </w:pPr>
      <w:hyperlink r:id="rId44" w:history="1">
        <w:r w:rsidRPr="009965E7">
          <w:rPr>
            <w:rStyle w:val="Hyperlink"/>
            <w:b/>
            <w:i/>
            <w:iCs/>
            <w:noProof w:val="0"/>
            <w:color w:val="auto"/>
            <w:sz w:val="22"/>
            <w:szCs w:val="22"/>
            <w:lang w:val="sr-Latn-RS"/>
          </w:rPr>
          <w:t>http://www.uprava.vojvodina.gov.rs/informator.htm</w:t>
        </w:r>
      </w:hyperlink>
    </w:p>
    <w:p w14:paraId="51EE96E9" w14:textId="77777777" w:rsidR="00966A98" w:rsidRPr="009965E7" w:rsidRDefault="00966A98" w:rsidP="00437DDF">
      <w:pPr>
        <w:jc w:val="center"/>
        <w:rPr>
          <w:bCs w:val="0"/>
          <w:noProof w:val="0"/>
          <w:sz w:val="22"/>
          <w:szCs w:val="22"/>
          <w:lang w:val="sr-Cyrl-RS"/>
        </w:rPr>
      </w:pPr>
    </w:p>
    <w:p w14:paraId="49205B0F" w14:textId="77777777" w:rsidR="00966A98" w:rsidRPr="009965E7" w:rsidRDefault="00966A98" w:rsidP="00437DDF">
      <w:pPr>
        <w:jc w:val="center"/>
        <w:rPr>
          <w:rStyle w:val="Hyperlink"/>
          <w:iCs/>
          <w:color w:val="auto"/>
          <w:lang w:val="sr-Latn-RS"/>
        </w:rPr>
      </w:pPr>
      <w:hyperlink r:id="rId45" w:history="1">
        <w:r w:rsidRPr="009965E7">
          <w:rPr>
            <w:rStyle w:val="Hyperlink"/>
            <w:b/>
            <w:i/>
            <w:iCs/>
            <w:noProof w:val="0"/>
            <w:color w:val="auto"/>
            <w:sz w:val="22"/>
            <w:szCs w:val="22"/>
            <w:lang w:val="sr-Latn-RS"/>
          </w:rPr>
          <w:t>http://www.uprava.vojvodina.gov.rs/javne_ nabavke.html</w:t>
        </w:r>
      </w:hyperlink>
      <w:r w:rsidRPr="009965E7">
        <w:rPr>
          <w:rStyle w:val="Hyperlink"/>
          <w:iCs/>
          <w:color w:val="auto"/>
          <w:lang w:val="sr-Latn-RS"/>
        </w:rPr>
        <w:t xml:space="preserve"> </w:t>
      </w:r>
    </w:p>
    <w:p w14:paraId="7952364C" w14:textId="77777777" w:rsidR="00966A98" w:rsidRPr="009965E7" w:rsidRDefault="00966A98" w:rsidP="00437DDF">
      <w:pPr>
        <w:jc w:val="center"/>
        <w:rPr>
          <w:rStyle w:val="Hyperlink"/>
          <w:iCs/>
          <w:color w:val="auto"/>
          <w:lang w:val="sr-Latn-RS"/>
        </w:rPr>
      </w:pPr>
    </w:p>
    <w:p w14:paraId="61F9F85E" w14:textId="77777777" w:rsidR="00966A98" w:rsidRPr="009965E7" w:rsidRDefault="00966A98" w:rsidP="00437DDF">
      <w:pPr>
        <w:jc w:val="center"/>
        <w:rPr>
          <w:bCs w:val="0"/>
          <w:noProof w:val="0"/>
          <w:sz w:val="22"/>
          <w:szCs w:val="22"/>
          <w:lang w:val="en-US"/>
        </w:rPr>
      </w:pPr>
      <w:r w:rsidRPr="009965E7">
        <w:rPr>
          <w:rStyle w:val="Hyperlink"/>
          <w:iCs/>
          <w:color w:val="auto"/>
          <w:lang w:val="sr-Latn-RS"/>
        </w:rPr>
        <w:t xml:space="preserve">    </w:t>
      </w:r>
    </w:p>
    <w:p w14:paraId="4DBA2A9B" w14:textId="77777777" w:rsidR="00966A98" w:rsidRPr="009965E7" w:rsidRDefault="00966A98" w:rsidP="00437DDF">
      <w:pPr>
        <w:jc w:val="center"/>
        <w:rPr>
          <w:b/>
          <w:i/>
          <w:lang w:val="en-US" w:eastAsia="sr-Cyrl-RS"/>
        </w:rPr>
        <w:sectPr w:rsidR="00966A98" w:rsidRPr="009965E7" w:rsidSect="00BD02F4">
          <w:footerReference w:type="even" r:id="rId46"/>
          <w:footerReference w:type="default" r:id="rId47"/>
          <w:pgSz w:w="16838" w:h="11906" w:orient="landscape" w:code="9"/>
          <w:pgMar w:top="1134" w:right="1134" w:bottom="1134" w:left="1134" w:header="505" w:footer="567" w:gutter="0"/>
          <w:cols w:space="708"/>
          <w:docGrid w:linePitch="360"/>
        </w:sectPr>
      </w:pPr>
      <w:hyperlink r:id="rId48" w:history="1">
        <w:r w:rsidRPr="009965E7">
          <w:rPr>
            <w:rStyle w:val="Hyperlink"/>
            <w:b/>
            <w:i/>
            <w:color w:val="auto"/>
            <w:lang w:eastAsia="sr-Cyrl-RS"/>
          </w:rPr>
          <w:t>http:/</w:t>
        </w:r>
        <w:r w:rsidRPr="009965E7">
          <w:rPr>
            <w:rStyle w:val="Hyperlink"/>
            <w:b/>
            <w:i/>
            <w:color w:val="auto"/>
            <w:lang w:val="en-US" w:eastAsia="sr-Cyrl-RS"/>
          </w:rPr>
          <w:t>/jnportal.ujn.gov.rs</w:t>
        </w:r>
      </w:hyperlink>
      <w:r w:rsidRPr="009965E7">
        <w:rPr>
          <w:b/>
          <w:i/>
          <w:lang w:val="en-US" w:eastAsia="sr-Cyrl-RS"/>
        </w:rPr>
        <w:t xml:space="preserve"> </w:t>
      </w:r>
    </w:p>
    <w:p w14:paraId="7A014AD5" w14:textId="77777777" w:rsidR="00966A98" w:rsidRPr="009965E7" w:rsidRDefault="00966A98" w:rsidP="00437DDF">
      <w:pPr>
        <w:jc w:val="left"/>
        <w:rPr>
          <w:lang w:eastAsia="sr-Cyrl-RS"/>
        </w:rPr>
      </w:pPr>
    </w:p>
    <w:p w14:paraId="1EA0B502" w14:textId="77777777" w:rsidR="00966A98" w:rsidRPr="009965E7" w:rsidRDefault="00966A98" w:rsidP="00437DDF">
      <w:pPr>
        <w:pStyle w:val="StyleHeading1Naslov111ptUnderlineLeft63mm1"/>
        <w:rPr>
          <w:lang w:eastAsia="sr-Cyrl-RS"/>
        </w:rPr>
      </w:pPr>
      <w:bookmarkStart w:id="35" w:name="_Toc47621097"/>
      <w:r w:rsidRPr="009965E7">
        <w:rPr>
          <w:lang w:eastAsia="sr-Cyrl-RS"/>
        </w:rPr>
        <w:t>POGLAVLjE 15. PODACI O DRŽAVNOJ POMOĆI</w:t>
      </w:r>
      <w:bookmarkEnd w:id="34"/>
      <w:bookmarkEnd w:id="35"/>
    </w:p>
    <w:p w14:paraId="164CC94C" w14:textId="77777777" w:rsidR="00966A98" w:rsidRPr="009965E7" w:rsidRDefault="00966A98" w:rsidP="00437DDF">
      <w:pPr>
        <w:jc w:val="left"/>
        <w:rPr>
          <w:bCs w:val="0"/>
          <w:noProof w:val="0"/>
          <w:sz w:val="22"/>
          <w:szCs w:val="22"/>
          <w:lang w:val="ru-RU"/>
        </w:rPr>
      </w:pPr>
    </w:p>
    <w:p w14:paraId="1AD32B99" w14:textId="77777777" w:rsidR="00966A98" w:rsidRPr="009965E7" w:rsidRDefault="00966A98" w:rsidP="00437DDF">
      <w:pPr>
        <w:ind w:firstLine="720"/>
        <w:rPr>
          <w:bCs w:val="0"/>
          <w:noProof w:val="0"/>
          <w:sz w:val="22"/>
          <w:szCs w:val="22"/>
          <w:lang w:val="ru-RU"/>
        </w:rPr>
      </w:pPr>
      <w:r w:rsidRPr="009965E7">
        <w:rPr>
          <w:bCs w:val="0"/>
          <w:noProof w:val="0"/>
          <w:sz w:val="22"/>
          <w:szCs w:val="22"/>
          <w:lang w:val="ru-RU"/>
        </w:rPr>
        <w:t>Ovaj podatak nije relevantan za rad ovog organa.</w:t>
      </w:r>
    </w:p>
    <w:p w14:paraId="323C4EE5" w14:textId="77777777" w:rsidR="00966A98" w:rsidRPr="009965E7" w:rsidRDefault="00966A98" w:rsidP="00437DDF">
      <w:pPr>
        <w:jc w:val="left"/>
        <w:rPr>
          <w:bCs w:val="0"/>
          <w:noProof w:val="0"/>
          <w:sz w:val="22"/>
          <w:szCs w:val="22"/>
          <w:lang w:val="ru-RU"/>
        </w:rPr>
      </w:pPr>
    </w:p>
    <w:p w14:paraId="4EAB7784" w14:textId="77777777" w:rsidR="00966A98" w:rsidRPr="009965E7" w:rsidRDefault="00966A98" w:rsidP="00437DDF">
      <w:pPr>
        <w:jc w:val="left"/>
        <w:rPr>
          <w:bCs w:val="0"/>
          <w:noProof w:val="0"/>
          <w:sz w:val="22"/>
          <w:szCs w:val="22"/>
          <w:lang w:val="ru-RU"/>
        </w:rPr>
      </w:pPr>
    </w:p>
    <w:p w14:paraId="2314D201" w14:textId="77777777" w:rsidR="00966A98" w:rsidRPr="009965E7" w:rsidRDefault="00966A98" w:rsidP="00437DDF">
      <w:pPr>
        <w:pStyle w:val="StyleHeading1Naslov111ptUnderlineLeft63mm1"/>
        <w:rPr>
          <w:lang w:eastAsia="sr-Cyrl-RS"/>
        </w:rPr>
      </w:pPr>
      <w:bookmarkStart w:id="36" w:name="_Toc283805243"/>
      <w:bookmarkStart w:id="37" w:name="_Toc47621098"/>
      <w:r w:rsidRPr="009965E7">
        <w:rPr>
          <w:lang w:eastAsia="sr-Cyrl-RS"/>
        </w:rPr>
        <w:t>POGLAVLjE 16. PODACI O ISPLAĆENIM PLATAMA, ZARADAMA I DRUGIM PRIMANjIMA</w:t>
      </w:r>
      <w:bookmarkEnd w:id="36"/>
      <w:bookmarkEnd w:id="37"/>
    </w:p>
    <w:p w14:paraId="70C93C0A" w14:textId="77777777" w:rsidR="00966A98" w:rsidRPr="009965E7" w:rsidRDefault="00966A98" w:rsidP="00437DDF">
      <w:pPr>
        <w:jc w:val="left"/>
        <w:rPr>
          <w:bCs w:val="0"/>
          <w:noProof w:val="0"/>
          <w:sz w:val="22"/>
          <w:szCs w:val="22"/>
          <w:lang w:val="ru-RU"/>
        </w:rPr>
      </w:pPr>
    </w:p>
    <w:p w14:paraId="73113701" w14:textId="77777777" w:rsidR="00966A98" w:rsidRPr="009965E7" w:rsidRDefault="00966A98" w:rsidP="00437DDF">
      <w:pPr>
        <w:ind w:firstLine="720"/>
        <w:rPr>
          <w:b/>
          <w:bCs w:val="0"/>
          <w:i/>
          <w:noProof w:val="0"/>
          <w:sz w:val="22"/>
          <w:szCs w:val="22"/>
          <w:u w:val="single"/>
        </w:rPr>
      </w:pPr>
      <w:r w:rsidRPr="009965E7">
        <w:rPr>
          <w:b/>
          <w:bCs w:val="0"/>
          <w:i/>
          <w:noProof w:val="0"/>
          <w:sz w:val="22"/>
          <w:szCs w:val="22"/>
          <w:u w:val="single"/>
          <w:lang w:val="ru-RU"/>
        </w:rPr>
        <w:t xml:space="preserve">16.1. </w:t>
      </w:r>
      <w:r w:rsidRPr="009965E7">
        <w:rPr>
          <w:b/>
          <w:bCs w:val="0"/>
          <w:i/>
          <w:noProof w:val="0"/>
          <w:sz w:val="22"/>
          <w:szCs w:val="22"/>
          <w:u w:val="single"/>
        </w:rPr>
        <w:t>Podaci o visini plata, odnosno zarada rukovodilaca, kao i podaci o visini plata, odnosno zarada pojedinih kategorija zaposlenih prema stanju iz prethodnog meseca</w:t>
      </w:r>
    </w:p>
    <w:p w14:paraId="76780670" w14:textId="77777777" w:rsidR="00966A98" w:rsidRPr="009965E7" w:rsidRDefault="00966A98" w:rsidP="00437DDF">
      <w:pPr>
        <w:ind w:firstLine="720"/>
        <w:rPr>
          <w:bCs w:val="0"/>
          <w:noProof w:val="0"/>
          <w:sz w:val="22"/>
          <w:szCs w:val="22"/>
        </w:rPr>
      </w:pPr>
    </w:p>
    <w:p w14:paraId="759BF83C" w14:textId="77777777" w:rsidR="00966A98" w:rsidRPr="009965E7" w:rsidRDefault="00966A98" w:rsidP="00437DDF">
      <w:pPr>
        <w:ind w:firstLine="720"/>
        <w:rPr>
          <w:bCs w:val="0"/>
          <w:noProof w:val="0"/>
          <w:sz w:val="22"/>
          <w:szCs w:val="22"/>
          <w:lang w:val="ru-RU"/>
        </w:rPr>
      </w:pPr>
      <w:r w:rsidRPr="009965E7">
        <w:rPr>
          <w:bCs w:val="0"/>
          <w:noProof w:val="0"/>
          <w:sz w:val="22"/>
          <w:szCs w:val="22"/>
          <w:lang w:val="ru-RU"/>
        </w:rPr>
        <w:t xml:space="preserve">Visina plata, odnosno zarada za </w:t>
      </w:r>
      <w:r w:rsidRPr="009965E7">
        <w:rPr>
          <w:b/>
          <w:bCs w:val="0"/>
          <w:noProof w:val="0"/>
          <w:sz w:val="22"/>
          <w:szCs w:val="22"/>
          <w:lang w:val="sr-Latn-RS"/>
        </w:rPr>
        <w:t>5</w:t>
      </w:r>
      <w:r w:rsidRPr="009965E7">
        <w:rPr>
          <w:b/>
          <w:bCs w:val="0"/>
          <w:noProof w:val="0"/>
          <w:sz w:val="22"/>
          <w:szCs w:val="22"/>
          <w:lang w:val="sr-Cyrl-RS"/>
        </w:rPr>
        <w:t xml:space="preserve"> rukovodioca</w:t>
      </w:r>
      <w:r w:rsidRPr="009965E7">
        <w:rPr>
          <w:bCs w:val="0"/>
          <w:noProof w:val="0"/>
          <w:sz w:val="22"/>
          <w:szCs w:val="22"/>
          <w:lang w:val="ru-RU"/>
        </w:rPr>
        <w:t xml:space="preserve"> (postavljena lica) za mesec</w:t>
      </w:r>
      <w:r w:rsidRPr="009965E7">
        <w:rPr>
          <w:b/>
          <w:bCs w:val="0"/>
          <w:noProof w:val="0"/>
          <w:sz w:val="22"/>
          <w:szCs w:val="22"/>
        </w:rPr>
        <w:t xml:space="preserve"> </w:t>
      </w:r>
      <w:r w:rsidRPr="009965E7">
        <w:rPr>
          <w:b/>
          <w:bCs w:val="0"/>
          <w:noProof w:val="0"/>
          <w:sz w:val="22"/>
          <w:szCs w:val="22"/>
          <w:lang w:val="sr-Cyrl-RS"/>
        </w:rPr>
        <w:t>septembar 2022</w:t>
      </w:r>
      <w:r w:rsidRPr="009965E7">
        <w:rPr>
          <w:bCs w:val="0"/>
          <w:noProof w:val="0"/>
          <w:sz w:val="22"/>
          <w:szCs w:val="22"/>
          <w:lang w:val="ru-RU"/>
        </w:rPr>
        <w:t xml:space="preserve">. godine iznosi ukupno </w:t>
      </w:r>
      <w:r w:rsidRPr="009965E7">
        <w:rPr>
          <w:b/>
          <w:bCs w:val="0"/>
          <w:noProof w:val="0"/>
          <w:sz w:val="22"/>
          <w:szCs w:val="22"/>
          <w:lang w:val="sr-Cyrl-RS"/>
        </w:rPr>
        <w:t>648.551,14</w:t>
      </w:r>
      <w:r w:rsidRPr="009965E7">
        <w:rPr>
          <w:bCs w:val="0"/>
          <w:noProof w:val="0"/>
          <w:sz w:val="22"/>
          <w:szCs w:val="22"/>
          <w:lang w:val="ru-RU"/>
        </w:rPr>
        <w:t xml:space="preserve"> dinara.</w:t>
      </w:r>
    </w:p>
    <w:p w14:paraId="7B8F183E" w14:textId="77777777" w:rsidR="00966A98" w:rsidRPr="009965E7" w:rsidRDefault="00966A98" w:rsidP="00437DDF">
      <w:pPr>
        <w:ind w:firstLine="720"/>
        <w:rPr>
          <w:bCs w:val="0"/>
          <w:noProof w:val="0"/>
          <w:sz w:val="22"/>
          <w:szCs w:val="22"/>
          <w:lang w:val="ru-RU"/>
        </w:rPr>
      </w:pPr>
    </w:p>
    <w:p w14:paraId="3BA20BDE" w14:textId="77777777" w:rsidR="00966A98" w:rsidRPr="009965E7" w:rsidRDefault="00966A98" w:rsidP="00437DDF">
      <w:pPr>
        <w:ind w:firstLine="720"/>
        <w:rPr>
          <w:bCs w:val="0"/>
          <w:noProof w:val="0"/>
          <w:sz w:val="22"/>
          <w:szCs w:val="22"/>
          <w:lang w:val="ru-RU"/>
        </w:rPr>
      </w:pPr>
      <w:r w:rsidRPr="009965E7">
        <w:rPr>
          <w:bCs w:val="0"/>
          <w:noProof w:val="0"/>
          <w:sz w:val="22"/>
          <w:szCs w:val="22"/>
          <w:lang w:val="ru-RU"/>
        </w:rPr>
        <w:t>Visina plata, odnosno zarada za mesec</w:t>
      </w:r>
      <w:r w:rsidRPr="009965E7">
        <w:rPr>
          <w:b/>
          <w:bCs w:val="0"/>
          <w:noProof w:val="0"/>
          <w:sz w:val="22"/>
          <w:szCs w:val="22"/>
        </w:rPr>
        <w:t xml:space="preserve"> </w:t>
      </w:r>
      <w:r w:rsidRPr="009965E7">
        <w:rPr>
          <w:b/>
          <w:bCs w:val="0"/>
          <w:noProof w:val="0"/>
          <w:sz w:val="22"/>
          <w:szCs w:val="22"/>
          <w:lang w:val="sr-Cyrl-RS"/>
        </w:rPr>
        <w:t>septembar 2022</w:t>
      </w:r>
      <w:r w:rsidRPr="009965E7">
        <w:rPr>
          <w:bCs w:val="0"/>
          <w:noProof w:val="0"/>
          <w:sz w:val="22"/>
          <w:szCs w:val="22"/>
          <w:lang w:val="sr-Cyrl-RS"/>
        </w:rPr>
        <w:t>.</w:t>
      </w:r>
      <w:r w:rsidRPr="009965E7">
        <w:rPr>
          <w:bCs w:val="0"/>
          <w:noProof w:val="0"/>
          <w:sz w:val="22"/>
          <w:szCs w:val="22"/>
          <w:lang w:val="ru-RU"/>
        </w:rPr>
        <w:t xml:space="preserve"> godine iznosi ukupno </w:t>
      </w:r>
      <w:r w:rsidRPr="009965E7">
        <w:rPr>
          <w:b/>
          <w:bCs w:val="0"/>
          <w:noProof w:val="0"/>
          <w:sz w:val="22"/>
          <w:szCs w:val="22"/>
          <w:lang w:val="sr-Latn-RS"/>
        </w:rPr>
        <w:t>12.</w:t>
      </w:r>
      <w:r w:rsidRPr="009965E7">
        <w:rPr>
          <w:b/>
          <w:bCs w:val="0"/>
          <w:noProof w:val="0"/>
          <w:sz w:val="22"/>
          <w:szCs w:val="22"/>
          <w:lang w:val="sr-Cyrl-RS"/>
        </w:rPr>
        <w:t>412.007,17</w:t>
      </w:r>
      <w:r w:rsidRPr="009965E7">
        <w:rPr>
          <w:bCs w:val="0"/>
          <w:noProof w:val="0"/>
          <w:sz w:val="22"/>
          <w:szCs w:val="22"/>
          <w:lang w:val="ru-RU"/>
        </w:rPr>
        <w:t>dinara za sledeće kategorije zaposlenih:</w:t>
      </w:r>
    </w:p>
    <w:p w14:paraId="52AE1B8A" w14:textId="77777777" w:rsidR="00966A98" w:rsidRPr="009965E7" w:rsidRDefault="00966A98" w:rsidP="00437DDF">
      <w:pPr>
        <w:ind w:firstLine="720"/>
        <w:rPr>
          <w:bCs w:val="0"/>
          <w:noProof w:val="0"/>
          <w:sz w:val="22"/>
          <w:szCs w:val="2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340"/>
        <w:gridCol w:w="2623"/>
      </w:tblGrid>
      <w:tr w:rsidR="00966A98" w:rsidRPr="009965E7" w14:paraId="220EAC0D" w14:textId="77777777" w:rsidTr="00E54295">
        <w:trPr>
          <w:jc w:val="center"/>
        </w:trPr>
        <w:tc>
          <w:tcPr>
            <w:tcW w:w="4248" w:type="dxa"/>
          </w:tcPr>
          <w:p w14:paraId="7C635971" w14:textId="77777777" w:rsidR="00966A98" w:rsidRPr="009965E7" w:rsidRDefault="00966A98" w:rsidP="00E54295">
            <w:pPr>
              <w:jc w:val="center"/>
              <w:rPr>
                <w:bCs w:val="0"/>
                <w:noProof w:val="0"/>
                <w:sz w:val="22"/>
                <w:szCs w:val="22"/>
                <w:lang w:val="ru-RU"/>
              </w:rPr>
            </w:pPr>
            <w:r w:rsidRPr="009965E7">
              <w:rPr>
                <w:bCs w:val="0"/>
                <w:noProof w:val="0"/>
                <w:sz w:val="22"/>
                <w:szCs w:val="22"/>
                <w:lang w:val="ru-RU"/>
              </w:rPr>
              <w:t>Naziv zvanja</w:t>
            </w:r>
          </w:p>
        </w:tc>
        <w:tc>
          <w:tcPr>
            <w:tcW w:w="2340" w:type="dxa"/>
          </w:tcPr>
          <w:p w14:paraId="0A6B3BDD" w14:textId="77777777" w:rsidR="00966A98" w:rsidRPr="009965E7" w:rsidRDefault="00966A98" w:rsidP="00E54295">
            <w:pPr>
              <w:jc w:val="center"/>
              <w:rPr>
                <w:bCs w:val="0"/>
                <w:noProof w:val="0"/>
                <w:sz w:val="22"/>
                <w:szCs w:val="22"/>
                <w:lang w:val="ru-RU"/>
              </w:rPr>
            </w:pPr>
            <w:r w:rsidRPr="009965E7">
              <w:rPr>
                <w:bCs w:val="0"/>
                <w:noProof w:val="0"/>
                <w:sz w:val="22"/>
                <w:szCs w:val="22"/>
                <w:lang w:val="ru-RU"/>
              </w:rPr>
              <w:t>Broj zaposlenih</w:t>
            </w:r>
          </w:p>
        </w:tc>
        <w:tc>
          <w:tcPr>
            <w:tcW w:w="2623" w:type="dxa"/>
          </w:tcPr>
          <w:p w14:paraId="4EE451D8" w14:textId="77777777" w:rsidR="00966A98" w:rsidRPr="009965E7" w:rsidRDefault="00966A98" w:rsidP="00E54295">
            <w:pPr>
              <w:jc w:val="center"/>
              <w:rPr>
                <w:bCs w:val="0"/>
                <w:noProof w:val="0"/>
                <w:sz w:val="22"/>
                <w:szCs w:val="22"/>
                <w:lang w:val="ru-RU"/>
              </w:rPr>
            </w:pPr>
            <w:r w:rsidRPr="009965E7">
              <w:rPr>
                <w:bCs w:val="0"/>
                <w:noProof w:val="0"/>
                <w:sz w:val="22"/>
                <w:szCs w:val="22"/>
                <w:lang w:val="ru-RU"/>
              </w:rPr>
              <w:t xml:space="preserve">Ukupno </w:t>
            </w:r>
          </w:p>
          <w:p w14:paraId="2824AD07" w14:textId="77777777" w:rsidR="00966A98" w:rsidRPr="009965E7" w:rsidRDefault="00966A98" w:rsidP="00E54295">
            <w:pPr>
              <w:jc w:val="center"/>
              <w:rPr>
                <w:bCs w:val="0"/>
                <w:noProof w:val="0"/>
                <w:sz w:val="22"/>
                <w:szCs w:val="22"/>
                <w:lang w:val="ru-RU"/>
              </w:rPr>
            </w:pPr>
            <w:r w:rsidRPr="009965E7">
              <w:rPr>
                <w:bCs w:val="0"/>
                <w:noProof w:val="0"/>
                <w:sz w:val="22"/>
                <w:szCs w:val="22"/>
                <w:lang w:val="ru-RU"/>
              </w:rPr>
              <w:t>(u dinarima)</w:t>
            </w:r>
          </w:p>
        </w:tc>
      </w:tr>
      <w:tr w:rsidR="00966A98" w:rsidRPr="009965E7" w14:paraId="7C85EE80" w14:textId="77777777" w:rsidTr="00E54295">
        <w:trPr>
          <w:jc w:val="center"/>
        </w:trPr>
        <w:tc>
          <w:tcPr>
            <w:tcW w:w="4248" w:type="dxa"/>
          </w:tcPr>
          <w:p w14:paraId="27EB45A4" w14:textId="77777777" w:rsidR="00966A98" w:rsidRPr="009965E7" w:rsidRDefault="00966A98" w:rsidP="00E54295">
            <w:pPr>
              <w:rPr>
                <w:bCs w:val="0"/>
                <w:noProof w:val="0"/>
                <w:sz w:val="22"/>
                <w:szCs w:val="22"/>
                <w:lang w:val="sr-Latn-CS"/>
              </w:rPr>
            </w:pPr>
            <w:r w:rsidRPr="009965E7">
              <w:rPr>
                <w:bCs w:val="0"/>
                <w:noProof w:val="0"/>
                <w:sz w:val="22"/>
                <w:szCs w:val="22"/>
                <w:lang w:val="ru-RU"/>
              </w:rPr>
              <w:t>viši savetnik</w:t>
            </w:r>
          </w:p>
        </w:tc>
        <w:tc>
          <w:tcPr>
            <w:tcW w:w="2340" w:type="dxa"/>
          </w:tcPr>
          <w:p w14:paraId="07DB7308" w14:textId="77777777" w:rsidR="00966A98" w:rsidRPr="009965E7" w:rsidRDefault="00966A98" w:rsidP="00E54295">
            <w:pPr>
              <w:jc w:val="center"/>
              <w:rPr>
                <w:bCs w:val="0"/>
                <w:noProof w:val="0"/>
                <w:sz w:val="22"/>
                <w:szCs w:val="22"/>
                <w:lang w:val="sr-Cyrl-RS"/>
              </w:rPr>
            </w:pPr>
            <w:r w:rsidRPr="009965E7">
              <w:rPr>
                <w:bCs w:val="0"/>
                <w:noProof w:val="0"/>
                <w:sz w:val="22"/>
                <w:szCs w:val="22"/>
                <w:lang w:val="sr-Cyrl-RS"/>
              </w:rPr>
              <w:t>9</w:t>
            </w:r>
          </w:p>
        </w:tc>
        <w:tc>
          <w:tcPr>
            <w:tcW w:w="2623" w:type="dxa"/>
          </w:tcPr>
          <w:p w14:paraId="08D8B434" w14:textId="77777777" w:rsidR="00966A98" w:rsidRPr="009965E7" w:rsidRDefault="00966A98" w:rsidP="00E54295">
            <w:pPr>
              <w:jc w:val="right"/>
              <w:rPr>
                <w:bCs w:val="0"/>
                <w:noProof w:val="0"/>
                <w:sz w:val="22"/>
                <w:szCs w:val="22"/>
                <w:lang w:val="sr-Cyrl-RS"/>
              </w:rPr>
            </w:pPr>
            <w:r w:rsidRPr="009965E7">
              <w:rPr>
                <w:bCs w:val="0"/>
                <w:noProof w:val="0"/>
                <w:sz w:val="22"/>
                <w:szCs w:val="22"/>
                <w:lang w:val="sr-Cyrl-RS"/>
              </w:rPr>
              <w:t>878.380,11</w:t>
            </w:r>
          </w:p>
        </w:tc>
      </w:tr>
      <w:tr w:rsidR="00966A98" w:rsidRPr="009965E7" w14:paraId="243E395F" w14:textId="77777777" w:rsidTr="00E54295">
        <w:trPr>
          <w:jc w:val="center"/>
        </w:trPr>
        <w:tc>
          <w:tcPr>
            <w:tcW w:w="4248" w:type="dxa"/>
          </w:tcPr>
          <w:p w14:paraId="391BACDF" w14:textId="77777777" w:rsidR="00966A98" w:rsidRPr="009965E7" w:rsidRDefault="00966A98" w:rsidP="00E54295">
            <w:pPr>
              <w:rPr>
                <w:bCs w:val="0"/>
                <w:noProof w:val="0"/>
                <w:sz w:val="22"/>
                <w:szCs w:val="22"/>
                <w:lang w:val="sr-Cyrl-RS"/>
              </w:rPr>
            </w:pPr>
            <w:r w:rsidRPr="009965E7">
              <w:rPr>
                <w:bCs w:val="0"/>
                <w:noProof w:val="0"/>
                <w:sz w:val="22"/>
                <w:szCs w:val="22"/>
                <w:lang w:val="sr-Cyrl-RS"/>
              </w:rPr>
              <w:t>samostalni savetnik</w:t>
            </w:r>
          </w:p>
        </w:tc>
        <w:tc>
          <w:tcPr>
            <w:tcW w:w="2340" w:type="dxa"/>
          </w:tcPr>
          <w:p w14:paraId="75C3B0F7" w14:textId="77777777" w:rsidR="00966A98" w:rsidRPr="009965E7" w:rsidRDefault="00966A98" w:rsidP="00E54295">
            <w:pPr>
              <w:jc w:val="center"/>
              <w:rPr>
                <w:bCs w:val="0"/>
                <w:noProof w:val="0"/>
                <w:sz w:val="22"/>
                <w:szCs w:val="22"/>
                <w:lang w:val="ru-RU"/>
              </w:rPr>
            </w:pPr>
            <w:r w:rsidRPr="009965E7">
              <w:rPr>
                <w:bCs w:val="0"/>
                <w:noProof w:val="0"/>
                <w:sz w:val="22"/>
                <w:szCs w:val="22"/>
                <w:lang w:val="ru-RU"/>
              </w:rPr>
              <w:t>17</w:t>
            </w:r>
          </w:p>
        </w:tc>
        <w:tc>
          <w:tcPr>
            <w:tcW w:w="2623" w:type="dxa"/>
          </w:tcPr>
          <w:p w14:paraId="6F68D848" w14:textId="77777777" w:rsidR="00966A98" w:rsidRPr="009965E7" w:rsidRDefault="00966A98" w:rsidP="00E54295">
            <w:pPr>
              <w:jc w:val="right"/>
              <w:rPr>
                <w:bCs w:val="0"/>
                <w:noProof w:val="0"/>
                <w:sz w:val="22"/>
                <w:szCs w:val="22"/>
                <w:lang w:val="sr-Cyrl-RS"/>
              </w:rPr>
            </w:pPr>
            <w:r w:rsidRPr="009965E7">
              <w:rPr>
                <w:bCs w:val="0"/>
                <w:noProof w:val="0"/>
                <w:sz w:val="22"/>
                <w:szCs w:val="22"/>
                <w:lang w:val="sr-Cyrl-RS"/>
              </w:rPr>
              <w:t>1.601.381,03</w:t>
            </w:r>
          </w:p>
        </w:tc>
      </w:tr>
      <w:tr w:rsidR="00966A98" w:rsidRPr="009965E7" w14:paraId="4542F2BC" w14:textId="77777777" w:rsidTr="00E54295">
        <w:trPr>
          <w:jc w:val="center"/>
        </w:trPr>
        <w:tc>
          <w:tcPr>
            <w:tcW w:w="4248" w:type="dxa"/>
          </w:tcPr>
          <w:p w14:paraId="022BA4B1" w14:textId="77777777" w:rsidR="00966A98" w:rsidRPr="009965E7" w:rsidRDefault="00966A98" w:rsidP="00E54295">
            <w:pPr>
              <w:rPr>
                <w:bCs w:val="0"/>
                <w:noProof w:val="0"/>
                <w:sz w:val="22"/>
                <w:szCs w:val="22"/>
                <w:lang w:val="ru-RU"/>
              </w:rPr>
            </w:pPr>
            <w:r w:rsidRPr="009965E7">
              <w:rPr>
                <w:bCs w:val="0"/>
                <w:noProof w:val="0"/>
                <w:sz w:val="22"/>
                <w:szCs w:val="22"/>
                <w:lang w:val="ru-RU"/>
              </w:rPr>
              <w:t>savetnik</w:t>
            </w:r>
          </w:p>
        </w:tc>
        <w:tc>
          <w:tcPr>
            <w:tcW w:w="2340" w:type="dxa"/>
          </w:tcPr>
          <w:p w14:paraId="5F59D019" w14:textId="77777777" w:rsidR="00966A98" w:rsidRPr="009965E7" w:rsidRDefault="00966A98" w:rsidP="00E54295">
            <w:pPr>
              <w:jc w:val="center"/>
              <w:rPr>
                <w:bCs w:val="0"/>
                <w:noProof w:val="0"/>
                <w:sz w:val="22"/>
                <w:szCs w:val="22"/>
                <w:lang w:val="ru-RU"/>
              </w:rPr>
            </w:pPr>
            <w:r w:rsidRPr="009965E7">
              <w:rPr>
                <w:bCs w:val="0"/>
                <w:noProof w:val="0"/>
                <w:sz w:val="22"/>
                <w:szCs w:val="22"/>
                <w:lang w:val="ru-RU"/>
              </w:rPr>
              <w:t>19</w:t>
            </w:r>
          </w:p>
        </w:tc>
        <w:tc>
          <w:tcPr>
            <w:tcW w:w="2623" w:type="dxa"/>
          </w:tcPr>
          <w:p w14:paraId="139138F6" w14:textId="77777777" w:rsidR="00966A98" w:rsidRPr="009965E7" w:rsidRDefault="00966A98" w:rsidP="00E54295">
            <w:pPr>
              <w:jc w:val="right"/>
              <w:rPr>
                <w:bCs w:val="0"/>
                <w:noProof w:val="0"/>
                <w:sz w:val="22"/>
                <w:szCs w:val="22"/>
                <w:lang w:val="sr-Cyrl-RS"/>
              </w:rPr>
            </w:pPr>
            <w:r w:rsidRPr="009965E7">
              <w:rPr>
                <w:bCs w:val="0"/>
                <w:noProof w:val="0"/>
                <w:sz w:val="22"/>
                <w:szCs w:val="22"/>
                <w:lang w:val="sr-Cyrl-RS"/>
              </w:rPr>
              <w:t>1.594.640,39</w:t>
            </w:r>
          </w:p>
        </w:tc>
      </w:tr>
      <w:tr w:rsidR="00966A98" w:rsidRPr="009965E7" w14:paraId="49925BC0" w14:textId="77777777" w:rsidTr="00E54295">
        <w:trPr>
          <w:trHeight w:val="228"/>
          <w:jc w:val="center"/>
        </w:trPr>
        <w:tc>
          <w:tcPr>
            <w:tcW w:w="4248" w:type="dxa"/>
          </w:tcPr>
          <w:p w14:paraId="3466E712" w14:textId="77777777" w:rsidR="00966A98" w:rsidRPr="009965E7" w:rsidRDefault="00966A98" w:rsidP="00E54295">
            <w:pPr>
              <w:rPr>
                <w:bCs w:val="0"/>
                <w:noProof w:val="0"/>
                <w:sz w:val="22"/>
                <w:szCs w:val="22"/>
                <w:lang w:val="ru-RU"/>
              </w:rPr>
            </w:pPr>
            <w:r w:rsidRPr="009965E7">
              <w:rPr>
                <w:bCs w:val="0"/>
                <w:noProof w:val="0"/>
                <w:sz w:val="22"/>
                <w:szCs w:val="22"/>
                <w:lang w:val="ru-RU"/>
              </w:rPr>
              <w:t>mlađi savetnik</w:t>
            </w:r>
          </w:p>
        </w:tc>
        <w:tc>
          <w:tcPr>
            <w:tcW w:w="2340" w:type="dxa"/>
          </w:tcPr>
          <w:p w14:paraId="6ABB7008" w14:textId="77777777" w:rsidR="00966A98" w:rsidRPr="009965E7" w:rsidRDefault="00966A98" w:rsidP="00E54295">
            <w:pPr>
              <w:jc w:val="center"/>
              <w:rPr>
                <w:bCs w:val="0"/>
                <w:noProof w:val="0"/>
                <w:sz w:val="22"/>
                <w:szCs w:val="22"/>
                <w:lang w:val="sr-Cyrl-RS"/>
              </w:rPr>
            </w:pPr>
            <w:r w:rsidRPr="009965E7">
              <w:rPr>
                <w:bCs w:val="0"/>
                <w:noProof w:val="0"/>
                <w:sz w:val="22"/>
                <w:szCs w:val="22"/>
                <w:lang w:val="sr-Cyrl-RS"/>
              </w:rPr>
              <w:t>10</w:t>
            </w:r>
          </w:p>
        </w:tc>
        <w:tc>
          <w:tcPr>
            <w:tcW w:w="2623" w:type="dxa"/>
          </w:tcPr>
          <w:p w14:paraId="33C5E296" w14:textId="77777777" w:rsidR="00966A98" w:rsidRPr="009965E7" w:rsidRDefault="00966A98" w:rsidP="00E54295">
            <w:pPr>
              <w:jc w:val="right"/>
              <w:rPr>
                <w:bCs w:val="0"/>
                <w:noProof w:val="0"/>
                <w:sz w:val="22"/>
                <w:szCs w:val="22"/>
                <w:lang w:val="sr-Cyrl-RS"/>
              </w:rPr>
            </w:pPr>
            <w:r w:rsidRPr="009965E7">
              <w:rPr>
                <w:bCs w:val="0"/>
                <w:noProof w:val="0"/>
                <w:sz w:val="22"/>
                <w:szCs w:val="22"/>
                <w:lang w:val="sr-Cyrl-RS"/>
              </w:rPr>
              <w:t>688.675,85</w:t>
            </w:r>
          </w:p>
        </w:tc>
      </w:tr>
      <w:tr w:rsidR="00966A98" w:rsidRPr="009965E7" w14:paraId="1C93F195" w14:textId="77777777" w:rsidTr="00E54295">
        <w:trPr>
          <w:jc w:val="center"/>
        </w:trPr>
        <w:tc>
          <w:tcPr>
            <w:tcW w:w="4248" w:type="dxa"/>
          </w:tcPr>
          <w:p w14:paraId="0ED6A4A0" w14:textId="77777777" w:rsidR="00966A98" w:rsidRPr="009965E7" w:rsidRDefault="00966A98" w:rsidP="00E54295">
            <w:pPr>
              <w:jc w:val="left"/>
              <w:rPr>
                <w:bCs w:val="0"/>
                <w:noProof w:val="0"/>
                <w:sz w:val="22"/>
                <w:szCs w:val="22"/>
                <w:lang w:val="ru-RU"/>
              </w:rPr>
            </w:pPr>
            <w:r w:rsidRPr="009965E7">
              <w:rPr>
                <w:bCs w:val="0"/>
                <w:noProof w:val="0"/>
                <w:sz w:val="22"/>
                <w:szCs w:val="22"/>
                <w:lang w:val="ru-RU"/>
              </w:rPr>
              <w:t>saradnik</w:t>
            </w:r>
          </w:p>
        </w:tc>
        <w:tc>
          <w:tcPr>
            <w:tcW w:w="2340" w:type="dxa"/>
          </w:tcPr>
          <w:p w14:paraId="5B7659BA" w14:textId="77777777" w:rsidR="00966A98" w:rsidRPr="009965E7" w:rsidRDefault="00966A98" w:rsidP="00E54295">
            <w:pPr>
              <w:jc w:val="center"/>
              <w:rPr>
                <w:bCs w:val="0"/>
                <w:noProof w:val="0"/>
                <w:sz w:val="22"/>
                <w:szCs w:val="22"/>
                <w:lang w:val="ru-RU"/>
              </w:rPr>
            </w:pPr>
            <w:r w:rsidRPr="009965E7">
              <w:rPr>
                <w:bCs w:val="0"/>
                <w:noProof w:val="0"/>
                <w:sz w:val="22"/>
                <w:szCs w:val="22"/>
                <w:lang w:val="ru-RU"/>
              </w:rPr>
              <w:t>5</w:t>
            </w:r>
          </w:p>
        </w:tc>
        <w:tc>
          <w:tcPr>
            <w:tcW w:w="2623" w:type="dxa"/>
          </w:tcPr>
          <w:p w14:paraId="665D18F9" w14:textId="77777777" w:rsidR="00966A98" w:rsidRPr="009965E7" w:rsidRDefault="00966A98" w:rsidP="00E54295">
            <w:pPr>
              <w:jc w:val="right"/>
              <w:rPr>
                <w:bCs w:val="0"/>
                <w:noProof w:val="0"/>
                <w:sz w:val="22"/>
                <w:szCs w:val="22"/>
                <w:lang w:val="sr-Cyrl-RS"/>
              </w:rPr>
            </w:pPr>
            <w:r w:rsidRPr="009965E7">
              <w:rPr>
                <w:bCs w:val="0"/>
                <w:noProof w:val="0"/>
                <w:sz w:val="22"/>
                <w:szCs w:val="22"/>
                <w:lang w:val="sr-Cyrl-RS"/>
              </w:rPr>
              <w:t>281.527,72</w:t>
            </w:r>
          </w:p>
        </w:tc>
      </w:tr>
      <w:tr w:rsidR="00966A98" w:rsidRPr="009965E7" w14:paraId="4CCB21E4" w14:textId="77777777" w:rsidTr="00E54295">
        <w:trPr>
          <w:jc w:val="center"/>
        </w:trPr>
        <w:tc>
          <w:tcPr>
            <w:tcW w:w="4248" w:type="dxa"/>
          </w:tcPr>
          <w:p w14:paraId="72A7B4E5" w14:textId="77777777" w:rsidR="00966A98" w:rsidRPr="009965E7" w:rsidRDefault="00966A98" w:rsidP="00E54295">
            <w:pPr>
              <w:rPr>
                <w:bCs w:val="0"/>
                <w:noProof w:val="0"/>
                <w:sz w:val="22"/>
                <w:szCs w:val="22"/>
                <w:lang w:val="ru-RU"/>
              </w:rPr>
            </w:pPr>
            <w:r w:rsidRPr="009965E7">
              <w:rPr>
                <w:bCs w:val="0"/>
                <w:noProof w:val="0"/>
                <w:sz w:val="22"/>
                <w:szCs w:val="22"/>
                <w:lang w:val="ru-RU"/>
              </w:rPr>
              <w:t>mlađi saradnik</w:t>
            </w:r>
          </w:p>
        </w:tc>
        <w:tc>
          <w:tcPr>
            <w:tcW w:w="2340" w:type="dxa"/>
          </w:tcPr>
          <w:p w14:paraId="26D3B83E" w14:textId="77777777" w:rsidR="00966A98" w:rsidRPr="009965E7" w:rsidRDefault="00966A98" w:rsidP="00E54295">
            <w:pPr>
              <w:jc w:val="center"/>
              <w:rPr>
                <w:bCs w:val="0"/>
                <w:noProof w:val="0"/>
                <w:sz w:val="22"/>
                <w:szCs w:val="22"/>
                <w:lang w:val="sr-Cyrl-RS"/>
              </w:rPr>
            </w:pPr>
            <w:r w:rsidRPr="009965E7">
              <w:rPr>
                <w:bCs w:val="0"/>
                <w:noProof w:val="0"/>
                <w:sz w:val="22"/>
                <w:szCs w:val="22"/>
                <w:lang w:val="sr-Cyrl-RS"/>
              </w:rPr>
              <w:t>1</w:t>
            </w:r>
          </w:p>
        </w:tc>
        <w:tc>
          <w:tcPr>
            <w:tcW w:w="2623" w:type="dxa"/>
          </w:tcPr>
          <w:p w14:paraId="234FF087" w14:textId="77777777" w:rsidR="00966A98" w:rsidRPr="009965E7" w:rsidRDefault="00966A98" w:rsidP="00E54295">
            <w:pPr>
              <w:jc w:val="right"/>
              <w:rPr>
                <w:bCs w:val="0"/>
                <w:noProof w:val="0"/>
                <w:sz w:val="22"/>
                <w:szCs w:val="22"/>
                <w:lang w:val="sr-Cyrl-RS"/>
              </w:rPr>
            </w:pPr>
            <w:r w:rsidRPr="009965E7">
              <w:rPr>
                <w:bCs w:val="0"/>
                <w:noProof w:val="0"/>
                <w:sz w:val="22"/>
                <w:szCs w:val="22"/>
                <w:lang w:val="sr-Cyrl-RS"/>
              </w:rPr>
              <w:t>44.358,55</w:t>
            </w:r>
          </w:p>
        </w:tc>
      </w:tr>
      <w:tr w:rsidR="00966A98" w:rsidRPr="009965E7" w14:paraId="40D597E3" w14:textId="77777777" w:rsidTr="00E54295">
        <w:trPr>
          <w:jc w:val="center"/>
        </w:trPr>
        <w:tc>
          <w:tcPr>
            <w:tcW w:w="4248" w:type="dxa"/>
          </w:tcPr>
          <w:p w14:paraId="27E0002C" w14:textId="77777777" w:rsidR="00966A98" w:rsidRPr="009965E7" w:rsidRDefault="00966A98" w:rsidP="00E54295">
            <w:pPr>
              <w:rPr>
                <w:bCs w:val="0"/>
                <w:noProof w:val="0"/>
                <w:sz w:val="22"/>
                <w:szCs w:val="22"/>
                <w:lang w:val="ru-RU"/>
              </w:rPr>
            </w:pPr>
            <w:r w:rsidRPr="009965E7">
              <w:rPr>
                <w:bCs w:val="0"/>
                <w:noProof w:val="0"/>
                <w:sz w:val="22"/>
                <w:szCs w:val="22"/>
                <w:lang w:val="ru-RU"/>
              </w:rPr>
              <w:t>viši referent</w:t>
            </w:r>
          </w:p>
        </w:tc>
        <w:tc>
          <w:tcPr>
            <w:tcW w:w="2340" w:type="dxa"/>
          </w:tcPr>
          <w:p w14:paraId="57735161" w14:textId="77777777" w:rsidR="00966A98" w:rsidRPr="009965E7" w:rsidRDefault="00966A98" w:rsidP="00E54295">
            <w:pPr>
              <w:jc w:val="center"/>
              <w:rPr>
                <w:bCs w:val="0"/>
                <w:noProof w:val="0"/>
                <w:sz w:val="22"/>
                <w:szCs w:val="22"/>
                <w:lang w:val="sr-Latn-RS"/>
              </w:rPr>
            </w:pPr>
            <w:r w:rsidRPr="009965E7">
              <w:rPr>
                <w:bCs w:val="0"/>
                <w:noProof w:val="0"/>
                <w:sz w:val="22"/>
                <w:szCs w:val="22"/>
                <w:lang w:val="sr-Cyrl-RS"/>
              </w:rPr>
              <w:t>22</w:t>
            </w:r>
          </w:p>
        </w:tc>
        <w:tc>
          <w:tcPr>
            <w:tcW w:w="2623" w:type="dxa"/>
          </w:tcPr>
          <w:p w14:paraId="7E05D552" w14:textId="77777777" w:rsidR="00966A98" w:rsidRPr="009965E7" w:rsidRDefault="00966A98" w:rsidP="00E54295">
            <w:pPr>
              <w:jc w:val="right"/>
              <w:rPr>
                <w:bCs w:val="0"/>
                <w:noProof w:val="0"/>
                <w:sz w:val="22"/>
                <w:szCs w:val="22"/>
                <w:lang w:val="sr-Cyrl-RS"/>
              </w:rPr>
            </w:pPr>
            <w:r w:rsidRPr="009965E7">
              <w:rPr>
                <w:bCs w:val="0"/>
                <w:noProof w:val="0"/>
                <w:sz w:val="22"/>
                <w:szCs w:val="22"/>
                <w:lang w:val="sr-Cyrl-RS"/>
              </w:rPr>
              <w:t>841.445,66</w:t>
            </w:r>
          </w:p>
        </w:tc>
      </w:tr>
      <w:tr w:rsidR="00966A98" w:rsidRPr="009965E7" w14:paraId="1B1A92F9" w14:textId="77777777" w:rsidTr="00E54295">
        <w:trPr>
          <w:jc w:val="center"/>
        </w:trPr>
        <w:tc>
          <w:tcPr>
            <w:tcW w:w="4248" w:type="dxa"/>
          </w:tcPr>
          <w:p w14:paraId="5D30A4EC" w14:textId="77777777" w:rsidR="00966A98" w:rsidRPr="009965E7" w:rsidRDefault="00966A98" w:rsidP="00E54295">
            <w:pPr>
              <w:rPr>
                <w:bCs w:val="0"/>
                <w:noProof w:val="0"/>
                <w:sz w:val="22"/>
                <w:szCs w:val="22"/>
                <w:lang w:val="ru-RU"/>
              </w:rPr>
            </w:pPr>
            <w:r w:rsidRPr="009965E7">
              <w:rPr>
                <w:bCs w:val="0"/>
                <w:noProof w:val="0"/>
                <w:sz w:val="22"/>
                <w:szCs w:val="22"/>
                <w:lang w:val="ru-RU"/>
              </w:rPr>
              <w:t>nameštenik – prva vrsta</w:t>
            </w:r>
          </w:p>
        </w:tc>
        <w:tc>
          <w:tcPr>
            <w:tcW w:w="2340" w:type="dxa"/>
          </w:tcPr>
          <w:p w14:paraId="2E33DA30" w14:textId="77777777" w:rsidR="00966A98" w:rsidRPr="009965E7" w:rsidRDefault="00966A98" w:rsidP="00E54295">
            <w:pPr>
              <w:jc w:val="center"/>
              <w:rPr>
                <w:bCs w:val="0"/>
                <w:noProof w:val="0"/>
                <w:sz w:val="22"/>
                <w:szCs w:val="22"/>
                <w:lang w:val="sr-Cyrl-RS"/>
              </w:rPr>
            </w:pPr>
            <w:r w:rsidRPr="009965E7">
              <w:rPr>
                <w:bCs w:val="0"/>
                <w:noProof w:val="0"/>
                <w:sz w:val="22"/>
                <w:szCs w:val="22"/>
                <w:lang w:val="sr-Cyrl-RS"/>
              </w:rPr>
              <w:t>1</w:t>
            </w:r>
          </w:p>
        </w:tc>
        <w:tc>
          <w:tcPr>
            <w:tcW w:w="2623" w:type="dxa"/>
          </w:tcPr>
          <w:p w14:paraId="16461EDC" w14:textId="77777777" w:rsidR="00966A98" w:rsidRPr="009965E7" w:rsidRDefault="00966A98" w:rsidP="00E54295">
            <w:pPr>
              <w:jc w:val="right"/>
              <w:rPr>
                <w:bCs w:val="0"/>
                <w:noProof w:val="0"/>
                <w:sz w:val="22"/>
                <w:szCs w:val="22"/>
                <w:lang w:val="sr-Cyrl-RS"/>
              </w:rPr>
            </w:pPr>
            <w:r w:rsidRPr="009965E7">
              <w:rPr>
                <w:bCs w:val="0"/>
                <w:noProof w:val="0"/>
                <w:sz w:val="22"/>
                <w:szCs w:val="22"/>
                <w:lang w:val="sr-Cyrl-RS"/>
              </w:rPr>
              <w:t>23.142,24</w:t>
            </w:r>
          </w:p>
        </w:tc>
      </w:tr>
      <w:tr w:rsidR="00966A98" w:rsidRPr="009965E7" w14:paraId="6C76B7B8" w14:textId="77777777" w:rsidTr="00E54295">
        <w:trPr>
          <w:jc w:val="center"/>
        </w:trPr>
        <w:tc>
          <w:tcPr>
            <w:tcW w:w="4248" w:type="dxa"/>
          </w:tcPr>
          <w:p w14:paraId="65852502" w14:textId="77777777" w:rsidR="00966A98" w:rsidRPr="009965E7" w:rsidRDefault="00966A98" w:rsidP="00E54295">
            <w:pPr>
              <w:rPr>
                <w:bCs w:val="0"/>
                <w:noProof w:val="0"/>
                <w:sz w:val="22"/>
                <w:szCs w:val="22"/>
                <w:lang w:val="ru-RU"/>
              </w:rPr>
            </w:pPr>
            <w:r w:rsidRPr="009965E7">
              <w:rPr>
                <w:bCs w:val="0"/>
                <w:noProof w:val="0"/>
                <w:sz w:val="22"/>
                <w:szCs w:val="22"/>
                <w:lang w:val="ru-RU"/>
              </w:rPr>
              <w:t>nameštenik – treća vrsta</w:t>
            </w:r>
          </w:p>
        </w:tc>
        <w:tc>
          <w:tcPr>
            <w:tcW w:w="2340" w:type="dxa"/>
          </w:tcPr>
          <w:p w14:paraId="3FE9B3AA" w14:textId="77777777" w:rsidR="00966A98" w:rsidRPr="009965E7" w:rsidRDefault="00966A98" w:rsidP="00E54295">
            <w:pPr>
              <w:jc w:val="center"/>
              <w:rPr>
                <w:bCs w:val="0"/>
                <w:noProof w:val="0"/>
                <w:sz w:val="22"/>
                <w:szCs w:val="22"/>
                <w:lang w:val="sr-Cyrl-RS"/>
              </w:rPr>
            </w:pPr>
            <w:r w:rsidRPr="009965E7">
              <w:rPr>
                <w:bCs w:val="0"/>
                <w:noProof w:val="0"/>
                <w:sz w:val="22"/>
                <w:szCs w:val="22"/>
                <w:lang w:val="sr-Cyrl-RS"/>
              </w:rPr>
              <w:t>1</w:t>
            </w:r>
          </w:p>
        </w:tc>
        <w:tc>
          <w:tcPr>
            <w:tcW w:w="2623" w:type="dxa"/>
          </w:tcPr>
          <w:p w14:paraId="039E56DB" w14:textId="77777777" w:rsidR="00966A98" w:rsidRPr="009965E7" w:rsidRDefault="00966A98" w:rsidP="00E54295">
            <w:pPr>
              <w:jc w:val="right"/>
              <w:rPr>
                <w:bCs w:val="0"/>
                <w:noProof w:val="0"/>
                <w:sz w:val="22"/>
                <w:szCs w:val="22"/>
                <w:lang w:val="sr-Cyrl-RS"/>
              </w:rPr>
            </w:pPr>
            <w:r w:rsidRPr="009965E7">
              <w:rPr>
                <w:bCs w:val="0"/>
                <w:noProof w:val="0"/>
                <w:sz w:val="22"/>
                <w:szCs w:val="22"/>
                <w:lang w:val="sr-Cyrl-RS"/>
              </w:rPr>
              <w:t>58.430,28</w:t>
            </w:r>
          </w:p>
        </w:tc>
      </w:tr>
      <w:tr w:rsidR="00966A98" w:rsidRPr="009965E7" w14:paraId="38C98938" w14:textId="77777777" w:rsidTr="00E54295">
        <w:trPr>
          <w:jc w:val="center"/>
        </w:trPr>
        <w:tc>
          <w:tcPr>
            <w:tcW w:w="4248" w:type="dxa"/>
          </w:tcPr>
          <w:p w14:paraId="2172F579" w14:textId="77777777" w:rsidR="00966A98" w:rsidRPr="009965E7" w:rsidRDefault="00966A98" w:rsidP="00E54295">
            <w:pPr>
              <w:rPr>
                <w:bCs w:val="0"/>
                <w:noProof w:val="0"/>
                <w:sz w:val="22"/>
                <w:szCs w:val="22"/>
                <w:lang w:val="ru-RU"/>
              </w:rPr>
            </w:pPr>
            <w:r w:rsidRPr="009965E7">
              <w:rPr>
                <w:bCs w:val="0"/>
                <w:noProof w:val="0"/>
                <w:sz w:val="22"/>
                <w:szCs w:val="22"/>
                <w:lang w:val="ru-RU"/>
              </w:rPr>
              <w:t>nameštenik – četvrta vrsta</w:t>
            </w:r>
          </w:p>
        </w:tc>
        <w:tc>
          <w:tcPr>
            <w:tcW w:w="2340" w:type="dxa"/>
          </w:tcPr>
          <w:p w14:paraId="523FDE86" w14:textId="77777777" w:rsidR="00966A98" w:rsidRPr="009965E7" w:rsidRDefault="00966A98" w:rsidP="00E54295">
            <w:pPr>
              <w:jc w:val="center"/>
              <w:rPr>
                <w:bCs w:val="0"/>
                <w:noProof w:val="0"/>
                <w:sz w:val="22"/>
                <w:szCs w:val="22"/>
                <w:lang w:val="sr-Latn-RS"/>
              </w:rPr>
            </w:pPr>
            <w:r w:rsidRPr="009965E7">
              <w:rPr>
                <w:bCs w:val="0"/>
                <w:noProof w:val="0"/>
                <w:sz w:val="22"/>
                <w:szCs w:val="22"/>
                <w:lang w:val="sr-Cyrl-RS"/>
              </w:rPr>
              <w:t>145</w:t>
            </w:r>
          </w:p>
        </w:tc>
        <w:tc>
          <w:tcPr>
            <w:tcW w:w="2623" w:type="dxa"/>
          </w:tcPr>
          <w:p w14:paraId="7748A407" w14:textId="77777777" w:rsidR="00966A98" w:rsidRPr="009965E7" w:rsidRDefault="00966A98" w:rsidP="00E54295">
            <w:pPr>
              <w:jc w:val="right"/>
              <w:rPr>
                <w:bCs w:val="0"/>
                <w:noProof w:val="0"/>
                <w:sz w:val="22"/>
                <w:szCs w:val="22"/>
                <w:lang w:val="sr-Cyrl-RS"/>
              </w:rPr>
            </w:pPr>
            <w:r w:rsidRPr="009965E7">
              <w:rPr>
                <w:bCs w:val="0"/>
                <w:noProof w:val="0"/>
                <w:sz w:val="22"/>
                <w:szCs w:val="22"/>
                <w:lang w:val="sr-Cyrl-RS"/>
              </w:rPr>
              <w:t>5.423.671,32</w:t>
            </w:r>
          </w:p>
        </w:tc>
      </w:tr>
      <w:tr w:rsidR="00966A98" w:rsidRPr="009965E7" w14:paraId="5E0189F8" w14:textId="77777777" w:rsidTr="00E54295">
        <w:trPr>
          <w:jc w:val="center"/>
        </w:trPr>
        <w:tc>
          <w:tcPr>
            <w:tcW w:w="4248" w:type="dxa"/>
          </w:tcPr>
          <w:p w14:paraId="26A1F9BE" w14:textId="77777777" w:rsidR="00966A98" w:rsidRPr="009965E7" w:rsidRDefault="00966A98" w:rsidP="00E54295">
            <w:pPr>
              <w:rPr>
                <w:bCs w:val="0"/>
                <w:noProof w:val="0"/>
                <w:sz w:val="22"/>
                <w:szCs w:val="22"/>
                <w:lang w:val="ru-RU"/>
              </w:rPr>
            </w:pPr>
            <w:r w:rsidRPr="009965E7">
              <w:rPr>
                <w:bCs w:val="0"/>
                <w:noProof w:val="0"/>
                <w:sz w:val="22"/>
                <w:szCs w:val="22"/>
                <w:lang w:val="ru-RU"/>
              </w:rPr>
              <w:t>nameštenik – peta vrsta</w:t>
            </w:r>
          </w:p>
        </w:tc>
        <w:tc>
          <w:tcPr>
            <w:tcW w:w="2340" w:type="dxa"/>
          </w:tcPr>
          <w:p w14:paraId="2EF6C40B" w14:textId="77777777" w:rsidR="00966A98" w:rsidRPr="009965E7" w:rsidRDefault="00966A98" w:rsidP="00E54295">
            <w:pPr>
              <w:jc w:val="center"/>
              <w:rPr>
                <w:bCs w:val="0"/>
                <w:noProof w:val="0"/>
                <w:sz w:val="22"/>
                <w:szCs w:val="22"/>
                <w:lang w:val="ru-RU"/>
              </w:rPr>
            </w:pPr>
            <w:r w:rsidRPr="009965E7">
              <w:rPr>
                <w:bCs w:val="0"/>
                <w:noProof w:val="0"/>
                <w:sz w:val="22"/>
                <w:szCs w:val="22"/>
                <w:lang w:val="ru-RU"/>
              </w:rPr>
              <w:t>41</w:t>
            </w:r>
          </w:p>
        </w:tc>
        <w:tc>
          <w:tcPr>
            <w:tcW w:w="2623" w:type="dxa"/>
          </w:tcPr>
          <w:p w14:paraId="4BCBA18D" w14:textId="77777777" w:rsidR="00966A98" w:rsidRPr="009965E7" w:rsidRDefault="00966A98" w:rsidP="00E54295">
            <w:pPr>
              <w:jc w:val="right"/>
              <w:rPr>
                <w:bCs w:val="0"/>
                <w:noProof w:val="0"/>
                <w:sz w:val="22"/>
                <w:szCs w:val="22"/>
                <w:lang w:val="sr-Cyrl-RS"/>
              </w:rPr>
            </w:pPr>
            <w:r w:rsidRPr="009965E7">
              <w:rPr>
                <w:bCs w:val="0"/>
                <w:noProof w:val="0"/>
                <w:sz w:val="22"/>
                <w:szCs w:val="22"/>
                <w:lang w:val="sr-Cyrl-RS"/>
              </w:rPr>
              <w:t>976.354,02</w:t>
            </w:r>
          </w:p>
        </w:tc>
      </w:tr>
      <w:tr w:rsidR="00966A98" w:rsidRPr="009965E7" w14:paraId="30FED4F4" w14:textId="77777777" w:rsidTr="00E54295">
        <w:trPr>
          <w:trHeight w:val="283"/>
          <w:jc w:val="center"/>
        </w:trPr>
        <w:tc>
          <w:tcPr>
            <w:tcW w:w="4248" w:type="dxa"/>
          </w:tcPr>
          <w:p w14:paraId="7C16D092" w14:textId="77777777" w:rsidR="00966A98" w:rsidRPr="009965E7" w:rsidRDefault="00966A98" w:rsidP="00E54295">
            <w:pPr>
              <w:jc w:val="right"/>
              <w:rPr>
                <w:bCs w:val="0"/>
                <w:noProof w:val="0"/>
                <w:sz w:val="22"/>
                <w:szCs w:val="22"/>
                <w:lang w:val="ru-RU"/>
              </w:rPr>
            </w:pPr>
            <w:r w:rsidRPr="009965E7">
              <w:rPr>
                <w:bCs w:val="0"/>
                <w:noProof w:val="0"/>
                <w:sz w:val="22"/>
                <w:szCs w:val="22"/>
                <w:lang w:val="ru-RU"/>
              </w:rPr>
              <w:t>Ukupno :</w:t>
            </w:r>
          </w:p>
        </w:tc>
        <w:tc>
          <w:tcPr>
            <w:tcW w:w="2340" w:type="dxa"/>
          </w:tcPr>
          <w:p w14:paraId="124C7D4F" w14:textId="77777777" w:rsidR="00966A98" w:rsidRPr="009965E7" w:rsidRDefault="00966A98" w:rsidP="00E54295">
            <w:pPr>
              <w:jc w:val="center"/>
              <w:rPr>
                <w:bCs w:val="0"/>
                <w:noProof w:val="0"/>
                <w:sz w:val="22"/>
                <w:szCs w:val="22"/>
                <w:lang w:val="sr-Cyrl-RS"/>
              </w:rPr>
            </w:pPr>
            <w:r w:rsidRPr="009965E7">
              <w:rPr>
                <w:bCs w:val="0"/>
                <w:noProof w:val="0"/>
                <w:sz w:val="22"/>
                <w:szCs w:val="22"/>
                <w:lang w:val="sr-Cyrl-RS"/>
              </w:rPr>
              <w:t>271</w:t>
            </w:r>
          </w:p>
        </w:tc>
        <w:tc>
          <w:tcPr>
            <w:tcW w:w="2623" w:type="dxa"/>
          </w:tcPr>
          <w:p w14:paraId="1B6FF460" w14:textId="77777777" w:rsidR="00966A98" w:rsidRPr="009965E7" w:rsidRDefault="00966A98" w:rsidP="00E54295">
            <w:pPr>
              <w:jc w:val="right"/>
              <w:rPr>
                <w:bCs w:val="0"/>
                <w:noProof w:val="0"/>
                <w:sz w:val="22"/>
                <w:szCs w:val="22"/>
                <w:lang w:val="sr-Cyrl-RS"/>
              </w:rPr>
            </w:pPr>
            <w:r w:rsidRPr="009965E7">
              <w:rPr>
                <w:bCs w:val="0"/>
                <w:noProof w:val="0"/>
                <w:sz w:val="22"/>
                <w:szCs w:val="22"/>
                <w:lang w:val="sr-Cyrl-RS"/>
              </w:rPr>
              <w:t>12.412.007,17</w:t>
            </w:r>
          </w:p>
        </w:tc>
      </w:tr>
    </w:tbl>
    <w:p w14:paraId="3B3C5275" w14:textId="77777777" w:rsidR="00966A98" w:rsidRPr="009965E7" w:rsidRDefault="00966A98" w:rsidP="00437DDF">
      <w:pPr>
        <w:ind w:firstLine="709"/>
        <w:rPr>
          <w:bCs w:val="0"/>
          <w:noProof w:val="0"/>
          <w:sz w:val="16"/>
          <w:szCs w:val="16"/>
          <w:lang w:val="sr-Latn-CS"/>
        </w:rPr>
      </w:pPr>
    </w:p>
    <w:p w14:paraId="143426BA" w14:textId="77777777" w:rsidR="00966A98" w:rsidRPr="009965E7" w:rsidRDefault="00966A98" w:rsidP="00437DDF">
      <w:pPr>
        <w:ind w:firstLine="709"/>
        <w:rPr>
          <w:bCs w:val="0"/>
          <w:noProof w:val="0"/>
          <w:sz w:val="22"/>
          <w:szCs w:val="22"/>
          <w:lang w:val="ru-RU"/>
        </w:rPr>
        <w:sectPr w:rsidR="00966A98" w:rsidRPr="009965E7" w:rsidSect="006B000C">
          <w:pgSz w:w="11906" w:h="16838" w:code="9"/>
          <w:pgMar w:top="1134" w:right="1134" w:bottom="1134" w:left="1134" w:header="505" w:footer="567" w:gutter="0"/>
          <w:cols w:space="708"/>
          <w:docGrid w:linePitch="360"/>
        </w:sectPr>
      </w:pPr>
    </w:p>
    <w:p w14:paraId="2FBE6757" w14:textId="77777777" w:rsidR="00966A98" w:rsidRPr="009965E7" w:rsidRDefault="00966A98" w:rsidP="00437DDF">
      <w:pPr>
        <w:ind w:firstLine="720"/>
        <w:rPr>
          <w:b/>
          <w:bCs w:val="0"/>
          <w:i/>
          <w:noProof w:val="0"/>
          <w:sz w:val="22"/>
          <w:szCs w:val="22"/>
          <w:u w:val="single"/>
          <w:lang w:val="ru-RU"/>
        </w:rPr>
      </w:pPr>
      <w:r w:rsidRPr="009965E7">
        <w:rPr>
          <w:b/>
          <w:bCs w:val="0"/>
          <w:i/>
          <w:noProof w:val="0"/>
          <w:sz w:val="22"/>
          <w:szCs w:val="22"/>
          <w:u w:val="single"/>
          <w:lang w:val="ru-RU"/>
        </w:rPr>
        <w:lastRenderedPageBreak/>
        <w:t>16.2.Podaci o isplaćenim naknadama i drugim primanjima u toku prethodne i tekuće godine, za starešine organa i sva druga lica koja se smatraju javnim funkcionerima pojedinačno, a za zaposlene u ukupnom zbiru, uz navođenje vrste ili osnova naknade</w:t>
      </w:r>
    </w:p>
    <w:p w14:paraId="368F502B" w14:textId="77777777" w:rsidR="00966A98" w:rsidRPr="009965E7" w:rsidRDefault="00966A98" w:rsidP="00437DDF">
      <w:pPr>
        <w:ind w:firstLine="720"/>
        <w:rPr>
          <w:bCs w:val="0"/>
          <w:noProof w:val="0"/>
          <w:sz w:val="22"/>
          <w:szCs w:val="22"/>
          <w:lang w:val="ru-RU"/>
        </w:rPr>
      </w:pPr>
      <w:r w:rsidRPr="009965E7">
        <w:rPr>
          <w:bCs w:val="0"/>
          <w:noProof w:val="0"/>
          <w:sz w:val="22"/>
          <w:szCs w:val="22"/>
          <w:lang w:val="ru-RU"/>
        </w:rPr>
        <w:t xml:space="preserve"> </w:t>
      </w:r>
    </w:p>
    <w:p w14:paraId="33035A1D" w14:textId="77777777" w:rsidR="00966A98" w:rsidRPr="009965E7" w:rsidRDefault="00966A98" w:rsidP="00437DDF">
      <w:pPr>
        <w:ind w:firstLine="720"/>
        <w:rPr>
          <w:bCs w:val="0"/>
          <w:noProof w:val="0"/>
          <w:sz w:val="22"/>
          <w:szCs w:val="22"/>
          <w:u w:val="single"/>
          <w:lang w:val="en-US"/>
        </w:rPr>
      </w:pPr>
      <w:r w:rsidRPr="009965E7">
        <w:rPr>
          <w:bCs w:val="0"/>
          <w:noProof w:val="0"/>
          <w:sz w:val="22"/>
          <w:szCs w:val="22"/>
          <w:u w:val="single"/>
          <w:lang w:val="ru-RU"/>
        </w:rPr>
        <w:t>-Prethodna godina (2021)</w:t>
      </w:r>
    </w:p>
    <w:p w14:paraId="22A4D1DE" w14:textId="77777777" w:rsidR="00966A98" w:rsidRPr="009965E7" w:rsidRDefault="00966A98" w:rsidP="00437DDF">
      <w:pPr>
        <w:ind w:firstLine="720"/>
        <w:rPr>
          <w:bCs w:val="0"/>
          <w:noProof w:val="0"/>
          <w:sz w:val="22"/>
          <w:szCs w:val="22"/>
          <w:u w:val="single"/>
          <w:lang w:val="en-US"/>
        </w:rPr>
      </w:pPr>
    </w:p>
    <w:tbl>
      <w:tblPr>
        <w:tblW w:w="15150"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2"/>
        <w:gridCol w:w="1802"/>
        <w:gridCol w:w="1472"/>
        <w:gridCol w:w="1489"/>
        <w:gridCol w:w="1545"/>
        <w:gridCol w:w="1502"/>
        <w:gridCol w:w="1588"/>
        <w:gridCol w:w="1545"/>
        <w:gridCol w:w="1545"/>
      </w:tblGrid>
      <w:tr w:rsidR="00966A98" w:rsidRPr="009965E7" w14:paraId="46F64F82" w14:textId="77777777" w:rsidTr="00E54295">
        <w:trPr>
          <w:trHeight w:val="1306"/>
        </w:trPr>
        <w:tc>
          <w:tcPr>
            <w:tcW w:w="2662" w:type="dxa"/>
            <w:tcBorders>
              <w:top w:val="single" w:sz="4" w:space="0" w:color="auto"/>
              <w:left w:val="single" w:sz="4" w:space="0" w:color="auto"/>
              <w:bottom w:val="single" w:sz="4" w:space="0" w:color="auto"/>
              <w:right w:val="single" w:sz="4" w:space="0" w:color="auto"/>
            </w:tcBorders>
          </w:tcPr>
          <w:p w14:paraId="2814087E" w14:textId="77777777" w:rsidR="00966A98" w:rsidRPr="009965E7" w:rsidRDefault="00966A98" w:rsidP="00E54295">
            <w:pPr>
              <w:jc w:val="center"/>
              <w:rPr>
                <w:bCs w:val="0"/>
                <w:noProof w:val="0"/>
                <w:sz w:val="20"/>
                <w:szCs w:val="20"/>
                <w:lang w:val="ru-RU"/>
              </w:rPr>
            </w:pPr>
          </w:p>
          <w:p w14:paraId="23969142" w14:textId="77777777" w:rsidR="00966A98" w:rsidRPr="009965E7" w:rsidRDefault="00966A98" w:rsidP="00E54295">
            <w:pPr>
              <w:jc w:val="center"/>
              <w:rPr>
                <w:bCs w:val="0"/>
                <w:noProof w:val="0"/>
                <w:sz w:val="20"/>
                <w:szCs w:val="20"/>
                <w:lang w:val="ru-RU"/>
              </w:rPr>
            </w:pPr>
          </w:p>
          <w:p w14:paraId="624F4F64" w14:textId="77777777" w:rsidR="00966A98" w:rsidRPr="009965E7" w:rsidRDefault="00966A98" w:rsidP="00E54295">
            <w:pPr>
              <w:jc w:val="center"/>
              <w:rPr>
                <w:bCs w:val="0"/>
                <w:noProof w:val="0"/>
                <w:sz w:val="20"/>
                <w:szCs w:val="20"/>
                <w:lang w:val="ru-RU"/>
              </w:rPr>
            </w:pPr>
          </w:p>
          <w:p w14:paraId="17A594EF" w14:textId="77777777" w:rsidR="00966A98" w:rsidRPr="009965E7" w:rsidRDefault="00966A98" w:rsidP="00E54295">
            <w:pPr>
              <w:jc w:val="center"/>
              <w:rPr>
                <w:bCs w:val="0"/>
                <w:noProof w:val="0"/>
                <w:sz w:val="20"/>
                <w:szCs w:val="20"/>
                <w:lang w:val="ru-RU"/>
              </w:rPr>
            </w:pPr>
            <w:r w:rsidRPr="009965E7">
              <w:rPr>
                <w:bCs w:val="0"/>
                <w:noProof w:val="0"/>
                <w:sz w:val="20"/>
                <w:szCs w:val="20"/>
                <w:lang w:val="ru-RU"/>
              </w:rPr>
              <w:t>OPIS</w:t>
            </w:r>
          </w:p>
          <w:p w14:paraId="464F53FD" w14:textId="77777777" w:rsidR="00966A98" w:rsidRPr="009965E7" w:rsidRDefault="00966A98" w:rsidP="00E54295">
            <w:pPr>
              <w:jc w:val="center"/>
              <w:rPr>
                <w:bCs w:val="0"/>
                <w:noProof w:val="0"/>
                <w:sz w:val="20"/>
                <w:szCs w:val="20"/>
                <w:lang w:val="ru-RU"/>
              </w:rPr>
            </w:pPr>
          </w:p>
          <w:p w14:paraId="6C55EF78" w14:textId="77777777" w:rsidR="00966A98" w:rsidRPr="009965E7" w:rsidRDefault="00966A98" w:rsidP="00E54295">
            <w:pPr>
              <w:jc w:val="center"/>
              <w:rPr>
                <w:bCs w:val="0"/>
                <w:noProof w:val="0"/>
                <w:sz w:val="20"/>
                <w:szCs w:val="20"/>
                <w:lang w:val="ru-RU"/>
              </w:rPr>
            </w:pPr>
          </w:p>
        </w:tc>
        <w:tc>
          <w:tcPr>
            <w:tcW w:w="1802" w:type="dxa"/>
            <w:tcBorders>
              <w:top w:val="single" w:sz="4" w:space="0" w:color="auto"/>
              <w:left w:val="single" w:sz="4" w:space="0" w:color="auto"/>
              <w:bottom w:val="single" w:sz="4" w:space="0" w:color="auto"/>
              <w:right w:val="single" w:sz="4" w:space="0" w:color="auto"/>
            </w:tcBorders>
            <w:vAlign w:val="center"/>
          </w:tcPr>
          <w:p w14:paraId="37D0B146" w14:textId="77777777" w:rsidR="00966A98" w:rsidRPr="009965E7" w:rsidRDefault="00966A98" w:rsidP="00E54295">
            <w:pPr>
              <w:jc w:val="center"/>
              <w:rPr>
                <w:bCs w:val="0"/>
                <w:noProof w:val="0"/>
                <w:sz w:val="18"/>
                <w:szCs w:val="18"/>
                <w:lang w:val="ru-RU"/>
              </w:rPr>
            </w:pPr>
            <w:r w:rsidRPr="009965E7">
              <w:rPr>
                <w:bCs w:val="0"/>
                <w:noProof w:val="0"/>
                <w:sz w:val="18"/>
                <w:szCs w:val="18"/>
                <w:lang w:val="ru-RU"/>
              </w:rPr>
              <w:t>Naknade za prevoz</w:t>
            </w:r>
          </w:p>
          <w:p w14:paraId="5C2DACCF" w14:textId="77777777" w:rsidR="00966A98" w:rsidRPr="009965E7" w:rsidRDefault="00966A98" w:rsidP="00E54295">
            <w:pPr>
              <w:jc w:val="center"/>
              <w:rPr>
                <w:bCs w:val="0"/>
                <w:noProof w:val="0"/>
                <w:sz w:val="18"/>
                <w:szCs w:val="18"/>
                <w:lang w:val="ru-RU"/>
              </w:rPr>
            </w:pPr>
            <w:r w:rsidRPr="009965E7">
              <w:rPr>
                <w:bCs w:val="0"/>
                <w:noProof w:val="0"/>
                <w:sz w:val="18"/>
                <w:szCs w:val="18"/>
                <w:lang w:val="ru-RU"/>
              </w:rPr>
              <w:t>(sa posla i na posao)</w:t>
            </w:r>
          </w:p>
        </w:tc>
        <w:tc>
          <w:tcPr>
            <w:tcW w:w="1472" w:type="dxa"/>
            <w:tcBorders>
              <w:top w:val="single" w:sz="4" w:space="0" w:color="auto"/>
              <w:left w:val="single" w:sz="4" w:space="0" w:color="auto"/>
              <w:bottom w:val="single" w:sz="4" w:space="0" w:color="auto"/>
              <w:right w:val="single" w:sz="4" w:space="0" w:color="auto"/>
            </w:tcBorders>
            <w:vAlign w:val="center"/>
          </w:tcPr>
          <w:p w14:paraId="5F4B6DFE" w14:textId="77777777" w:rsidR="00966A98" w:rsidRPr="009965E7" w:rsidRDefault="00966A98" w:rsidP="00E54295">
            <w:pPr>
              <w:jc w:val="center"/>
              <w:rPr>
                <w:bCs w:val="0"/>
                <w:noProof w:val="0"/>
                <w:sz w:val="18"/>
                <w:szCs w:val="18"/>
                <w:lang w:val="ru-RU"/>
              </w:rPr>
            </w:pPr>
            <w:r w:rsidRPr="009965E7">
              <w:rPr>
                <w:bCs w:val="0"/>
                <w:noProof w:val="0"/>
                <w:sz w:val="18"/>
                <w:szCs w:val="18"/>
                <w:lang w:val="ru-RU"/>
              </w:rPr>
              <w:t>Otpremnine za odlazak u penziju</w:t>
            </w:r>
          </w:p>
        </w:tc>
        <w:tc>
          <w:tcPr>
            <w:tcW w:w="1489" w:type="dxa"/>
            <w:tcBorders>
              <w:top w:val="single" w:sz="4" w:space="0" w:color="auto"/>
              <w:left w:val="single" w:sz="4" w:space="0" w:color="auto"/>
              <w:bottom w:val="single" w:sz="4" w:space="0" w:color="auto"/>
              <w:right w:val="single" w:sz="4" w:space="0" w:color="auto"/>
            </w:tcBorders>
            <w:vAlign w:val="center"/>
          </w:tcPr>
          <w:p w14:paraId="6BC79F95" w14:textId="77777777" w:rsidR="00966A98" w:rsidRPr="009965E7" w:rsidRDefault="00966A98" w:rsidP="00E54295">
            <w:pPr>
              <w:jc w:val="center"/>
              <w:rPr>
                <w:bCs w:val="0"/>
                <w:noProof w:val="0"/>
                <w:sz w:val="18"/>
                <w:szCs w:val="18"/>
                <w:lang w:val="ru-RU"/>
              </w:rPr>
            </w:pPr>
            <w:r w:rsidRPr="009965E7">
              <w:rPr>
                <w:bCs w:val="0"/>
                <w:noProof w:val="0"/>
                <w:sz w:val="18"/>
                <w:szCs w:val="18"/>
                <w:lang w:val="ru-RU"/>
              </w:rPr>
              <w:t>Otpremnine u slučaju otpuštanja s posla</w:t>
            </w:r>
          </w:p>
        </w:tc>
        <w:tc>
          <w:tcPr>
            <w:tcW w:w="1545" w:type="dxa"/>
            <w:tcBorders>
              <w:top w:val="single" w:sz="4" w:space="0" w:color="auto"/>
              <w:left w:val="single" w:sz="4" w:space="0" w:color="auto"/>
              <w:bottom w:val="single" w:sz="4" w:space="0" w:color="auto"/>
              <w:right w:val="single" w:sz="4" w:space="0" w:color="auto"/>
            </w:tcBorders>
            <w:vAlign w:val="center"/>
          </w:tcPr>
          <w:p w14:paraId="64421010" w14:textId="77777777" w:rsidR="00966A98" w:rsidRPr="009965E7" w:rsidRDefault="00966A98" w:rsidP="00E54295">
            <w:pPr>
              <w:jc w:val="center"/>
              <w:rPr>
                <w:bCs w:val="0"/>
                <w:noProof w:val="0"/>
                <w:sz w:val="18"/>
                <w:szCs w:val="18"/>
                <w:lang w:val="ru-RU"/>
              </w:rPr>
            </w:pPr>
            <w:r w:rsidRPr="009965E7">
              <w:rPr>
                <w:bCs w:val="0"/>
                <w:noProof w:val="0"/>
                <w:sz w:val="18"/>
                <w:szCs w:val="18"/>
                <w:lang w:val="ru-RU"/>
              </w:rPr>
              <w:t>Pomoć u slučaju smrti zaposlenog ili člana uže porodice</w:t>
            </w:r>
          </w:p>
        </w:tc>
        <w:tc>
          <w:tcPr>
            <w:tcW w:w="1502" w:type="dxa"/>
            <w:tcBorders>
              <w:top w:val="single" w:sz="4" w:space="0" w:color="auto"/>
              <w:left w:val="single" w:sz="4" w:space="0" w:color="auto"/>
              <w:bottom w:val="single" w:sz="4" w:space="0" w:color="auto"/>
              <w:right w:val="single" w:sz="4" w:space="0" w:color="auto"/>
            </w:tcBorders>
            <w:vAlign w:val="center"/>
          </w:tcPr>
          <w:p w14:paraId="556F163F" w14:textId="77777777" w:rsidR="00966A98" w:rsidRPr="009965E7" w:rsidRDefault="00966A98" w:rsidP="00E54295">
            <w:pPr>
              <w:jc w:val="center"/>
              <w:rPr>
                <w:bCs w:val="0"/>
                <w:noProof w:val="0"/>
                <w:sz w:val="18"/>
                <w:szCs w:val="18"/>
              </w:rPr>
            </w:pPr>
            <w:r w:rsidRPr="009965E7">
              <w:rPr>
                <w:bCs w:val="0"/>
                <w:noProof w:val="0"/>
                <w:sz w:val="18"/>
                <w:szCs w:val="18"/>
                <w:lang w:val="ru-RU"/>
              </w:rPr>
              <w:t xml:space="preserve">Pomoć u medicinskom lečenju zaposlenog ili člana uže </w:t>
            </w:r>
          </w:p>
        </w:tc>
        <w:tc>
          <w:tcPr>
            <w:tcW w:w="1588" w:type="dxa"/>
            <w:tcBorders>
              <w:top w:val="single" w:sz="4" w:space="0" w:color="auto"/>
              <w:left w:val="single" w:sz="4" w:space="0" w:color="auto"/>
              <w:bottom w:val="single" w:sz="4" w:space="0" w:color="auto"/>
              <w:right w:val="single" w:sz="4" w:space="0" w:color="auto"/>
            </w:tcBorders>
            <w:vAlign w:val="center"/>
          </w:tcPr>
          <w:p w14:paraId="21B53FF6" w14:textId="77777777" w:rsidR="00966A98" w:rsidRPr="009965E7" w:rsidRDefault="00966A98" w:rsidP="00E54295">
            <w:pPr>
              <w:jc w:val="center"/>
              <w:rPr>
                <w:bCs w:val="0"/>
                <w:noProof w:val="0"/>
                <w:sz w:val="18"/>
                <w:szCs w:val="18"/>
              </w:rPr>
            </w:pPr>
            <w:r w:rsidRPr="009965E7">
              <w:rPr>
                <w:bCs w:val="0"/>
                <w:noProof w:val="0"/>
                <w:sz w:val="18"/>
                <w:szCs w:val="18"/>
                <w:lang w:val="ru-RU"/>
              </w:rPr>
              <w:t xml:space="preserve">Ostale pomoći zaposlenim radnicima </w:t>
            </w:r>
          </w:p>
        </w:tc>
        <w:tc>
          <w:tcPr>
            <w:tcW w:w="1545" w:type="dxa"/>
            <w:tcBorders>
              <w:top w:val="single" w:sz="4" w:space="0" w:color="auto"/>
              <w:left w:val="single" w:sz="4" w:space="0" w:color="auto"/>
              <w:bottom w:val="single" w:sz="4" w:space="0" w:color="auto"/>
              <w:right w:val="single" w:sz="4" w:space="0" w:color="auto"/>
            </w:tcBorders>
            <w:vAlign w:val="center"/>
          </w:tcPr>
          <w:p w14:paraId="41638860" w14:textId="77777777" w:rsidR="00966A98" w:rsidRPr="009965E7" w:rsidRDefault="00966A98" w:rsidP="00E54295">
            <w:pPr>
              <w:jc w:val="center"/>
              <w:rPr>
                <w:bCs w:val="0"/>
                <w:noProof w:val="0"/>
                <w:sz w:val="18"/>
                <w:szCs w:val="18"/>
                <w:lang w:val="ru-RU"/>
              </w:rPr>
            </w:pPr>
            <w:r w:rsidRPr="009965E7">
              <w:rPr>
                <w:bCs w:val="0"/>
                <w:noProof w:val="0"/>
                <w:sz w:val="18"/>
                <w:szCs w:val="18"/>
                <w:lang w:val="ru-RU"/>
              </w:rPr>
              <w:t>Dnevnice za službeni put</w:t>
            </w:r>
          </w:p>
        </w:tc>
        <w:tc>
          <w:tcPr>
            <w:tcW w:w="1545" w:type="dxa"/>
            <w:tcBorders>
              <w:top w:val="single" w:sz="4" w:space="0" w:color="auto"/>
              <w:left w:val="single" w:sz="4" w:space="0" w:color="auto"/>
              <w:bottom w:val="single" w:sz="4" w:space="0" w:color="auto"/>
              <w:right w:val="single" w:sz="4" w:space="0" w:color="auto"/>
            </w:tcBorders>
            <w:vAlign w:val="center"/>
          </w:tcPr>
          <w:p w14:paraId="227393B5" w14:textId="77777777" w:rsidR="00966A98" w:rsidRPr="009965E7" w:rsidRDefault="00966A98" w:rsidP="00E54295">
            <w:pPr>
              <w:jc w:val="center"/>
              <w:rPr>
                <w:bCs w:val="0"/>
                <w:noProof w:val="0"/>
                <w:sz w:val="18"/>
                <w:szCs w:val="18"/>
                <w:lang w:val="ru-RU"/>
              </w:rPr>
            </w:pPr>
            <w:r w:rsidRPr="009965E7">
              <w:rPr>
                <w:bCs w:val="0"/>
                <w:noProof w:val="0"/>
                <w:sz w:val="18"/>
                <w:szCs w:val="18"/>
                <w:lang w:val="ru-RU"/>
              </w:rPr>
              <w:t>Naknada za upotrebu sopstvenog vozila (službeni put)</w:t>
            </w:r>
          </w:p>
        </w:tc>
      </w:tr>
      <w:tr w:rsidR="00966A98" w:rsidRPr="009965E7" w14:paraId="1392470F" w14:textId="77777777" w:rsidTr="00E54295">
        <w:trPr>
          <w:trHeight w:val="449"/>
        </w:trPr>
        <w:tc>
          <w:tcPr>
            <w:tcW w:w="2662" w:type="dxa"/>
            <w:tcBorders>
              <w:top w:val="single" w:sz="4" w:space="0" w:color="auto"/>
              <w:left w:val="single" w:sz="4" w:space="0" w:color="auto"/>
              <w:bottom w:val="single" w:sz="4" w:space="0" w:color="auto"/>
              <w:right w:val="single" w:sz="4" w:space="0" w:color="auto"/>
            </w:tcBorders>
          </w:tcPr>
          <w:p w14:paraId="72551660" w14:textId="77777777" w:rsidR="00966A98" w:rsidRPr="009965E7" w:rsidRDefault="00966A98" w:rsidP="00E54295">
            <w:pPr>
              <w:jc w:val="left"/>
              <w:rPr>
                <w:bCs w:val="0"/>
                <w:noProof w:val="0"/>
                <w:sz w:val="20"/>
                <w:szCs w:val="20"/>
                <w:lang w:val="sr-Cyrl-RS"/>
              </w:rPr>
            </w:pPr>
            <w:r w:rsidRPr="009965E7">
              <w:rPr>
                <w:bCs w:val="0"/>
                <w:noProof w:val="0"/>
                <w:sz w:val="20"/>
                <w:szCs w:val="20"/>
                <w:lang w:val="sr-Cyrl-RS"/>
              </w:rPr>
              <w:t>Direktor</w:t>
            </w:r>
          </w:p>
          <w:p w14:paraId="45484D25" w14:textId="77777777" w:rsidR="00966A98" w:rsidRPr="009965E7" w:rsidRDefault="00966A98" w:rsidP="00E54295">
            <w:pPr>
              <w:jc w:val="left"/>
              <w:rPr>
                <w:bCs w:val="0"/>
                <w:noProof w:val="0"/>
                <w:sz w:val="20"/>
                <w:szCs w:val="20"/>
                <w:lang w:val="sr-Cyrl-RS"/>
              </w:rPr>
            </w:pPr>
            <w:r w:rsidRPr="009965E7">
              <w:rPr>
                <w:bCs w:val="0"/>
                <w:noProof w:val="0"/>
                <w:sz w:val="20"/>
                <w:szCs w:val="20"/>
                <w:lang w:val="sr-Cyrl-RS"/>
              </w:rPr>
              <w:t>Goran Ćato</w:t>
            </w:r>
          </w:p>
        </w:tc>
        <w:tc>
          <w:tcPr>
            <w:tcW w:w="1802" w:type="dxa"/>
            <w:tcBorders>
              <w:top w:val="single" w:sz="4" w:space="0" w:color="auto"/>
              <w:left w:val="single" w:sz="4" w:space="0" w:color="auto"/>
              <w:bottom w:val="single" w:sz="4" w:space="0" w:color="auto"/>
              <w:right w:val="single" w:sz="4" w:space="0" w:color="auto"/>
            </w:tcBorders>
            <w:vAlign w:val="center"/>
          </w:tcPr>
          <w:p w14:paraId="01C4706B" w14:textId="77777777" w:rsidR="00966A98" w:rsidRPr="009965E7" w:rsidRDefault="00966A98" w:rsidP="00E54295">
            <w:pPr>
              <w:jc w:val="right"/>
              <w:rPr>
                <w:bCs w:val="0"/>
                <w:noProof w:val="0"/>
                <w:sz w:val="18"/>
                <w:szCs w:val="18"/>
                <w:lang w:val="ru-RU"/>
              </w:rPr>
            </w:pPr>
          </w:p>
        </w:tc>
        <w:tc>
          <w:tcPr>
            <w:tcW w:w="1472" w:type="dxa"/>
            <w:tcBorders>
              <w:top w:val="single" w:sz="4" w:space="0" w:color="auto"/>
              <w:left w:val="single" w:sz="4" w:space="0" w:color="auto"/>
              <w:bottom w:val="single" w:sz="4" w:space="0" w:color="auto"/>
              <w:right w:val="single" w:sz="4" w:space="0" w:color="auto"/>
            </w:tcBorders>
            <w:vAlign w:val="center"/>
          </w:tcPr>
          <w:p w14:paraId="68196287" w14:textId="77777777" w:rsidR="00966A98" w:rsidRPr="009965E7" w:rsidRDefault="00966A98" w:rsidP="00E54295">
            <w:pPr>
              <w:jc w:val="right"/>
              <w:rPr>
                <w:bCs w:val="0"/>
                <w:noProof w:val="0"/>
                <w:sz w:val="18"/>
                <w:szCs w:val="18"/>
                <w:lang w:val="ru-RU"/>
              </w:rPr>
            </w:pPr>
          </w:p>
        </w:tc>
        <w:tc>
          <w:tcPr>
            <w:tcW w:w="1489" w:type="dxa"/>
            <w:tcBorders>
              <w:top w:val="single" w:sz="4" w:space="0" w:color="auto"/>
              <w:left w:val="single" w:sz="4" w:space="0" w:color="auto"/>
              <w:bottom w:val="single" w:sz="4" w:space="0" w:color="auto"/>
              <w:right w:val="single" w:sz="4" w:space="0" w:color="auto"/>
            </w:tcBorders>
          </w:tcPr>
          <w:p w14:paraId="30E5D4F3" w14:textId="77777777" w:rsidR="00966A98" w:rsidRPr="009965E7" w:rsidRDefault="00966A98" w:rsidP="00E54295">
            <w:pPr>
              <w:jc w:val="right"/>
              <w:rPr>
                <w:bCs w:val="0"/>
                <w:noProof w:val="0"/>
                <w:sz w:val="18"/>
                <w:szCs w:val="18"/>
                <w:lang w:val="ru-RU"/>
              </w:rPr>
            </w:pPr>
          </w:p>
        </w:tc>
        <w:tc>
          <w:tcPr>
            <w:tcW w:w="1545" w:type="dxa"/>
            <w:tcBorders>
              <w:top w:val="single" w:sz="4" w:space="0" w:color="auto"/>
              <w:left w:val="single" w:sz="4" w:space="0" w:color="auto"/>
              <w:bottom w:val="single" w:sz="4" w:space="0" w:color="auto"/>
              <w:right w:val="single" w:sz="4" w:space="0" w:color="auto"/>
            </w:tcBorders>
            <w:vAlign w:val="center"/>
          </w:tcPr>
          <w:p w14:paraId="7C273B13" w14:textId="77777777" w:rsidR="00966A98" w:rsidRPr="009965E7" w:rsidRDefault="00966A98" w:rsidP="00E54295">
            <w:pPr>
              <w:jc w:val="right"/>
              <w:rPr>
                <w:bCs w:val="0"/>
                <w:noProof w:val="0"/>
                <w:sz w:val="18"/>
                <w:szCs w:val="18"/>
                <w:lang w:val="ru-RU"/>
              </w:rPr>
            </w:pPr>
          </w:p>
        </w:tc>
        <w:tc>
          <w:tcPr>
            <w:tcW w:w="1502" w:type="dxa"/>
            <w:tcBorders>
              <w:top w:val="single" w:sz="4" w:space="0" w:color="auto"/>
              <w:left w:val="single" w:sz="4" w:space="0" w:color="auto"/>
              <w:bottom w:val="single" w:sz="4" w:space="0" w:color="auto"/>
              <w:right w:val="single" w:sz="4" w:space="0" w:color="auto"/>
            </w:tcBorders>
            <w:vAlign w:val="center"/>
          </w:tcPr>
          <w:p w14:paraId="08124F14" w14:textId="77777777" w:rsidR="00966A98" w:rsidRPr="009965E7" w:rsidRDefault="00966A98" w:rsidP="00E54295">
            <w:pPr>
              <w:jc w:val="right"/>
              <w:rPr>
                <w:bCs w:val="0"/>
                <w:noProof w:val="0"/>
                <w:sz w:val="18"/>
                <w:szCs w:val="18"/>
                <w:lang w:val="ru-RU"/>
              </w:rPr>
            </w:pPr>
          </w:p>
        </w:tc>
        <w:tc>
          <w:tcPr>
            <w:tcW w:w="1588" w:type="dxa"/>
            <w:tcBorders>
              <w:top w:val="single" w:sz="4" w:space="0" w:color="auto"/>
              <w:left w:val="single" w:sz="4" w:space="0" w:color="auto"/>
              <w:bottom w:val="single" w:sz="4" w:space="0" w:color="auto"/>
              <w:right w:val="single" w:sz="4" w:space="0" w:color="auto"/>
            </w:tcBorders>
          </w:tcPr>
          <w:p w14:paraId="41705974" w14:textId="77777777" w:rsidR="00966A98" w:rsidRPr="009965E7" w:rsidRDefault="00966A98" w:rsidP="00E54295">
            <w:pPr>
              <w:jc w:val="right"/>
              <w:rPr>
                <w:bCs w:val="0"/>
                <w:noProof w:val="0"/>
                <w:sz w:val="18"/>
                <w:szCs w:val="18"/>
                <w:lang w:val="ru-RU"/>
              </w:rPr>
            </w:pPr>
          </w:p>
        </w:tc>
        <w:tc>
          <w:tcPr>
            <w:tcW w:w="1545" w:type="dxa"/>
            <w:tcBorders>
              <w:top w:val="single" w:sz="4" w:space="0" w:color="auto"/>
              <w:left w:val="single" w:sz="4" w:space="0" w:color="auto"/>
              <w:bottom w:val="single" w:sz="4" w:space="0" w:color="auto"/>
              <w:right w:val="single" w:sz="4" w:space="0" w:color="auto"/>
            </w:tcBorders>
            <w:vAlign w:val="center"/>
          </w:tcPr>
          <w:p w14:paraId="0E2490E8" w14:textId="77777777" w:rsidR="00966A98" w:rsidRPr="009965E7" w:rsidRDefault="00966A98" w:rsidP="00E54295">
            <w:pPr>
              <w:jc w:val="right"/>
              <w:rPr>
                <w:bCs w:val="0"/>
                <w:noProof w:val="0"/>
                <w:sz w:val="18"/>
                <w:szCs w:val="18"/>
                <w:lang w:val="sr-Latn-CS"/>
              </w:rPr>
            </w:pPr>
          </w:p>
        </w:tc>
        <w:tc>
          <w:tcPr>
            <w:tcW w:w="1545" w:type="dxa"/>
            <w:tcBorders>
              <w:top w:val="single" w:sz="4" w:space="0" w:color="auto"/>
              <w:left w:val="single" w:sz="4" w:space="0" w:color="auto"/>
              <w:bottom w:val="single" w:sz="4" w:space="0" w:color="auto"/>
              <w:right w:val="single" w:sz="4" w:space="0" w:color="auto"/>
            </w:tcBorders>
            <w:vAlign w:val="center"/>
          </w:tcPr>
          <w:p w14:paraId="2BD7DEFC" w14:textId="77777777" w:rsidR="00966A98" w:rsidRPr="009965E7" w:rsidRDefault="00966A98" w:rsidP="00E54295">
            <w:pPr>
              <w:jc w:val="center"/>
              <w:rPr>
                <w:bCs w:val="0"/>
                <w:noProof w:val="0"/>
                <w:sz w:val="18"/>
                <w:szCs w:val="18"/>
                <w:lang w:val="ru-RU"/>
              </w:rPr>
            </w:pPr>
          </w:p>
        </w:tc>
      </w:tr>
      <w:tr w:rsidR="00966A98" w:rsidRPr="009965E7" w14:paraId="4C0E9753" w14:textId="77777777" w:rsidTr="00E54295">
        <w:trPr>
          <w:trHeight w:val="435"/>
        </w:trPr>
        <w:tc>
          <w:tcPr>
            <w:tcW w:w="2662" w:type="dxa"/>
            <w:tcBorders>
              <w:top w:val="single" w:sz="4" w:space="0" w:color="auto"/>
              <w:left w:val="single" w:sz="4" w:space="0" w:color="auto"/>
              <w:bottom w:val="single" w:sz="4" w:space="0" w:color="auto"/>
              <w:right w:val="single" w:sz="4" w:space="0" w:color="auto"/>
            </w:tcBorders>
          </w:tcPr>
          <w:p w14:paraId="6DBCD84C" w14:textId="77777777" w:rsidR="00966A98" w:rsidRPr="009965E7" w:rsidRDefault="00966A98" w:rsidP="00E54295">
            <w:pPr>
              <w:jc w:val="left"/>
              <w:rPr>
                <w:bCs w:val="0"/>
                <w:noProof w:val="0"/>
                <w:sz w:val="20"/>
                <w:szCs w:val="20"/>
                <w:lang w:val="ru-RU"/>
              </w:rPr>
            </w:pPr>
            <w:r w:rsidRPr="009965E7">
              <w:rPr>
                <w:bCs w:val="0"/>
                <w:noProof w:val="0"/>
                <w:sz w:val="20"/>
                <w:szCs w:val="20"/>
                <w:lang w:val="ru-RU"/>
              </w:rPr>
              <w:t>Pomoćnik direktora Dušanka Belić Miljanović</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tcPr>
          <w:p w14:paraId="00C2D140" w14:textId="77777777" w:rsidR="00966A98" w:rsidRPr="009965E7" w:rsidRDefault="00966A98" w:rsidP="00E54295">
            <w:pPr>
              <w:jc w:val="right"/>
              <w:rPr>
                <w:bCs w:val="0"/>
                <w:noProof w:val="0"/>
                <w:sz w:val="18"/>
                <w:szCs w:val="18"/>
                <w:lang w:val="sr-Cyrl-RS"/>
              </w:rPr>
            </w:pPr>
            <w:r w:rsidRPr="009965E7">
              <w:rPr>
                <w:bCs w:val="0"/>
                <w:noProof w:val="0"/>
                <w:sz w:val="18"/>
                <w:szCs w:val="18"/>
                <w:lang w:val="sr-Cyrl-RS"/>
              </w:rPr>
              <w:t>49.005,00</w:t>
            </w:r>
          </w:p>
          <w:p w14:paraId="4CE23E9E" w14:textId="77777777" w:rsidR="00966A98" w:rsidRPr="009965E7" w:rsidRDefault="00966A98" w:rsidP="00E54295">
            <w:pPr>
              <w:jc w:val="right"/>
              <w:rPr>
                <w:bCs w:val="0"/>
                <w:noProof w:val="0"/>
                <w:sz w:val="18"/>
                <w:szCs w:val="18"/>
                <w:lang w:val="sr-Latn-RS"/>
              </w:rP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1E892059" w14:textId="77777777" w:rsidR="00966A98" w:rsidRPr="009965E7" w:rsidRDefault="00966A98" w:rsidP="00E54295">
            <w:pPr>
              <w:jc w:val="right"/>
              <w:rPr>
                <w:bCs w:val="0"/>
                <w:noProof w:val="0"/>
                <w:sz w:val="18"/>
                <w:szCs w:val="18"/>
                <w:lang w:val="ru-RU"/>
              </w:rPr>
            </w:pPr>
          </w:p>
        </w:tc>
        <w:tc>
          <w:tcPr>
            <w:tcW w:w="1489" w:type="dxa"/>
            <w:tcBorders>
              <w:top w:val="single" w:sz="4" w:space="0" w:color="auto"/>
              <w:left w:val="single" w:sz="4" w:space="0" w:color="auto"/>
              <w:bottom w:val="single" w:sz="4" w:space="0" w:color="auto"/>
              <w:right w:val="single" w:sz="4" w:space="0" w:color="auto"/>
            </w:tcBorders>
            <w:shd w:val="clear" w:color="auto" w:fill="auto"/>
          </w:tcPr>
          <w:p w14:paraId="0DAAB952" w14:textId="77777777" w:rsidR="00966A98" w:rsidRPr="009965E7" w:rsidRDefault="00966A98" w:rsidP="00E54295">
            <w:pPr>
              <w:jc w:val="right"/>
              <w:rPr>
                <w:bCs w:val="0"/>
                <w:noProof w:val="0"/>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69944119" w14:textId="77777777" w:rsidR="00966A98" w:rsidRPr="009965E7" w:rsidRDefault="00966A98" w:rsidP="00E54295">
            <w:pPr>
              <w:jc w:val="right"/>
              <w:rPr>
                <w:bCs w:val="0"/>
                <w:noProof w:val="0"/>
                <w:sz w:val="18"/>
                <w:szCs w:val="18"/>
              </w:rPr>
            </w:pP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779252C4" w14:textId="77777777" w:rsidR="00966A98" w:rsidRPr="009965E7" w:rsidRDefault="00966A98" w:rsidP="00E54295">
            <w:pPr>
              <w:jc w:val="right"/>
              <w:rPr>
                <w:bCs w:val="0"/>
                <w:noProof w:val="0"/>
                <w:sz w:val="18"/>
                <w:szCs w:val="18"/>
                <w:lang w:val="ru-RU"/>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437E1E9E" w14:textId="77777777" w:rsidR="00966A98" w:rsidRPr="009965E7" w:rsidRDefault="00966A98" w:rsidP="00E54295">
            <w:pPr>
              <w:jc w:val="right"/>
              <w:rPr>
                <w:bCs w:val="0"/>
                <w:noProof w:val="0"/>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58695F26" w14:textId="77777777" w:rsidR="00966A98" w:rsidRPr="009965E7" w:rsidRDefault="00966A98" w:rsidP="00E54295">
            <w:pPr>
              <w:jc w:val="right"/>
              <w:rPr>
                <w:bCs w:val="0"/>
                <w:noProof w:val="0"/>
                <w:sz w:val="18"/>
                <w:szCs w:val="18"/>
                <w:lang w:val="sr-Cyrl-RS"/>
              </w:rPr>
            </w:pPr>
          </w:p>
        </w:tc>
        <w:tc>
          <w:tcPr>
            <w:tcW w:w="1545" w:type="dxa"/>
            <w:tcBorders>
              <w:top w:val="single" w:sz="4" w:space="0" w:color="auto"/>
              <w:left w:val="single" w:sz="4" w:space="0" w:color="auto"/>
              <w:bottom w:val="single" w:sz="4" w:space="0" w:color="auto"/>
              <w:right w:val="single" w:sz="4" w:space="0" w:color="auto"/>
            </w:tcBorders>
            <w:vAlign w:val="center"/>
          </w:tcPr>
          <w:p w14:paraId="5D742725" w14:textId="77777777" w:rsidR="00966A98" w:rsidRPr="009965E7" w:rsidRDefault="00966A98" w:rsidP="00E54295">
            <w:pPr>
              <w:jc w:val="right"/>
              <w:rPr>
                <w:bCs w:val="0"/>
                <w:noProof w:val="0"/>
                <w:sz w:val="18"/>
                <w:szCs w:val="18"/>
                <w:lang w:val="ru-RU"/>
              </w:rPr>
            </w:pPr>
          </w:p>
        </w:tc>
      </w:tr>
      <w:tr w:rsidR="00966A98" w:rsidRPr="009965E7" w14:paraId="04698747" w14:textId="77777777" w:rsidTr="00E54295">
        <w:trPr>
          <w:trHeight w:val="435"/>
        </w:trPr>
        <w:tc>
          <w:tcPr>
            <w:tcW w:w="2662" w:type="dxa"/>
            <w:tcBorders>
              <w:top w:val="single" w:sz="4" w:space="0" w:color="auto"/>
              <w:left w:val="single" w:sz="4" w:space="0" w:color="auto"/>
              <w:bottom w:val="single" w:sz="4" w:space="0" w:color="auto"/>
              <w:right w:val="single" w:sz="4" w:space="0" w:color="auto"/>
            </w:tcBorders>
          </w:tcPr>
          <w:p w14:paraId="66D01FAB" w14:textId="77777777" w:rsidR="00966A98" w:rsidRPr="009965E7" w:rsidRDefault="00966A98" w:rsidP="00E54295">
            <w:pPr>
              <w:jc w:val="left"/>
              <w:rPr>
                <w:bCs w:val="0"/>
                <w:noProof w:val="0"/>
                <w:sz w:val="20"/>
                <w:szCs w:val="20"/>
                <w:lang w:val="ru-RU"/>
              </w:rPr>
            </w:pPr>
            <w:r w:rsidRPr="009965E7">
              <w:rPr>
                <w:bCs w:val="0"/>
                <w:noProof w:val="0"/>
                <w:sz w:val="20"/>
                <w:szCs w:val="20"/>
                <w:lang w:val="ru-RU"/>
              </w:rPr>
              <w:t>Pomoćnik direktora</w:t>
            </w:r>
          </w:p>
          <w:p w14:paraId="595BDF20" w14:textId="77777777" w:rsidR="00966A98" w:rsidRPr="009965E7" w:rsidRDefault="00966A98" w:rsidP="00E54295">
            <w:pPr>
              <w:jc w:val="left"/>
              <w:rPr>
                <w:bCs w:val="0"/>
                <w:noProof w:val="0"/>
                <w:sz w:val="20"/>
                <w:szCs w:val="20"/>
                <w:lang w:val="ru-RU"/>
              </w:rPr>
            </w:pPr>
            <w:r w:rsidRPr="009965E7">
              <w:rPr>
                <w:bCs w:val="0"/>
                <w:noProof w:val="0"/>
                <w:sz w:val="20"/>
                <w:szCs w:val="20"/>
                <w:lang w:val="ru-RU"/>
              </w:rPr>
              <w:t>Predrag Tomanović</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tcPr>
          <w:p w14:paraId="348BC011" w14:textId="77777777" w:rsidR="00966A98" w:rsidRPr="009965E7" w:rsidRDefault="00966A98" w:rsidP="00E54295">
            <w:pPr>
              <w:jc w:val="right"/>
              <w:rPr>
                <w:bCs w:val="0"/>
                <w:noProof w:val="0"/>
                <w:sz w:val="18"/>
                <w:szCs w:val="18"/>
                <w:lang w:val="sr-Cyrl-RS"/>
              </w:rPr>
            </w:pPr>
            <w:r w:rsidRPr="009965E7">
              <w:rPr>
                <w:bCs w:val="0"/>
                <w:noProof w:val="0"/>
                <w:sz w:val="18"/>
                <w:szCs w:val="18"/>
                <w:lang w:val="sr-Cyrl-RS"/>
              </w:rPr>
              <w:t>26.200,97</w:t>
            </w:r>
          </w:p>
          <w:p w14:paraId="70542629" w14:textId="77777777" w:rsidR="00966A98" w:rsidRPr="009965E7" w:rsidRDefault="00966A98" w:rsidP="00E54295">
            <w:pPr>
              <w:jc w:val="right"/>
              <w:rPr>
                <w:bCs w:val="0"/>
                <w:noProof w:val="0"/>
                <w:sz w:val="18"/>
                <w:szCs w:val="18"/>
                <w:lang w:val="sr-Latn-RS"/>
              </w:rP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6748F8DD" w14:textId="77777777" w:rsidR="00966A98" w:rsidRPr="009965E7" w:rsidRDefault="00966A98" w:rsidP="00E54295">
            <w:pPr>
              <w:jc w:val="right"/>
              <w:rPr>
                <w:bCs w:val="0"/>
                <w:noProof w:val="0"/>
                <w:sz w:val="18"/>
                <w:szCs w:val="18"/>
                <w:lang w:val="ru-RU"/>
              </w:rPr>
            </w:pPr>
          </w:p>
        </w:tc>
        <w:tc>
          <w:tcPr>
            <w:tcW w:w="1489" w:type="dxa"/>
            <w:tcBorders>
              <w:top w:val="single" w:sz="4" w:space="0" w:color="auto"/>
              <w:left w:val="single" w:sz="4" w:space="0" w:color="auto"/>
              <w:bottom w:val="single" w:sz="4" w:space="0" w:color="auto"/>
              <w:right w:val="single" w:sz="4" w:space="0" w:color="auto"/>
            </w:tcBorders>
            <w:shd w:val="clear" w:color="auto" w:fill="auto"/>
          </w:tcPr>
          <w:p w14:paraId="75802DCB" w14:textId="77777777" w:rsidR="00966A98" w:rsidRPr="009965E7" w:rsidRDefault="00966A98" w:rsidP="00E54295">
            <w:pPr>
              <w:jc w:val="right"/>
              <w:rPr>
                <w:bCs w:val="0"/>
                <w:noProof w:val="0"/>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5169BA15" w14:textId="77777777" w:rsidR="00966A98" w:rsidRPr="009965E7" w:rsidRDefault="00966A98" w:rsidP="00E54295">
            <w:pPr>
              <w:jc w:val="right"/>
              <w:rPr>
                <w:bCs w:val="0"/>
                <w:noProof w:val="0"/>
                <w:sz w:val="18"/>
                <w:szCs w:val="18"/>
              </w:rPr>
            </w:pP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6014A2DA" w14:textId="77777777" w:rsidR="00966A98" w:rsidRPr="009965E7" w:rsidRDefault="00966A98" w:rsidP="00E54295">
            <w:pPr>
              <w:jc w:val="right"/>
              <w:rPr>
                <w:bCs w:val="0"/>
                <w:noProof w:val="0"/>
                <w:sz w:val="18"/>
                <w:szCs w:val="18"/>
                <w:lang w:val="ru-RU"/>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12B85C44" w14:textId="77777777" w:rsidR="00966A98" w:rsidRPr="009965E7" w:rsidRDefault="00966A98" w:rsidP="00E54295">
            <w:pPr>
              <w:jc w:val="right"/>
              <w:rPr>
                <w:bCs w:val="0"/>
                <w:noProof w:val="0"/>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45B852BA" w14:textId="77777777" w:rsidR="00966A98" w:rsidRPr="009965E7" w:rsidRDefault="00966A98" w:rsidP="00E54295">
            <w:pPr>
              <w:jc w:val="right"/>
              <w:rPr>
                <w:bCs w:val="0"/>
                <w:noProof w:val="0"/>
                <w:sz w:val="18"/>
                <w:szCs w:val="18"/>
              </w:rPr>
            </w:pPr>
          </w:p>
        </w:tc>
        <w:tc>
          <w:tcPr>
            <w:tcW w:w="1545" w:type="dxa"/>
            <w:tcBorders>
              <w:top w:val="single" w:sz="4" w:space="0" w:color="auto"/>
              <w:left w:val="single" w:sz="4" w:space="0" w:color="auto"/>
              <w:bottom w:val="single" w:sz="4" w:space="0" w:color="auto"/>
              <w:right w:val="single" w:sz="4" w:space="0" w:color="auto"/>
            </w:tcBorders>
            <w:vAlign w:val="center"/>
          </w:tcPr>
          <w:p w14:paraId="4B4A81FC" w14:textId="77777777" w:rsidR="00966A98" w:rsidRPr="009965E7" w:rsidRDefault="00966A98" w:rsidP="00E54295">
            <w:pPr>
              <w:jc w:val="right"/>
              <w:rPr>
                <w:bCs w:val="0"/>
                <w:noProof w:val="0"/>
                <w:sz w:val="18"/>
                <w:szCs w:val="18"/>
                <w:lang w:val="ru-RU"/>
              </w:rPr>
            </w:pPr>
          </w:p>
        </w:tc>
      </w:tr>
      <w:tr w:rsidR="00966A98" w:rsidRPr="009965E7" w14:paraId="0291E10D" w14:textId="77777777" w:rsidTr="00E54295">
        <w:trPr>
          <w:trHeight w:val="653"/>
        </w:trPr>
        <w:tc>
          <w:tcPr>
            <w:tcW w:w="2662" w:type="dxa"/>
            <w:tcBorders>
              <w:top w:val="single" w:sz="4" w:space="0" w:color="auto"/>
              <w:left w:val="single" w:sz="4" w:space="0" w:color="auto"/>
              <w:bottom w:val="single" w:sz="4" w:space="0" w:color="auto"/>
              <w:right w:val="single" w:sz="4" w:space="0" w:color="auto"/>
            </w:tcBorders>
          </w:tcPr>
          <w:p w14:paraId="5F776364" w14:textId="77777777" w:rsidR="00966A98" w:rsidRPr="009965E7" w:rsidRDefault="00966A98" w:rsidP="00E54295">
            <w:pPr>
              <w:jc w:val="left"/>
              <w:rPr>
                <w:bCs w:val="0"/>
                <w:noProof w:val="0"/>
                <w:sz w:val="20"/>
                <w:szCs w:val="20"/>
                <w:lang w:val="ru-RU"/>
              </w:rPr>
            </w:pPr>
            <w:r w:rsidRPr="009965E7">
              <w:rPr>
                <w:bCs w:val="0"/>
                <w:noProof w:val="0"/>
                <w:sz w:val="20"/>
                <w:szCs w:val="20"/>
                <w:lang w:val="ru-RU"/>
              </w:rPr>
              <w:t xml:space="preserve">Pomoćnik direktora </w:t>
            </w:r>
          </w:p>
          <w:p w14:paraId="022CE0CD" w14:textId="77777777" w:rsidR="00966A98" w:rsidRPr="009965E7" w:rsidRDefault="00966A98" w:rsidP="00E54295">
            <w:pPr>
              <w:jc w:val="left"/>
              <w:rPr>
                <w:bCs w:val="0"/>
                <w:noProof w:val="0"/>
                <w:sz w:val="20"/>
                <w:szCs w:val="20"/>
                <w:lang w:val="ru-RU"/>
              </w:rPr>
            </w:pPr>
            <w:r w:rsidRPr="009965E7">
              <w:rPr>
                <w:bCs w:val="0"/>
                <w:noProof w:val="0"/>
                <w:sz w:val="20"/>
                <w:szCs w:val="20"/>
                <w:lang w:val="ru-RU"/>
              </w:rPr>
              <w:t>Branislav Jović</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tcPr>
          <w:p w14:paraId="0EB8DA6A" w14:textId="77777777" w:rsidR="00966A98" w:rsidRPr="009965E7" w:rsidRDefault="00966A98" w:rsidP="00E54295">
            <w:pPr>
              <w:jc w:val="right"/>
              <w:rPr>
                <w:bCs w:val="0"/>
                <w:noProof w:val="0"/>
                <w:sz w:val="18"/>
                <w:szCs w:val="18"/>
                <w:lang w:val="sr-Cyrl-RS"/>
              </w:rPr>
            </w:pPr>
            <w:r w:rsidRPr="009965E7">
              <w:rPr>
                <w:bCs w:val="0"/>
                <w:noProof w:val="0"/>
                <w:sz w:val="18"/>
                <w:szCs w:val="18"/>
                <w:lang w:val="sr-Cyrl-RS"/>
              </w:rPr>
              <w:t>175.415,71</w:t>
            </w:r>
          </w:p>
          <w:p w14:paraId="649FC1FD" w14:textId="77777777" w:rsidR="00966A98" w:rsidRPr="009965E7" w:rsidRDefault="00966A98" w:rsidP="00E54295">
            <w:pPr>
              <w:jc w:val="right"/>
              <w:rPr>
                <w:bCs w:val="0"/>
                <w:noProof w:val="0"/>
                <w:sz w:val="18"/>
                <w:szCs w:val="18"/>
                <w:lang w:val="sr-Latn-RS"/>
              </w:rP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5FE20191" w14:textId="77777777" w:rsidR="00966A98" w:rsidRPr="009965E7" w:rsidRDefault="00966A98" w:rsidP="00E54295">
            <w:pPr>
              <w:jc w:val="right"/>
              <w:rPr>
                <w:bCs w:val="0"/>
                <w:noProof w:val="0"/>
                <w:sz w:val="18"/>
                <w:szCs w:val="18"/>
                <w:lang w:val="ru-RU"/>
              </w:rPr>
            </w:pPr>
          </w:p>
        </w:tc>
        <w:tc>
          <w:tcPr>
            <w:tcW w:w="1489" w:type="dxa"/>
            <w:tcBorders>
              <w:top w:val="single" w:sz="4" w:space="0" w:color="auto"/>
              <w:left w:val="single" w:sz="4" w:space="0" w:color="auto"/>
              <w:bottom w:val="single" w:sz="4" w:space="0" w:color="auto"/>
              <w:right w:val="single" w:sz="4" w:space="0" w:color="auto"/>
            </w:tcBorders>
            <w:shd w:val="clear" w:color="auto" w:fill="auto"/>
          </w:tcPr>
          <w:p w14:paraId="7C62FEC6" w14:textId="77777777" w:rsidR="00966A98" w:rsidRPr="009965E7" w:rsidRDefault="00966A98" w:rsidP="00E54295">
            <w:pPr>
              <w:jc w:val="right"/>
              <w:rPr>
                <w:bCs w:val="0"/>
                <w:noProof w:val="0"/>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7CD4EFBB" w14:textId="77777777" w:rsidR="00966A98" w:rsidRPr="009965E7" w:rsidRDefault="00966A98" w:rsidP="00E54295">
            <w:pPr>
              <w:jc w:val="right"/>
              <w:rPr>
                <w:bCs w:val="0"/>
                <w:noProof w:val="0"/>
                <w:sz w:val="18"/>
                <w:szCs w:val="18"/>
              </w:rPr>
            </w:pP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0FFDD83D" w14:textId="77777777" w:rsidR="00966A98" w:rsidRPr="009965E7" w:rsidRDefault="00966A98" w:rsidP="00E54295">
            <w:pPr>
              <w:jc w:val="right"/>
              <w:rPr>
                <w:bCs w:val="0"/>
                <w:noProof w:val="0"/>
                <w:sz w:val="18"/>
                <w:szCs w:val="18"/>
                <w:lang w:val="ru-RU"/>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185D6704" w14:textId="77777777" w:rsidR="00966A98" w:rsidRPr="009965E7" w:rsidRDefault="00966A98" w:rsidP="00E54295">
            <w:pPr>
              <w:jc w:val="right"/>
              <w:rPr>
                <w:bCs w:val="0"/>
                <w:noProof w:val="0"/>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5245C989" w14:textId="77777777" w:rsidR="00966A98" w:rsidRPr="009965E7" w:rsidRDefault="00966A98" w:rsidP="00E54295">
            <w:pPr>
              <w:jc w:val="right"/>
              <w:rPr>
                <w:bCs w:val="0"/>
                <w:noProof w:val="0"/>
                <w:sz w:val="18"/>
                <w:szCs w:val="18"/>
              </w:rPr>
            </w:pPr>
          </w:p>
        </w:tc>
        <w:tc>
          <w:tcPr>
            <w:tcW w:w="1545" w:type="dxa"/>
            <w:tcBorders>
              <w:top w:val="single" w:sz="4" w:space="0" w:color="auto"/>
              <w:left w:val="single" w:sz="4" w:space="0" w:color="auto"/>
              <w:bottom w:val="single" w:sz="4" w:space="0" w:color="auto"/>
              <w:right w:val="single" w:sz="4" w:space="0" w:color="auto"/>
            </w:tcBorders>
            <w:vAlign w:val="center"/>
          </w:tcPr>
          <w:p w14:paraId="5A5178BD" w14:textId="77777777" w:rsidR="00966A98" w:rsidRPr="009965E7" w:rsidRDefault="00966A98" w:rsidP="00E54295">
            <w:pPr>
              <w:jc w:val="right"/>
              <w:rPr>
                <w:bCs w:val="0"/>
                <w:noProof w:val="0"/>
                <w:sz w:val="18"/>
                <w:szCs w:val="18"/>
                <w:lang w:val="ru-RU"/>
              </w:rPr>
            </w:pPr>
          </w:p>
        </w:tc>
      </w:tr>
      <w:tr w:rsidR="00966A98" w:rsidRPr="009965E7" w14:paraId="497A6D7F" w14:textId="77777777" w:rsidTr="00E54295">
        <w:trPr>
          <w:trHeight w:val="609"/>
        </w:trPr>
        <w:tc>
          <w:tcPr>
            <w:tcW w:w="2662" w:type="dxa"/>
            <w:tcBorders>
              <w:top w:val="single" w:sz="4" w:space="0" w:color="auto"/>
              <w:left w:val="single" w:sz="4" w:space="0" w:color="auto"/>
              <w:bottom w:val="single" w:sz="4" w:space="0" w:color="auto"/>
              <w:right w:val="single" w:sz="4" w:space="0" w:color="auto"/>
            </w:tcBorders>
          </w:tcPr>
          <w:p w14:paraId="317362E6" w14:textId="77777777" w:rsidR="00966A98" w:rsidRPr="009965E7" w:rsidRDefault="00966A98" w:rsidP="00E54295">
            <w:pPr>
              <w:jc w:val="left"/>
              <w:rPr>
                <w:bCs w:val="0"/>
                <w:noProof w:val="0"/>
                <w:sz w:val="20"/>
                <w:szCs w:val="20"/>
                <w:lang w:val="ru-RU"/>
              </w:rPr>
            </w:pPr>
            <w:r w:rsidRPr="009965E7">
              <w:rPr>
                <w:bCs w:val="0"/>
                <w:noProof w:val="0"/>
                <w:sz w:val="20"/>
                <w:szCs w:val="20"/>
                <w:lang w:val="ru-RU"/>
              </w:rPr>
              <w:t>Pomoćnik direktora</w:t>
            </w:r>
          </w:p>
          <w:p w14:paraId="32A5EDB8" w14:textId="77777777" w:rsidR="00966A98" w:rsidRPr="009965E7" w:rsidRDefault="00966A98" w:rsidP="00E54295">
            <w:pPr>
              <w:jc w:val="left"/>
              <w:rPr>
                <w:bCs w:val="0"/>
                <w:noProof w:val="0"/>
                <w:sz w:val="20"/>
                <w:szCs w:val="20"/>
                <w:lang w:val="ru-RU"/>
              </w:rPr>
            </w:pPr>
            <w:r w:rsidRPr="009965E7">
              <w:rPr>
                <w:bCs w:val="0"/>
                <w:noProof w:val="0"/>
                <w:sz w:val="20"/>
                <w:szCs w:val="20"/>
                <w:lang w:val="ru-RU"/>
              </w:rPr>
              <w:t>Slavko Todorović</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tcPr>
          <w:p w14:paraId="229D865C" w14:textId="77777777" w:rsidR="00966A98" w:rsidRPr="009965E7" w:rsidRDefault="00966A98" w:rsidP="00E54295">
            <w:pPr>
              <w:jc w:val="right"/>
              <w:rPr>
                <w:bCs w:val="0"/>
                <w:noProof w:val="0"/>
                <w:sz w:val="18"/>
                <w:szCs w:val="18"/>
                <w:lang w:val="sr-Cyrl-RS"/>
              </w:rPr>
            </w:pPr>
            <w:r w:rsidRPr="009965E7">
              <w:rPr>
                <w:bCs w:val="0"/>
                <w:noProof w:val="0"/>
                <w:sz w:val="18"/>
                <w:szCs w:val="18"/>
                <w:lang w:val="sr-Cyrl-RS"/>
              </w:rPr>
              <w:t>25.884,96</w:t>
            </w:r>
          </w:p>
          <w:p w14:paraId="10383B16" w14:textId="77777777" w:rsidR="00966A98" w:rsidRPr="009965E7" w:rsidRDefault="00966A98" w:rsidP="00E54295">
            <w:pPr>
              <w:jc w:val="right"/>
              <w:rPr>
                <w:bCs w:val="0"/>
                <w:noProof w:val="0"/>
                <w:sz w:val="18"/>
                <w:szCs w:val="18"/>
                <w:lang w:val="sr-Latn-RS"/>
              </w:rP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583F6F4A" w14:textId="77777777" w:rsidR="00966A98" w:rsidRPr="009965E7" w:rsidRDefault="00966A98" w:rsidP="00E54295">
            <w:pPr>
              <w:jc w:val="right"/>
              <w:rPr>
                <w:bCs w:val="0"/>
                <w:noProof w:val="0"/>
                <w:sz w:val="18"/>
                <w:szCs w:val="18"/>
                <w:lang w:val="ru-RU"/>
              </w:rPr>
            </w:pPr>
          </w:p>
        </w:tc>
        <w:tc>
          <w:tcPr>
            <w:tcW w:w="1489" w:type="dxa"/>
            <w:tcBorders>
              <w:top w:val="single" w:sz="4" w:space="0" w:color="auto"/>
              <w:left w:val="single" w:sz="4" w:space="0" w:color="auto"/>
              <w:bottom w:val="single" w:sz="4" w:space="0" w:color="auto"/>
              <w:right w:val="single" w:sz="4" w:space="0" w:color="auto"/>
            </w:tcBorders>
            <w:shd w:val="clear" w:color="auto" w:fill="auto"/>
          </w:tcPr>
          <w:p w14:paraId="149D61D9" w14:textId="77777777" w:rsidR="00966A98" w:rsidRPr="009965E7" w:rsidRDefault="00966A98" w:rsidP="00E54295">
            <w:pPr>
              <w:jc w:val="right"/>
              <w:rPr>
                <w:bCs w:val="0"/>
                <w:noProof w:val="0"/>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74BF6DE3" w14:textId="77777777" w:rsidR="00966A98" w:rsidRPr="009965E7" w:rsidRDefault="00966A98" w:rsidP="00E54295">
            <w:pPr>
              <w:jc w:val="right"/>
              <w:rPr>
                <w:bCs w:val="0"/>
                <w:noProof w:val="0"/>
                <w:sz w:val="18"/>
                <w:szCs w:val="18"/>
              </w:rPr>
            </w:pP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6EE7962C" w14:textId="77777777" w:rsidR="00966A98" w:rsidRPr="009965E7" w:rsidRDefault="00966A98" w:rsidP="00E54295">
            <w:pPr>
              <w:jc w:val="right"/>
              <w:rPr>
                <w:bCs w:val="0"/>
                <w:noProof w:val="0"/>
                <w:sz w:val="18"/>
                <w:szCs w:val="18"/>
                <w:lang w:val="ru-RU"/>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457907CD" w14:textId="77777777" w:rsidR="00966A98" w:rsidRPr="009965E7" w:rsidRDefault="00966A98" w:rsidP="00E54295">
            <w:pPr>
              <w:jc w:val="right"/>
              <w:rPr>
                <w:bCs w:val="0"/>
                <w:noProof w:val="0"/>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4F2D1A04" w14:textId="77777777" w:rsidR="00966A98" w:rsidRPr="009965E7" w:rsidRDefault="00966A98" w:rsidP="00E54295">
            <w:pPr>
              <w:jc w:val="right"/>
              <w:rPr>
                <w:bCs w:val="0"/>
                <w:noProof w:val="0"/>
                <w:sz w:val="18"/>
                <w:szCs w:val="18"/>
                <w:lang w:val="sr-Cyrl-RS"/>
              </w:rPr>
            </w:pPr>
          </w:p>
        </w:tc>
        <w:tc>
          <w:tcPr>
            <w:tcW w:w="1545" w:type="dxa"/>
            <w:tcBorders>
              <w:top w:val="single" w:sz="4" w:space="0" w:color="auto"/>
              <w:left w:val="single" w:sz="4" w:space="0" w:color="auto"/>
              <w:bottom w:val="single" w:sz="4" w:space="0" w:color="auto"/>
              <w:right w:val="single" w:sz="4" w:space="0" w:color="auto"/>
            </w:tcBorders>
            <w:vAlign w:val="center"/>
          </w:tcPr>
          <w:p w14:paraId="104BDD6E" w14:textId="77777777" w:rsidR="00966A98" w:rsidRPr="009965E7" w:rsidRDefault="00966A98" w:rsidP="00E54295">
            <w:pPr>
              <w:jc w:val="right"/>
              <w:rPr>
                <w:bCs w:val="0"/>
                <w:noProof w:val="0"/>
                <w:sz w:val="18"/>
                <w:szCs w:val="18"/>
                <w:lang w:val="sr-Latn-RS"/>
              </w:rPr>
            </w:pPr>
          </w:p>
        </w:tc>
      </w:tr>
      <w:tr w:rsidR="00966A98" w:rsidRPr="009965E7" w14:paraId="10C3E139" w14:textId="77777777" w:rsidTr="00E54295">
        <w:trPr>
          <w:trHeight w:val="435"/>
        </w:trPr>
        <w:tc>
          <w:tcPr>
            <w:tcW w:w="2662" w:type="dxa"/>
            <w:tcBorders>
              <w:top w:val="single" w:sz="4" w:space="0" w:color="auto"/>
              <w:left w:val="single" w:sz="4" w:space="0" w:color="auto"/>
              <w:bottom w:val="single" w:sz="4" w:space="0" w:color="auto"/>
              <w:right w:val="single" w:sz="4" w:space="0" w:color="auto"/>
            </w:tcBorders>
          </w:tcPr>
          <w:p w14:paraId="78C7853D" w14:textId="77777777" w:rsidR="00966A98" w:rsidRPr="009965E7" w:rsidRDefault="00966A98" w:rsidP="00E54295">
            <w:pPr>
              <w:jc w:val="left"/>
              <w:rPr>
                <w:bCs w:val="0"/>
                <w:noProof w:val="0"/>
                <w:sz w:val="20"/>
                <w:szCs w:val="20"/>
                <w:lang w:val="en-US"/>
              </w:rPr>
            </w:pPr>
            <w:r w:rsidRPr="009965E7">
              <w:rPr>
                <w:bCs w:val="0"/>
                <w:noProof w:val="0"/>
                <w:sz w:val="20"/>
                <w:szCs w:val="20"/>
                <w:lang w:val="ru-RU"/>
              </w:rPr>
              <w:t>Ostali zaposleni (zbirno)</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194F68C7" w14:textId="77777777" w:rsidR="00966A98" w:rsidRPr="009965E7" w:rsidRDefault="00966A98" w:rsidP="00E54295">
            <w:pPr>
              <w:jc w:val="right"/>
              <w:rPr>
                <w:bCs w:val="0"/>
                <w:noProof w:val="0"/>
                <w:sz w:val="18"/>
                <w:szCs w:val="18"/>
                <w:lang w:val="sr-Cyrl-RS"/>
              </w:rPr>
            </w:pPr>
            <w:r w:rsidRPr="009965E7">
              <w:rPr>
                <w:bCs w:val="0"/>
                <w:noProof w:val="0"/>
                <w:sz w:val="18"/>
                <w:szCs w:val="18"/>
                <w:lang w:val="sr-Cyrl-RS"/>
              </w:rPr>
              <w:t>11.849.605,12</w:t>
            </w:r>
          </w:p>
          <w:p w14:paraId="16735843" w14:textId="77777777" w:rsidR="00966A98" w:rsidRPr="009965E7" w:rsidRDefault="00966A98" w:rsidP="00E54295">
            <w:pPr>
              <w:jc w:val="center"/>
              <w:rPr>
                <w:bCs w:val="0"/>
                <w:noProof w:val="0"/>
                <w:sz w:val="18"/>
                <w:szCs w:val="18"/>
                <w:lang w:val="sr-Latn-RS"/>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14:paraId="620DBE22" w14:textId="77777777" w:rsidR="00966A98" w:rsidRPr="009965E7" w:rsidRDefault="00966A98" w:rsidP="00E54295">
            <w:pPr>
              <w:jc w:val="right"/>
              <w:rPr>
                <w:bCs w:val="0"/>
                <w:noProof w:val="0"/>
                <w:sz w:val="18"/>
                <w:szCs w:val="18"/>
                <w:lang w:val="sr-Cyrl-RS"/>
              </w:rPr>
            </w:pPr>
            <w:r w:rsidRPr="009965E7">
              <w:rPr>
                <w:bCs w:val="0"/>
                <w:noProof w:val="0"/>
                <w:sz w:val="18"/>
                <w:szCs w:val="18"/>
                <w:lang w:val="sr-Cyrl-RS"/>
              </w:rPr>
              <w:t>1.598.192,00</w:t>
            </w:r>
          </w:p>
        </w:tc>
        <w:tc>
          <w:tcPr>
            <w:tcW w:w="1489" w:type="dxa"/>
            <w:tcBorders>
              <w:top w:val="single" w:sz="4" w:space="0" w:color="auto"/>
              <w:left w:val="single" w:sz="4" w:space="0" w:color="auto"/>
              <w:bottom w:val="single" w:sz="4" w:space="0" w:color="auto"/>
              <w:right w:val="single" w:sz="4" w:space="0" w:color="auto"/>
            </w:tcBorders>
            <w:shd w:val="clear" w:color="auto" w:fill="auto"/>
          </w:tcPr>
          <w:p w14:paraId="4443F63E" w14:textId="77777777" w:rsidR="00966A98" w:rsidRPr="009965E7" w:rsidRDefault="00966A98" w:rsidP="00E54295">
            <w:pPr>
              <w:jc w:val="right"/>
              <w:rPr>
                <w:bCs w:val="0"/>
                <w:noProof w:val="0"/>
                <w:sz w:val="18"/>
                <w:szCs w:val="18"/>
                <w:lang w:val="ru-RU"/>
              </w:rPr>
            </w:pPr>
            <w:r w:rsidRPr="009965E7">
              <w:rPr>
                <w:bCs w:val="0"/>
                <w:noProof w:val="0"/>
                <w:sz w:val="18"/>
                <w:szCs w:val="18"/>
                <w:lang w:val="ru-RU"/>
              </w:rPr>
              <w:t>0,00</w:t>
            </w:r>
          </w:p>
        </w:tc>
        <w:tc>
          <w:tcPr>
            <w:tcW w:w="1545" w:type="dxa"/>
            <w:tcBorders>
              <w:top w:val="single" w:sz="4" w:space="0" w:color="auto"/>
              <w:left w:val="single" w:sz="4" w:space="0" w:color="auto"/>
              <w:bottom w:val="single" w:sz="4" w:space="0" w:color="auto"/>
              <w:right w:val="single" w:sz="4" w:space="0" w:color="auto"/>
            </w:tcBorders>
            <w:shd w:val="clear" w:color="auto" w:fill="auto"/>
          </w:tcPr>
          <w:p w14:paraId="7E4A84D5" w14:textId="77777777" w:rsidR="00966A98" w:rsidRPr="009965E7" w:rsidRDefault="00966A98" w:rsidP="00E54295">
            <w:pPr>
              <w:jc w:val="right"/>
              <w:rPr>
                <w:bCs w:val="0"/>
                <w:noProof w:val="0"/>
                <w:sz w:val="18"/>
                <w:szCs w:val="18"/>
                <w:lang w:val="sr-Cyrl-RS"/>
              </w:rPr>
            </w:pPr>
            <w:r w:rsidRPr="009965E7">
              <w:rPr>
                <w:bCs w:val="0"/>
                <w:noProof w:val="0"/>
                <w:sz w:val="18"/>
                <w:szCs w:val="18"/>
                <w:lang w:val="sr-Cyrl-RS"/>
              </w:rPr>
              <w:t>919.048,00</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0BD6D731" w14:textId="77777777" w:rsidR="00966A98" w:rsidRPr="009965E7" w:rsidRDefault="00966A98" w:rsidP="00E54295">
            <w:pPr>
              <w:jc w:val="right"/>
              <w:rPr>
                <w:bCs w:val="0"/>
                <w:noProof w:val="0"/>
                <w:sz w:val="18"/>
                <w:szCs w:val="18"/>
                <w:lang w:val="sr-Cyrl-RS"/>
              </w:rPr>
            </w:pPr>
            <w:r w:rsidRPr="009965E7">
              <w:rPr>
                <w:bCs w:val="0"/>
                <w:noProof w:val="0"/>
                <w:sz w:val="18"/>
                <w:szCs w:val="18"/>
                <w:lang w:val="sr-Cyrl-RS"/>
              </w:rPr>
              <w:t>1.548.817,99</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4C0A375C" w14:textId="77777777" w:rsidR="00966A98" w:rsidRPr="009965E7" w:rsidRDefault="00966A98" w:rsidP="00E54295">
            <w:pPr>
              <w:jc w:val="right"/>
              <w:rPr>
                <w:bCs w:val="0"/>
                <w:noProof w:val="0"/>
                <w:sz w:val="18"/>
                <w:szCs w:val="18"/>
                <w:lang w:val="sr-Cyrl-RS"/>
              </w:rPr>
            </w:pPr>
            <w:r w:rsidRPr="009965E7">
              <w:rPr>
                <w:bCs w:val="0"/>
                <w:noProof w:val="0"/>
                <w:sz w:val="18"/>
                <w:szCs w:val="18"/>
                <w:lang w:val="sr-Cyrl-RS"/>
              </w:rPr>
              <w:t>10.067.538,60</w:t>
            </w:r>
          </w:p>
        </w:tc>
        <w:tc>
          <w:tcPr>
            <w:tcW w:w="1545" w:type="dxa"/>
            <w:tcBorders>
              <w:top w:val="single" w:sz="4" w:space="0" w:color="auto"/>
              <w:left w:val="single" w:sz="4" w:space="0" w:color="auto"/>
              <w:bottom w:val="single" w:sz="4" w:space="0" w:color="auto"/>
              <w:right w:val="single" w:sz="4" w:space="0" w:color="auto"/>
            </w:tcBorders>
            <w:shd w:val="clear" w:color="auto" w:fill="auto"/>
          </w:tcPr>
          <w:p w14:paraId="3EFAA5FB" w14:textId="77777777" w:rsidR="00966A98" w:rsidRPr="009965E7" w:rsidRDefault="00966A98" w:rsidP="00E54295">
            <w:pPr>
              <w:jc w:val="right"/>
              <w:rPr>
                <w:bCs w:val="0"/>
                <w:noProof w:val="0"/>
                <w:sz w:val="18"/>
                <w:szCs w:val="18"/>
                <w:lang w:val="sr-Cyrl-RS"/>
              </w:rPr>
            </w:pPr>
            <w:r w:rsidRPr="009965E7">
              <w:rPr>
                <w:bCs w:val="0"/>
                <w:noProof w:val="0"/>
                <w:sz w:val="18"/>
                <w:szCs w:val="18"/>
                <w:lang w:val="sr-Cyrl-RS"/>
              </w:rPr>
              <w:t>8.925,00</w:t>
            </w:r>
          </w:p>
        </w:tc>
        <w:tc>
          <w:tcPr>
            <w:tcW w:w="1545" w:type="dxa"/>
            <w:tcBorders>
              <w:top w:val="single" w:sz="4" w:space="0" w:color="auto"/>
              <w:left w:val="single" w:sz="4" w:space="0" w:color="auto"/>
              <w:bottom w:val="single" w:sz="4" w:space="0" w:color="auto"/>
              <w:right w:val="single" w:sz="4" w:space="0" w:color="auto"/>
            </w:tcBorders>
          </w:tcPr>
          <w:p w14:paraId="30BE54B1" w14:textId="77777777" w:rsidR="00966A98" w:rsidRPr="009965E7" w:rsidRDefault="00966A98" w:rsidP="00E54295">
            <w:pPr>
              <w:jc w:val="right"/>
              <w:rPr>
                <w:bCs w:val="0"/>
                <w:noProof w:val="0"/>
                <w:sz w:val="18"/>
                <w:szCs w:val="18"/>
                <w:lang w:val="sr-Cyrl-RS"/>
              </w:rPr>
            </w:pPr>
            <w:r w:rsidRPr="009965E7">
              <w:rPr>
                <w:bCs w:val="0"/>
                <w:noProof w:val="0"/>
                <w:sz w:val="18"/>
                <w:szCs w:val="18"/>
                <w:lang w:val="sr-Cyrl-RS"/>
              </w:rPr>
              <w:t>7.410,00</w:t>
            </w:r>
          </w:p>
        </w:tc>
      </w:tr>
    </w:tbl>
    <w:p w14:paraId="45A3EFCB" w14:textId="77777777" w:rsidR="00966A98" w:rsidRPr="009965E7" w:rsidRDefault="00966A98" w:rsidP="00437DDF">
      <w:pPr>
        <w:ind w:firstLine="720"/>
        <w:rPr>
          <w:bCs w:val="0"/>
          <w:noProof w:val="0"/>
          <w:sz w:val="22"/>
          <w:szCs w:val="22"/>
          <w:u w:val="single"/>
          <w:lang w:val="en-US"/>
        </w:rPr>
      </w:pPr>
    </w:p>
    <w:p w14:paraId="3D331F67" w14:textId="77777777" w:rsidR="00966A98" w:rsidRPr="009965E7" w:rsidRDefault="00966A98" w:rsidP="00437DDF">
      <w:pPr>
        <w:ind w:firstLine="720"/>
        <w:rPr>
          <w:bCs w:val="0"/>
          <w:noProof w:val="0"/>
          <w:sz w:val="22"/>
          <w:szCs w:val="22"/>
          <w:u w:val="single"/>
          <w:lang w:val="ru-RU"/>
        </w:rPr>
      </w:pPr>
    </w:p>
    <w:p w14:paraId="6D489865" w14:textId="77777777" w:rsidR="00966A98" w:rsidRPr="009965E7" w:rsidRDefault="00966A98" w:rsidP="00437DDF">
      <w:pPr>
        <w:ind w:firstLine="720"/>
        <w:rPr>
          <w:bCs w:val="0"/>
          <w:noProof w:val="0"/>
          <w:sz w:val="22"/>
          <w:szCs w:val="22"/>
          <w:u w:val="single"/>
          <w:lang w:val="ru-RU"/>
        </w:rPr>
      </w:pPr>
    </w:p>
    <w:p w14:paraId="150B3CB3" w14:textId="77777777" w:rsidR="00966A98" w:rsidRPr="009965E7" w:rsidRDefault="00966A98" w:rsidP="00437DDF">
      <w:pPr>
        <w:ind w:firstLine="720"/>
        <w:rPr>
          <w:bCs w:val="0"/>
          <w:noProof w:val="0"/>
          <w:sz w:val="22"/>
          <w:szCs w:val="22"/>
          <w:u w:val="single"/>
          <w:lang w:val="ru-RU"/>
        </w:rPr>
      </w:pPr>
    </w:p>
    <w:p w14:paraId="6B2468FB" w14:textId="77777777" w:rsidR="00966A98" w:rsidRPr="009965E7" w:rsidRDefault="00966A98" w:rsidP="00437DDF">
      <w:pPr>
        <w:ind w:firstLine="720"/>
        <w:rPr>
          <w:bCs w:val="0"/>
          <w:noProof w:val="0"/>
          <w:sz w:val="22"/>
          <w:szCs w:val="22"/>
          <w:u w:val="single"/>
          <w:lang w:val="ru-RU"/>
        </w:rPr>
      </w:pPr>
    </w:p>
    <w:p w14:paraId="6EDC49BC" w14:textId="77777777" w:rsidR="00966A98" w:rsidRPr="009965E7" w:rsidRDefault="00966A98" w:rsidP="00437DDF">
      <w:pPr>
        <w:ind w:firstLine="720"/>
        <w:rPr>
          <w:bCs w:val="0"/>
          <w:noProof w:val="0"/>
          <w:sz w:val="22"/>
          <w:szCs w:val="22"/>
          <w:u w:val="single"/>
          <w:lang w:val="ru-RU"/>
        </w:rPr>
      </w:pPr>
    </w:p>
    <w:p w14:paraId="1405A883" w14:textId="77777777" w:rsidR="00966A98" w:rsidRPr="009965E7" w:rsidRDefault="00966A98" w:rsidP="00437DDF">
      <w:pPr>
        <w:ind w:firstLine="720"/>
        <w:rPr>
          <w:bCs w:val="0"/>
          <w:noProof w:val="0"/>
          <w:sz w:val="22"/>
          <w:szCs w:val="22"/>
          <w:u w:val="single"/>
          <w:lang w:val="ru-RU"/>
        </w:rPr>
      </w:pPr>
    </w:p>
    <w:p w14:paraId="381E5CC4" w14:textId="77777777" w:rsidR="00966A98" w:rsidRPr="009965E7" w:rsidRDefault="00966A98" w:rsidP="00437DDF">
      <w:pPr>
        <w:ind w:firstLine="720"/>
        <w:rPr>
          <w:bCs w:val="0"/>
          <w:noProof w:val="0"/>
          <w:sz w:val="22"/>
          <w:szCs w:val="22"/>
          <w:u w:val="single"/>
          <w:lang w:val="ru-RU"/>
        </w:rPr>
      </w:pPr>
    </w:p>
    <w:p w14:paraId="7FD9A75D" w14:textId="77777777" w:rsidR="00966A98" w:rsidRPr="009965E7" w:rsidRDefault="00966A98" w:rsidP="00437DDF">
      <w:pPr>
        <w:ind w:firstLine="720"/>
        <w:rPr>
          <w:bCs w:val="0"/>
          <w:noProof w:val="0"/>
          <w:sz w:val="22"/>
          <w:szCs w:val="22"/>
          <w:u w:val="single"/>
          <w:lang w:val="ru-RU"/>
        </w:rPr>
      </w:pPr>
    </w:p>
    <w:p w14:paraId="5BF684A8" w14:textId="77777777" w:rsidR="00966A98" w:rsidRPr="009965E7" w:rsidRDefault="00966A98" w:rsidP="00437DDF">
      <w:pPr>
        <w:ind w:firstLine="720"/>
        <w:rPr>
          <w:bCs w:val="0"/>
          <w:noProof w:val="0"/>
          <w:sz w:val="22"/>
          <w:szCs w:val="22"/>
          <w:u w:val="single"/>
          <w:lang w:val="ru-RU"/>
        </w:rPr>
      </w:pPr>
    </w:p>
    <w:p w14:paraId="1B4C1433" w14:textId="77777777" w:rsidR="00966A98" w:rsidRPr="009965E7" w:rsidRDefault="00966A98" w:rsidP="00437DDF">
      <w:pPr>
        <w:ind w:firstLine="720"/>
        <w:rPr>
          <w:bCs w:val="0"/>
          <w:noProof w:val="0"/>
          <w:sz w:val="22"/>
          <w:szCs w:val="22"/>
          <w:u w:val="single"/>
          <w:lang w:val="ru-RU"/>
        </w:rPr>
      </w:pPr>
    </w:p>
    <w:p w14:paraId="50AFA2F9" w14:textId="77777777" w:rsidR="00966A98" w:rsidRPr="009965E7" w:rsidRDefault="00966A98" w:rsidP="00437DDF">
      <w:pPr>
        <w:ind w:firstLine="720"/>
        <w:rPr>
          <w:bCs w:val="0"/>
          <w:noProof w:val="0"/>
          <w:sz w:val="22"/>
          <w:szCs w:val="22"/>
          <w:u w:val="single"/>
          <w:lang w:val="ru-RU"/>
        </w:rPr>
      </w:pPr>
    </w:p>
    <w:p w14:paraId="7D0BF801" w14:textId="77777777" w:rsidR="00966A98" w:rsidRPr="009965E7" w:rsidRDefault="00966A98" w:rsidP="00437DDF">
      <w:pPr>
        <w:ind w:firstLine="720"/>
        <w:rPr>
          <w:bCs w:val="0"/>
          <w:noProof w:val="0"/>
          <w:sz w:val="22"/>
          <w:szCs w:val="22"/>
          <w:u w:val="single"/>
          <w:lang w:val="ru-RU"/>
        </w:rPr>
      </w:pPr>
    </w:p>
    <w:p w14:paraId="4F363E7D" w14:textId="77777777" w:rsidR="00966A98" w:rsidRPr="009965E7" w:rsidRDefault="00966A98" w:rsidP="00437DDF">
      <w:pPr>
        <w:ind w:firstLine="720"/>
        <w:rPr>
          <w:bCs w:val="0"/>
          <w:noProof w:val="0"/>
          <w:sz w:val="22"/>
          <w:szCs w:val="22"/>
          <w:u w:val="single"/>
          <w:lang w:val="ru-RU"/>
        </w:rPr>
      </w:pPr>
    </w:p>
    <w:p w14:paraId="6F0832A0" w14:textId="77777777" w:rsidR="00966A98" w:rsidRPr="009965E7" w:rsidRDefault="00966A98" w:rsidP="00437DDF">
      <w:pPr>
        <w:ind w:firstLine="720"/>
        <w:rPr>
          <w:bCs w:val="0"/>
          <w:noProof w:val="0"/>
          <w:sz w:val="22"/>
          <w:szCs w:val="22"/>
          <w:u w:val="single"/>
          <w:lang w:val="ru-RU"/>
        </w:rPr>
      </w:pPr>
    </w:p>
    <w:p w14:paraId="288B0F93" w14:textId="77777777" w:rsidR="00966A98" w:rsidRPr="009965E7" w:rsidRDefault="00966A98" w:rsidP="00437DDF">
      <w:pPr>
        <w:ind w:firstLine="720"/>
        <w:rPr>
          <w:bCs w:val="0"/>
          <w:noProof w:val="0"/>
          <w:sz w:val="22"/>
          <w:szCs w:val="22"/>
          <w:u w:val="single"/>
          <w:lang w:val="ru-RU"/>
        </w:rPr>
      </w:pPr>
    </w:p>
    <w:p w14:paraId="79E14028" w14:textId="77777777" w:rsidR="00966A98" w:rsidRPr="009965E7" w:rsidRDefault="00966A98" w:rsidP="00437DDF">
      <w:pPr>
        <w:ind w:firstLine="720"/>
        <w:rPr>
          <w:bCs w:val="0"/>
          <w:noProof w:val="0"/>
          <w:sz w:val="22"/>
          <w:szCs w:val="22"/>
          <w:u w:val="single"/>
          <w:lang w:val="en-US"/>
        </w:rPr>
      </w:pPr>
      <w:r w:rsidRPr="009965E7">
        <w:rPr>
          <w:bCs w:val="0"/>
          <w:noProof w:val="0"/>
          <w:sz w:val="22"/>
          <w:szCs w:val="22"/>
          <w:u w:val="single"/>
          <w:lang w:val="ru-RU"/>
        </w:rPr>
        <w:t>-Tekuća godina (2022)</w:t>
      </w:r>
    </w:p>
    <w:p w14:paraId="516742DB" w14:textId="77777777" w:rsidR="00966A98" w:rsidRPr="009965E7" w:rsidRDefault="00966A98" w:rsidP="00437DDF">
      <w:pPr>
        <w:ind w:firstLine="720"/>
        <w:rPr>
          <w:bCs w:val="0"/>
          <w:noProof w:val="0"/>
          <w:sz w:val="22"/>
          <w:szCs w:val="22"/>
          <w:u w:val="single"/>
          <w:lang w:val="en-US"/>
        </w:rPr>
      </w:pPr>
    </w:p>
    <w:tbl>
      <w:tblPr>
        <w:tblW w:w="15150"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2"/>
        <w:gridCol w:w="1802"/>
        <w:gridCol w:w="1585"/>
        <w:gridCol w:w="1376"/>
        <w:gridCol w:w="1545"/>
        <w:gridCol w:w="1545"/>
        <w:gridCol w:w="1771"/>
        <w:gridCol w:w="1319"/>
        <w:gridCol w:w="1545"/>
      </w:tblGrid>
      <w:tr w:rsidR="00966A98" w:rsidRPr="009965E7" w14:paraId="4B521AC0" w14:textId="77777777" w:rsidTr="00E54295">
        <w:trPr>
          <w:trHeight w:val="1306"/>
        </w:trPr>
        <w:tc>
          <w:tcPr>
            <w:tcW w:w="2662" w:type="dxa"/>
            <w:tcBorders>
              <w:top w:val="single" w:sz="4" w:space="0" w:color="auto"/>
              <w:left w:val="single" w:sz="4" w:space="0" w:color="auto"/>
              <w:bottom w:val="single" w:sz="4" w:space="0" w:color="auto"/>
              <w:right w:val="single" w:sz="4" w:space="0" w:color="auto"/>
            </w:tcBorders>
          </w:tcPr>
          <w:p w14:paraId="017C9D03" w14:textId="77777777" w:rsidR="00966A98" w:rsidRPr="009965E7" w:rsidRDefault="00966A98" w:rsidP="00E54295">
            <w:pPr>
              <w:jc w:val="center"/>
              <w:rPr>
                <w:bCs w:val="0"/>
                <w:noProof w:val="0"/>
                <w:sz w:val="20"/>
                <w:szCs w:val="20"/>
                <w:lang w:val="ru-RU"/>
              </w:rPr>
            </w:pPr>
          </w:p>
          <w:p w14:paraId="24A01A37" w14:textId="77777777" w:rsidR="00966A98" w:rsidRPr="009965E7" w:rsidRDefault="00966A98" w:rsidP="00E54295">
            <w:pPr>
              <w:jc w:val="center"/>
              <w:rPr>
                <w:bCs w:val="0"/>
                <w:noProof w:val="0"/>
                <w:sz w:val="20"/>
                <w:szCs w:val="20"/>
                <w:lang w:val="ru-RU"/>
              </w:rPr>
            </w:pPr>
          </w:p>
          <w:p w14:paraId="2D1A6435" w14:textId="77777777" w:rsidR="00966A98" w:rsidRPr="009965E7" w:rsidRDefault="00966A98" w:rsidP="00E54295">
            <w:pPr>
              <w:jc w:val="center"/>
              <w:rPr>
                <w:bCs w:val="0"/>
                <w:noProof w:val="0"/>
                <w:sz w:val="20"/>
                <w:szCs w:val="20"/>
                <w:lang w:val="ru-RU"/>
              </w:rPr>
            </w:pPr>
          </w:p>
          <w:p w14:paraId="68831B62" w14:textId="77777777" w:rsidR="00966A98" w:rsidRPr="009965E7" w:rsidRDefault="00966A98" w:rsidP="00E54295">
            <w:pPr>
              <w:jc w:val="center"/>
              <w:rPr>
                <w:bCs w:val="0"/>
                <w:noProof w:val="0"/>
                <w:sz w:val="20"/>
                <w:szCs w:val="20"/>
                <w:lang w:val="ru-RU"/>
              </w:rPr>
            </w:pPr>
            <w:r w:rsidRPr="009965E7">
              <w:rPr>
                <w:bCs w:val="0"/>
                <w:noProof w:val="0"/>
                <w:sz w:val="20"/>
                <w:szCs w:val="20"/>
                <w:lang w:val="ru-RU"/>
              </w:rPr>
              <w:t>OPIS</w:t>
            </w:r>
          </w:p>
          <w:p w14:paraId="08BE63CC" w14:textId="77777777" w:rsidR="00966A98" w:rsidRPr="009965E7" w:rsidRDefault="00966A98" w:rsidP="00E54295">
            <w:pPr>
              <w:jc w:val="center"/>
              <w:rPr>
                <w:bCs w:val="0"/>
                <w:noProof w:val="0"/>
                <w:sz w:val="20"/>
                <w:szCs w:val="20"/>
                <w:lang w:val="ru-RU"/>
              </w:rPr>
            </w:pPr>
          </w:p>
          <w:p w14:paraId="0B07352C" w14:textId="77777777" w:rsidR="00966A98" w:rsidRPr="009965E7" w:rsidRDefault="00966A98" w:rsidP="00E54295">
            <w:pPr>
              <w:jc w:val="center"/>
              <w:rPr>
                <w:bCs w:val="0"/>
                <w:noProof w:val="0"/>
                <w:sz w:val="20"/>
                <w:szCs w:val="20"/>
                <w:lang w:val="ru-RU"/>
              </w:rPr>
            </w:pPr>
          </w:p>
        </w:tc>
        <w:tc>
          <w:tcPr>
            <w:tcW w:w="1802" w:type="dxa"/>
            <w:tcBorders>
              <w:top w:val="single" w:sz="4" w:space="0" w:color="auto"/>
              <w:left w:val="single" w:sz="4" w:space="0" w:color="auto"/>
              <w:bottom w:val="single" w:sz="4" w:space="0" w:color="auto"/>
              <w:right w:val="single" w:sz="4" w:space="0" w:color="auto"/>
            </w:tcBorders>
            <w:vAlign w:val="center"/>
          </w:tcPr>
          <w:p w14:paraId="2E8F84F8" w14:textId="77777777" w:rsidR="00966A98" w:rsidRPr="009965E7" w:rsidRDefault="00966A98" w:rsidP="00E54295">
            <w:pPr>
              <w:jc w:val="center"/>
              <w:rPr>
                <w:bCs w:val="0"/>
                <w:noProof w:val="0"/>
                <w:sz w:val="18"/>
                <w:szCs w:val="18"/>
                <w:lang w:val="ru-RU"/>
              </w:rPr>
            </w:pPr>
            <w:r w:rsidRPr="009965E7">
              <w:rPr>
                <w:bCs w:val="0"/>
                <w:noProof w:val="0"/>
                <w:sz w:val="18"/>
                <w:szCs w:val="18"/>
                <w:lang w:val="ru-RU"/>
              </w:rPr>
              <w:t>Naknade za prevoz</w:t>
            </w:r>
          </w:p>
          <w:p w14:paraId="52ECE979" w14:textId="77777777" w:rsidR="00966A98" w:rsidRPr="009965E7" w:rsidRDefault="00966A98" w:rsidP="00E54295">
            <w:pPr>
              <w:jc w:val="center"/>
              <w:rPr>
                <w:bCs w:val="0"/>
                <w:noProof w:val="0"/>
                <w:sz w:val="18"/>
                <w:szCs w:val="18"/>
                <w:lang w:val="ru-RU"/>
              </w:rPr>
            </w:pPr>
            <w:r w:rsidRPr="009965E7">
              <w:rPr>
                <w:bCs w:val="0"/>
                <w:noProof w:val="0"/>
                <w:sz w:val="18"/>
                <w:szCs w:val="18"/>
                <w:lang w:val="ru-RU"/>
              </w:rPr>
              <w:t>(sa posla i na posao)</w:t>
            </w:r>
          </w:p>
        </w:tc>
        <w:tc>
          <w:tcPr>
            <w:tcW w:w="1585" w:type="dxa"/>
            <w:tcBorders>
              <w:top w:val="single" w:sz="4" w:space="0" w:color="auto"/>
              <w:left w:val="single" w:sz="4" w:space="0" w:color="auto"/>
              <w:bottom w:val="single" w:sz="4" w:space="0" w:color="auto"/>
              <w:right w:val="single" w:sz="4" w:space="0" w:color="auto"/>
            </w:tcBorders>
            <w:vAlign w:val="center"/>
          </w:tcPr>
          <w:p w14:paraId="65C59674" w14:textId="77777777" w:rsidR="00966A98" w:rsidRPr="009965E7" w:rsidRDefault="00966A98" w:rsidP="00E54295">
            <w:pPr>
              <w:jc w:val="center"/>
              <w:rPr>
                <w:bCs w:val="0"/>
                <w:noProof w:val="0"/>
                <w:sz w:val="18"/>
                <w:szCs w:val="18"/>
                <w:lang w:val="ru-RU"/>
              </w:rPr>
            </w:pPr>
            <w:r w:rsidRPr="009965E7">
              <w:rPr>
                <w:bCs w:val="0"/>
                <w:noProof w:val="0"/>
                <w:sz w:val="18"/>
                <w:szCs w:val="18"/>
                <w:lang w:val="ru-RU"/>
              </w:rPr>
              <w:t>Otpremnine za odlazak u penziju</w:t>
            </w:r>
          </w:p>
        </w:tc>
        <w:tc>
          <w:tcPr>
            <w:tcW w:w="1376" w:type="dxa"/>
            <w:tcBorders>
              <w:top w:val="single" w:sz="4" w:space="0" w:color="auto"/>
              <w:left w:val="single" w:sz="4" w:space="0" w:color="auto"/>
              <w:bottom w:val="single" w:sz="4" w:space="0" w:color="auto"/>
              <w:right w:val="single" w:sz="4" w:space="0" w:color="auto"/>
            </w:tcBorders>
            <w:vAlign w:val="center"/>
          </w:tcPr>
          <w:p w14:paraId="6829D5A0" w14:textId="77777777" w:rsidR="00966A98" w:rsidRPr="009965E7" w:rsidRDefault="00966A98" w:rsidP="00E54295">
            <w:pPr>
              <w:jc w:val="center"/>
              <w:rPr>
                <w:bCs w:val="0"/>
                <w:noProof w:val="0"/>
                <w:sz w:val="18"/>
                <w:szCs w:val="18"/>
                <w:lang w:val="ru-RU"/>
              </w:rPr>
            </w:pPr>
            <w:r w:rsidRPr="009965E7">
              <w:rPr>
                <w:bCs w:val="0"/>
                <w:noProof w:val="0"/>
                <w:sz w:val="18"/>
                <w:szCs w:val="18"/>
                <w:lang w:val="ru-RU"/>
              </w:rPr>
              <w:t>Otpremnine u slučaju otpuštanja s posla</w:t>
            </w:r>
          </w:p>
        </w:tc>
        <w:tc>
          <w:tcPr>
            <w:tcW w:w="1545" w:type="dxa"/>
            <w:tcBorders>
              <w:top w:val="single" w:sz="4" w:space="0" w:color="auto"/>
              <w:left w:val="single" w:sz="4" w:space="0" w:color="auto"/>
              <w:bottom w:val="single" w:sz="4" w:space="0" w:color="auto"/>
              <w:right w:val="single" w:sz="4" w:space="0" w:color="auto"/>
            </w:tcBorders>
            <w:vAlign w:val="center"/>
          </w:tcPr>
          <w:p w14:paraId="27F55423" w14:textId="77777777" w:rsidR="00966A98" w:rsidRPr="009965E7" w:rsidRDefault="00966A98" w:rsidP="00E54295">
            <w:pPr>
              <w:jc w:val="center"/>
              <w:rPr>
                <w:bCs w:val="0"/>
                <w:noProof w:val="0"/>
                <w:sz w:val="18"/>
                <w:szCs w:val="18"/>
                <w:lang w:val="ru-RU"/>
              </w:rPr>
            </w:pPr>
            <w:r w:rsidRPr="009965E7">
              <w:rPr>
                <w:bCs w:val="0"/>
                <w:noProof w:val="0"/>
                <w:sz w:val="18"/>
                <w:szCs w:val="18"/>
                <w:lang w:val="ru-RU"/>
              </w:rPr>
              <w:t>Pomoć u slučaju smrti zaposlenog ili člana uže porodice</w:t>
            </w:r>
          </w:p>
        </w:tc>
        <w:tc>
          <w:tcPr>
            <w:tcW w:w="1545" w:type="dxa"/>
            <w:tcBorders>
              <w:top w:val="single" w:sz="4" w:space="0" w:color="auto"/>
              <w:left w:val="single" w:sz="4" w:space="0" w:color="auto"/>
              <w:bottom w:val="single" w:sz="4" w:space="0" w:color="auto"/>
              <w:right w:val="single" w:sz="4" w:space="0" w:color="auto"/>
            </w:tcBorders>
            <w:vAlign w:val="center"/>
          </w:tcPr>
          <w:p w14:paraId="09A9839B" w14:textId="77777777" w:rsidR="00966A98" w:rsidRPr="009965E7" w:rsidRDefault="00966A98" w:rsidP="00E54295">
            <w:pPr>
              <w:jc w:val="center"/>
              <w:rPr>
                <w:bCs w:val="0"/>
                <w:noProof w:val="0"/>
                <w:sz w:val="18"/>
                <w:szCs w:val="18"/>
              </w:rPr>
            </w:pPr>
            <w:r w:rsidRPr="009965E7">
              <w:rPr>
                <w:bCs w:val="0"/>
                <w:noProof w:val="0"/>
                <w:sz w:val="18"/>
                <w:szCs w:val="18"/>
                <w:lang w:val="ru-RU"/>
              </w:rPr>
              <w:t xml:space="preserve">Pomoć u medicinskom lečenju zaposlenog ili člana uže </w:t>
            </w:r>
          </w:p>
        </w:tc>
        <w:tc>
          <w:tcPr>
            <w:tcW w:w="1771" w:type="dxa"/>
            <w:tcBorders>
              <w:top w:val="single" w:sz="4" w:space="0" w:color="auto"/>
              <w:left w:val="single" w:sz="4" w:space="0" w:color="auto"/>
              <w:bottom w:val="single" w:sz="4" w:space="0" w:color="auto"/>
              <w:right w:val="single" w:sz="4" w:space="0" w:color="auto"/>
            </w:tcBorders>
            <w:vAlign w:val="center"/>
          </w:tcPr>
          <w:p w14:paraId="472A9053" w14:textId="77777777" w:rsidR="00966A98" w:rsidRPr="009965E7" w:rsidRDefault="00966A98" w:rsidP="00E54295">
            <w:pPr>
              <w:jc w:val="center"/>
              <w:rPr>
                <w:bCs w:val="0"/>
                <w:noProof w:val="0"/>
                <w:sz w:val="18"/>
                <w:szCs w:val="18"/>
              </w:rPr>
            </w:pPr>
            <w:r w:rsidRPr="009965E7">
              <w:rPr>
                <w:bCs w:val="0"/>
                <w:noProof w:val="0"/>
                <w:sz w:val="18"/>
                <w:szCs w:val="18"/>
                <w:lang w:val="ru-RU"/>
              </w:rPr>
              <w:t xml:space="preserve">Ostale pomoći zaposlenim radnicima </w:t>
            </w:r>
          </w:p>
        </w:tc>
        <w:tc>
          <w:tcPr>
            <w:tcW w:w="1319" w:type="dxa"/>
            <w:tcBorders>
              <w:top w:val="single" w:sz="4" w:space="0" w:color="auto"/>
              <w:left w:val="single" w:sz="4" w:space="0" w:color="auto"/>
              <w:bottom w:val="single" w:sz="4" w:space="0" w:color="auto"/>
              <w:right w:val="single" w:sz="4" w:space="0" w:color="auto"/>
            </w:tcBorders>
            <w:vAlign w:val="center"/>
          </w:tcPr>
          <w:p w14:paraId="46EF90C6" w14:textId="77777777" w:rsidR="00966A98" w:rsidRPr="009965E7" w:rsidRDefault="00966A98" w:rsidP="00E54295">
            <w:pPr>
              <w:jc w:val="center"/>
              <w:rPr>
                <w:bCs w:val="0"/>
                <w:noProof w:val="0"/>
                <w:sz w:val="18"/>
                <w:szCs w:val="18"/>
                <w:lang w:val="ru-RU"/>
              </w:rPr>
            </w:pPr>
            <w:r w:rsidRPr="009965E7">
              <w:rPr>
                <w:bCs w:val="0"/>
                <w:noProof w:val="0"/>
                <w:sz w:val="18"/>
                <w:szCs w:val="18"/>
                <w:lang w:val="ru-RU"/>
              </w:rPr>
              <w:t>Dnevnice za službeni put</w:t>
            </w:r>
          </w:p>
        </w:tc>
        <w:tc>
          <w:tcPr>
            <w:tcW w:w="1545" w:type="dxa"/>
            <w:tcBorders>
              <w:top w:val="single" w:sz="4" w:space="0" w:color="auto"/>
              <w:left w:val="single" w:sz="4" w:space="0" w:color="auto"/>
              <w:bottom w:val="single" w:sz="4" w:space="0" w:color="auto"/>
              <w:right w:val="single" w:sz="4" w:space="0" w:color="auto"/>
            </w:tcBorders>
            <w:vAlign w:val="center"/>
          </w:tcPr>
          <w:p w14:paraId="6F91E6DA" w14:textId="77777777" w:rsidR="00966A98" w:rsidRPr="009965E7" w:rsidRDefault="00966A98" w:rsidP="00E54295">
            <w:pPr>
              <w:jc w:val="center"/>
              <w:rPr>
                <w:bCs w:val="0"/>
                <w:noProof w:val="0"/>
                <w:sz w:val="18"/>
                <w:szCs w:val="18"/>
                <w:lang w:val="ru-RU"/>
              </w:rPr>
            </w:pPr>
            <w:r w:rsidRPr="009965E7">
              <w:rPr>
                <w:bCs w:val="0"/>
                <w:noProof w:val="0"/>
                <w:sz w:val="18"/>
                <w:szCs w:val="18"/>
                <w:lang w:val="ru-RU"/>
              </w:rPr>
              <w:t>Naknada za upotrebu sopstvenog vozila (službeni put)</w:t>
            </w:r>
          </w:p>
        </w:tc>
      </w:tr>
      <w:tr w:rsidR="00966A98" w:rsidRPr="009965E7" w14:paraId="565ED857" w14:textId="77777777" w:rsidTr="00E54295">
        <w:trPr>
          <w:trHeight w:val="449"/>
        </w:trPr>
        <w:tc>
          <w:tcPr>
            <w:tcW w:w="2662" w:type="dxa"/>
            <w:tcBorders>
              <w:top w:val="single" w:sz="4" w:space="0" w:color="auto"/>
              <w:left w:val="single" w:sz="4" w:space="0" w:color="auto"/>
              <w:bottom w:val="single" w:sz="4" w:space="0" w:color="auto"/>
              <w:right w:val="single" w:sz="4" w:space="0" w:color="auto"/>
            </w:tcBorders>
          </w:tcPr>
          <w:p w14:paraId="27D924C6" w14:textId="77777777" w:rsidR="00966A98" w:rsidRPr="009965E7" w:rsidRDefault="00966A98" w:rsidP="00E54295">
            <w:pPr>
              <w:jc w:val="left"/>
              <w:rPr>
                <w:bCs w:val="0"/>
                <w:noProof w:val="0"/>
                <w:sz w:val="20"/>
                <w:szCs w:val="20"/>
                <w:lang w:val="sr-Cyrl-RS"/>
              </w:rPr>
            </w:pPr>
            <w:r w:rsidRPr="009965E7">
              <w:rPr>
                <w:bCs w:val="0"/>
                <w:noProof w:val="0"/>
                <w:sz w:val="20"/>
                <w:szCs w:val="20"/>
                <w:lang w:val="sr-Cyrl-RS"/>
              </w:rPr>
              <w:t>Direktor</w:t>
            </w:r>
          </w:p>
          <w:p w14:paraId="50647E6B" w14:textId="77777777" w:rsidR="00966A98" w:rsidRPr="009965E7" w:rsidRDefault="00966A98" w:rsidP="00E54295">
            <w:pPr>
              <w:jc w:val="left"/>
              <w:rPr>
                <w:bCs w:val="0"/>
                <w:noProof w:val="0"/>
                <w:sz w:val="20"/>
                <w:szCs w:val="20"/>
                <w:lang w:val="sr-Cyrl-RS"/>
              </w:rPr>
            </w:pPr>
            <w:r w:rsidRPr="009965E7">
              <w:rPr>
                <w:bCs w:val="0"/>
                <w:noProof w:val="0"/>
                <w:sz w:val="20"/>
                <w:szCs w:val="20"/>
                <w:lang w:val="sr-Cyrl-RS"/>
              </w:rPr>
              <w:t>Goran Ćato</w:t>
            </w:r>
          </w:p>
        </w:tc>
        <w:tc>
          <w:tcPr>
            <w:tcW w:w="1802" w:type="dxa"/>
            <w:tcBorders>
              <w:top w:val="single" w:sz="4" w:space="0" w:color="auto"/>
              <w:left w:val="single" w:sz="4" w:space="0" w:color="auto"/>
              <w:bottom w:val="single" w:sz="4" w:space="0" w:color="auto"/>
              <w:right w:val="single" w:sz="4" w:space="0" w:color="auto"/>
            </w:tcBorders>
            <w:vAlign w:val="center"/>
          </w:tcPr>
          <w:p w14:paraId="3A52BB71" w14:textId="77777777" w:rsidR="00966A98" w:rsidRPr="009965E7" w:rsidRDefault="00966A98" w:rsidP="00E54295">
            <w:pPr>
              <w:jc w:val="right"/>
              <w:rPr>
                <w:bCs w:val="0"/>
                <w:noProof w:val="0"/>
                <w:sz w:val="18"/>
                <w:szCs w:val="18"/>
                <w:lang w:val="ru-RU"/>
              </w:rPr>
            </w:pPr>
          </w:p>
        </w:tc>
        <w:tc>
          <w:tcPr>
            <w:tcW w:w="1585" w:type="dxa"/>
            <w:tcBorders>
              <w:top w:val="single" w:sz="4" w:space="0" w:color="auto"/>
              <w:left w:val="single" w:sz="4" w:space="0" w:color="auto"/>
              <w:bottom w:val="single" w:sz="4" w:space="0" w:color="auto"/>
              <w:right w:val="single" w:sz="4" w:space="0" w:color="auto"/>
            </w:tcBorders>
            <w:vAlign w:val="center"/>
          </w:tcPr>
          <w:p w14:paraId="12EDBF76" w14:textId="77777777" w:rsidR="00966A98" w:rsidRPr="009965E7" w:rsidRDefault="00966A98" w:rsidP="00E54295">
            <w:pPr>
              <w:jc w:val="right"/>
              <w:rPr>
                <w:bCs w:val="0"/>
                <w:noProof w:val="0"/>
                <w:sz w:val="18"/>
                <w:szCs w:val="18"/>
                <w:lang w:val="ru-RU"/>
              </w:rPr>
            </w:pPr>
          </w:p>
        </w:tc>
        <w:tc>
          <w:tcPr>
            <w:tcW w:w="1376" w:type="dxa"/>
            <w:tcBorders>
              <w:top w:val="single" w:sz="4" w:space="0" w:color="auto"/>
              <w:left w:val="single" w:sz="4" w:space="0" w:color="auto"/>
              <w:bottom w:val="single" w:sz="4" w:space="0" w:color="auto"/>
              <w:right w:val="single" w:sz="4" w:space="0" w:color="auto"/>
            </w:tcBorders>
          </w:tcPr>
          <w:p w14:paraId="45D6CA70" w14:textId="77777777" w:rsidR="00966A98" w:rsidRPr="009965E7" w:rsidRDefault="00966A98" w:rsidP="00E54295">
            <w:pPr>
              <w:jc w:val="right"/>
              <w:rPr>
                <w:bCs w:val="0"/>
                <w:noProof w:val="0"/>
                <w:sz w:val="18"/>
                <w:szCs w:val="18"/>
                <w:lang w:val="ru-RU"/>
              </w:rPr>
            </w:pPr>
          </w:p>
        </w:tc>
        <w:tc>
          <w:tcPr>
            <w:tcW w:w="1545" w:type="dxa"/>
            <w:tcBorders>
              <w:top w:val="single" w:sz="4" w:space="0" w:color="auto"/>
              <w:left w:val="single" w:sz="4" w:space="0" w:color="auto"/>
              <w:bottom w:val="single" w:sz="4" w:space="0" w:color="auto"/>
              <w:right w:val="single" w:sz="4" w:space="0" w:color="auto"/>
            </w:tcBorders>
            <w:vAlign w:val="center"/>
          </w:tcPr>
          <w:p w14:paraId="5C2109D8" w14:textId="77777777" w:rsidR="00966A98" w:rsidRPr="009965E7" w:rsidRDefault="00966A98" w:rsidP="00E54295">
            <w:pPr>
              <w:jc w:val="right"/>
              <w:rPr>
                <w:bCs w:val="0"/>
                <w:noProof w:val="0"/>
                <w:sz w:val="18"/>
                <w:szCs w:val="18"/>
                <w:lang w:val="ru-RU"/>
              </w:rPr>
            </w:pPr>
          </w:p>
        </w:tc>
        <w:tc>
          <w:tcPr>
            <w:tcW w:w="1545" w:type="dxa"/>
            <w:tcBorders>
              <w:top w:val="single" w:sz="4" w:space="0" w:color="auto"/>
              <w:left w:val="single" w:sz="4" w:space="0" w:color="auto"/>
              <w:bottom w:val="single" w:sz="4" w:space="0" w:color="auto"/>
              <w:right w:val="single" w:sz="4" w:space="0" w:color="auto"/>
            </w:tcBorders>
            <w:vAlign w:val="center"/>
          </w:tcPr>
          <w:p w14:paraId="7A839788" w14:textId="77777777" w:rsidR="00966A98" w:rsidRPr="009965E7" w:rsidRDefault="00966A98" w:rsidP="00E54295">
            <w:pPr>
              <w:jc w:val="right"/>
              <w:rPr>
                <w:bCs w:val="0"/>
                <w:noProof w:val="0"/>
                <w:sz w:val="18"/>
                <w:szCs w:val="18"/>
                <w:lang w:val="ru-RU"/>
              </w:rPr>
            </w:pPr>
          </w:p>
        </w:tc>
        <w:tc>
          <w:tcPr>
            <w:tcW w:w="1771" w:type="dxa"/>
            <w:tcBorders>
              <w:top w:val="single" w:sz="4" w:space="0" w:color="auto"/>
              <w:left w:val="single" w:sz="4" w:space="0" w:color="auto"/>
              <w:bottom w:val="single" w:sz="4" w:space="0" w:color="auto"/>
              <w:right w:val="single" w:sz="4" w:space="0" w:color="auto"/>
            </w:tcBorders>
          </w:tcPr>
          <w:p w14:paraId="2559241C" w14:textId="77777777" w:rsidR="00966A98" w:rsidRPr="009965E7" w:rsidRDefault="00966A98" w:rsidP="00E54295">
            <w:pPr>
              <w:jc w:val="right"/>
              <w:rPr>
                <w:bCs w:val="0"/>
                <w:noProof w:val="0"/>
                <w:sz w:val="18"/>
                <w:szCs w:val="18"/>
                <w:lang w:val="ru-RU"/>
              </w:rPr>
            </w:pPr>
          </w:p>
        </w:tc>
        <w:tc>
          <w:tcPr>
            <w:tcW w:w="1319" w:type="dxa"/>
            <w:tcBorders>
              <w:top w:val="single" w:sz="4" w:space="0" w:color="auto"/>
              <w:left w:val="single" w:sz="4" w:space="0" w:color="auto"/>
              <w:bottom w:val="single" w:sz="4" w:space="0" w:color="auto"/>
              <w:right w:val="single" w:sz="4" w:space="0" w:color="auto"/>
            </w:tcBorders>
            <w:vAlign w:val="center"/>
          </w:tcPr>
          <w:p w14:paraId="67CB08A2" w14:textId="77777777" w:rsidR="00966A98" w:rsidRPr="009965E7" w:rsidRDefault="00966A98" w:rsidP="00E54295">
            <w:pPr>
              <w:jc w:val="right"/>
              <w:rPr>
                <w:bCs w:val="0"/>
                <w:noProof w:val="0"/>
                <w:sz w:val="18"/>
                <w:szCs w:val="18"/>
                <w:lang w:val="sr-Latn-CS"/>
              </w:rPr>
            </w:pPr>
          </w:p>
        </w:tc>
        <w:tc>
          <w:tcPr>
            <w:tcW w:w="1545" w:type="dxa"/>
            <w:tcBorders>
              <w:top w:val="single" w:sz="4" w:space="0" w:color="auto"/>
              <w:left w:val="single" w:sz="4" w:space="0" w:color="auto"/>
              <w:bottom w:val="single" w:sz="4" w:space="0" w:color="auto"/>
              <w:right w:val="single" w:sz="4" w:space="0" w:color="auto"/>
            </w:tcBorders>
            <w:vAlign w:val="center"/>
          </w:tcPr>
          <w:p w14:paraId="73170D1C" w14:textId="77777777" w:rsidR="00966A98" w:rsidRPr="009965E7" w:rsidRDefault="00966A98" w:rsidP="00E54295">
            <w:pPr>
              <w:jc w:val="center"/>
              <w:rPr>
                <w:bCs w:val="0"/>
                <w:noProof w:val="0"/>
                <w:sz w:val="18"/>
                <w:szCs w:val="18"/>
                <w:lang w:val="ru-RU"/>
              </w:rPr>
            </w:pPr>
          </w:p>
        </w:tc>
      </w:tr>
      <w:tr w:rsidR="00966A98" w:rsidRPr="009965E7" w14:paraId="041222A6" w14:textId="77777777" w:rsidTr="00E54295">
        <w:trPr>
          <w:trHeight w:val="760"/>
        </w:trPr>
        <w:tc>
          <w:tcPr>
            <w:tcW w:w="2662" w:type="dxa"/>
            <w:tcBorders>
              <w:top w:val="single" w:sz="4" w:space="0" w:color="auto"/>
              <w:left w:val="single" w:sz="4" w:space="0" w:color="auto"/>
              <w:bottom w:val="single" w:sz="4" w:space="0" w:color="auto"/>
              <w:right w:val="single" w:sz="4" w:space="0" w:color="auto"/>
            </w:tcBorders>
          </w:tcPr>
          <w:p w14:paraId="0F9E7479" w14:textId="77777777" w:rsidR="00966A98" w:rsidRPr="009965E7" w:rsidRDefault="00966A98" w:rsidP="00E54295">
            <w:pPr>
              <w:jc w:val="left"/>
              <w:rPr>
                <w:bCs w:val="0"/>
                <w:noProof w:val="0"/>
                <w:sz w:val="20"/>
                <w:szCs w:val="20"/>
                <w:lang w:val="ru-RU"/>
              </w:rPr>
            </w:pPr>
            <w:r w:rsidRPr="009965E7">
              <w:rPr>
                <w:bCs w:val="0"/>
                <w:noProof w:val="0"/>
                <w:sz w:val="20"/>
                <w:szCs w:val="20"/>
                <w:lang w:val="ru-RU"/>
              </w:rPr>
              <w:t>Pomoćnik direktora Dušanka Belić Miljanović</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tcPr>
          <w:p w14:paraId="4CE70AE4" w14:textId="77777777" w:rsidR="00966A98" w:rsidRPr="009965E7" w:rsidRDefault="00966A98" w:rsidP="00E54295">
            <w:pPr>
              <w:jc w:val="right"/>
              <w:rPr>
                <w:bCs w:val="0"/>
                <w:noProof w:val="0"/>
                <w:sz w:val="18"/>
                <w:szCs w:val="18"/>
                <w:lang w:val="sr-Cyrl-RS"/>
              </w:rPr>
            </w:pPr>
            <w:r w:rsidRPr="009965E7">
              <w:rPr>
                <w:bCs w:val="0"/>
                <w:noProof w:val="0"/>
                <w:sz w:val="18"/>
                <w:szCs w:val="18"/>
                <w:lang w:val="sr-Cyrl-RS"/>
              </w:rPr>
              <w:t>35.640,00</w:t>
            </w:r>
          </w:p>
          <w:p w14:paraId="5699AADD" w14:textId="77777777" w:rsidR="00966A98" w:rsidRPr="009965E7" w:rsidRDefault="00966A98" w:rsidP="00E54295">
            <w:pPr>
              <w:jc w:val="right"/>
              <w:rPr>
                <w:bCs w:val="0"/>
                <w:noProof w:val="0"/>
                <w:sz w:val="18"/>
                <w:szCs w:val="18"/>
                <w:lang w:val="sr-Latn-RS"/>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603CB88D" w14:textId="77777777" w:rsidR="00966A98" w:rsidRPr="009965E7" w:rsidRDefault="00966A98" w:rsidP="00E54295">
            <w:pPr>
              <w:jc w:val="right"/>
              <w:rPr>
                <w:bCs w:val="0"/>
                <w:noProof w:val="0"/>
                <w:sz w:val="18"/>
                <w:szCs w:val="18"/>
                <w:lang w:val="ru-RU"/>
              </w:rPr>
            </w:pPr>
          </w:p>
        </w:tc>
        <w:tc>
          <w:tcPr>
            <w:tcW w:w="1376" w:type="dxa"/>
            <w:tcBorders>
              <w:top w:val="single" w:sz="4" w:space="0" w:color="auto"/>
              <w:left w:val="single" w:sz="4" w:space="0" w:color="auto"/>
              <w:bottom w:val="single" w:sz="4" w:space="0" w:color="auto"/>
              <w:right w:val="single" w:sz="4" w:space="0" w:color="auto"/>
            </w:tcBorders>
            <w:shd w:val="clear" w:color="auto" w:fill="auto"/>
          </w:tcPr>
          <w:p w14:paraId="1480D204" w14:textId="77777777" w:rsidR="00966A98" w:rsidRPr="009965E7" w:rsidRDefault="00966A98" w:rsidP="00E54295">
            <w:pPr>
              <w:jc w:val="right"/>
              <w:rPr>
                <w:bCs w:val="0"/>
                <w:noProof w:val="0"/>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2D05A04C" w14:textId="77777777" w:rsidR="00966A98" w:rsidRPr="009965E7" w:rsidRDefault="00966A98" w:rsidP="00E54295">
            <w:pPr>
              <w:jc w:val="right"/>
              <w:rPr>
                <w:bCs w:val="0"/>
                <w:noProof w:val="0"/>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4BE349F7" w14:textId="77777777" w:rsidR="00966A98" w:rsidRPr="009965E7" w:rsidRDefault="00966A98" w:rsidP="00E54295">
            <w:pPr>
              <w:jc w:val="right"/>
              <w:rPr>
                <w:bCs w:val="0"/>
                <w:noProof w:val="0"/>
                <w:sz w:val="18"/>
                <w:szCs w:val="18"/>
                <w:lang w:val="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69997812" w14:textId="77777777" w:rsidR="00966A98" w:rsidRPr="009965E7" w:rsidRDefault="00966A98" w:rsidP="00E54295">
            <w:pPr>
              <w:jc w:val="right"/>
              <w:rPr>
                <w:bCs w:val="0"/>
                <w:noProof w:val="0"/>
                <w:sz w:val="18"/>
                <w:szCs w:val="18"/>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3FA04798" w14:textId="77777777" w:rsidR="00966A98" w:rsidRPr="009965E7" w:rsidRDefault="00966A98" w:rsidP="00E54295">
            <w:pPr>
              <w:jc w:val="right"/>
              <w:rPr>
                <w:bCs w:val="0"/>
                <w:noProof w:val="0"/>
                <w:sz w:val="18"/>
                <w:szCs w:val="18"/>
                <w:lang w:val="sr-Cyrl-RS"/>
              </w:rPr>
            </w:pPr>
          </w:p>
        </w:tc>
        <w:tc>
          <w:tcPr>
            <w:tcW w:w="1545" w:type="dxa"/>
            <w:tcBorders>
              <w:top w:val="single" w:sz="4" w:space="0" w:color="auto"/>
              <w:left w:val="single" w:sz="4" w:space="0" w:color="auto"/>
              <w:bottom w:val="single" w:sz="4" w:space="0" w:color="auto"/>
              <w:right w:val="single" w:sz="4" w:space="0" w:color="auto"/>
            </w:tcBorders>
            <w:vAlign w:val="center"/>
          </w:tcPr>
          <w:p w14:paraId="02E77222" w14:textId="77777777" w:rsidR="00966A98" w:rsidRPr="009965E7" w:rsidRDefault="00966A98" w:rsidP="00E54295">
            <w:pPr>
              <w:jc w:val="right"/>
              <w:rPr>
                <w:bCs w:val="0"/>
                <w:noProof w:val="0"/>
                <w:sz w:val="18"/>
                <w:szCs w:val="18"/>
                <w:lang w:val="ru-RU"/>
              </w:rPr>
            </w:pPr>
          </w:p>
        </w:tc>
      </w:tr>
      <w:tr w:rsidR="00966A98" w:rsidRPr="009965E7" w14:paraId="62C0F699" w14:textId="77777777" w:rsidTr="00E54295">
        <w:trPr>
          <w:trHeight w:val="435"/>
        </w:trPr>
        <w:tc>
          <w:tcPr>
            <w:tcW w:w="2662" w:type="dxa"/>
            <w:tcBorders>
              <w:top w:val="single" w:sz="4" w:space="0" w:color="auto"/>
              <w:left w:val="single" w:sz="4" w:space="0" w:color="auto"/>
              <w:bottom w:val="single" w:sz="4" w:space="0" w:color="auto"/>
              <w:right w:val="single" w:sz="4" w:space="0" w:color="auto"/>
            </w:tcBorders>
          </w:tcPr>
          <w:p w14:paraId="46C7F8CC" w14:textId="77777777" w:rsidR="00966A98" w:rsidRPr="009965E7" w:rsidRDefault="00966A98" w:rsidP="00E54295">
            <w:pPr>
              <w:jc w:val="left"/>
              <w:rPr>
                <w:bCs w:val="0"/>
                <w:noProof w:val="0"/>
                <w:sz w:val="20"/>
                <w:szCs w:val="20"/>
                <w:lang w:val="ru-RU"/>
              </w:rPr>
            </w:pPr>
            <w:r w:rsidRPr="009965E7">
              <w:rPr>
                <w:bCs w:val="0"/>
                <w:noProof w:val="0"/>
                <w:sz w:val="20"/>
                <w:szCs w:val="20"/>
                <w:lang w:val="ru-RU"/>
              </w:rPr>
              <w:t>Pomoćnik direktora</w:t>
            </w:r>
          </w:p>
          <w:p w14:paraId="00A08751" w14:textId="77777777" w:rsidR="00966A98" w:rsidRPr="009965E7" w:rsidRDefault="00966A98" w:rsidP="00E54295">
            <w:pPr>
              <w:jc w:val="left"/>
              <w:rPr>
                <w:bCs w:val="0"/>
                <w:noProof w:val="0"/>
                <w:sz w:val="20"/>
                <w:szCs w:val="20"/>
                <w:lang w:val="ru-RU"/>
              </w:rPr>
            </w:pPr>
            <w:r w:rsidRPr="009965E7">
              <w:rPr>
                <w:bCs w:val="0"/>
                <w:noProof w:val="0"/>
                <w:sz w:val="20"/>
                <w:szCs w:val="20"/>
                <w:lang w:val="ru-RU"/>
              </w:rPr>
              <w:t>Predrag Tomanović</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tcPr>
          <w:p w14:paraId="2973D11F" w14:textId="77777777" w:rsidR="00966A98" w:rsidRPr="009965E7" w:rsidRDefault="00966A98" w:rsidP="00E54295">
            <w:pPr>
              <w:jc w:val="right"/>
              <w:rPr>
                <w:bCs w:val="0"/>
                <w:noProof w:val="0"/>
                <w:sz w:val="18"/>
                <w:szCs w:val="18"/>
                <w:lang w:val="sr-Cyrl-RS"/>
              </w:rPr>
            </w:pPr>
            <w:r w:rsidRPr="009965E7">
              <w:rPr>
                <w:bCs w:val="0"/>
                <w:noProof w:val="0"/>
                <w:sz w:val="18"/>
                <w:szCs w:val="18"/>
                <w:lang w:val="sr-Cyrl-RS"/>
              </w:rPr>
              <w:t>18.389,26</w:t>
            </w:r>
          </w:p>
          <w:p w14:paraId="5B2A498F" w14:textId="77777777" w:rsidR="00966A98" w:rsidRPr="009965E7" w:rsidRDefault="00966A98" w:rsidP="00E54295">
            <w:pPr>
              <w:jc w:val="right"/>
              <w:rPr>
                <w:bCs w:val="0"/>
                <w:noProof w:val="0"/>
                <w:sz w:val="18"/>
                <w:szCs w:val="18"/>
                <w:lang w:val="sr-Latn-RS"/>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0054DA3E" w14:textId="77777777" w:rsidR="00966A98" w:rsidRPr="009965E7" w:rsidRDefault="00966A98" w:rsidP="00E54295">
            <w:pPr>
              <w:jc w:val="right"/>
              <w:rPr>
                <w:bCs w:val="0"/>
                <w:noProof w:val="0"/>
                <w:sz w:val="18"/>
                <w:szCs w:val="18"/>
                <w:lang w:val="ru-RU"/>
              </w:rPr>
            </w:pPr>
          </w:p>
        </w:tc>
        <w:tc>
          <w:tcPr>
            <w:tcW w:w="1376" w:type="dxa"/>
            <w:tcBorders>
              <w:top w:val="single" w:sz="4" w:space="0" w:color="auto"/>
              <w:left w:val="single" w:sz="4" w:space="0" w:color="auto"/>
              <w:bottom w:val="single" w:sz="4" w:space="0" w:color="auto"/>
              <w:right w:val="single" w:sz="4" w:space="0" w:color="auto"/>
            </w:tcBorders>
            <w:shd w:val="clear" w:color="auto" w:fill="auto"/>
          </w:tcPr>
          <w:p w14:paraId="52452BE1" w14:textId="77777777" w:rsidR="00966A98" w:rsidRPr="009965E7" w:rsidRDefault="00966A98" w:rsidP="00E54295">
            <w:pPr>
              <w:jc w:val="right"/>
              <w:rPr>
                <w:bCs w:val="0"/>
                <w:noProof w:val="0"/>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42B128C9" w14:textId="77777777" w:rsidR="00966A98" w:rsidRPr="009965E7" w:rsidRDefault="00966A98" w:rsidP="00E54295">
            <w:pPr>
              <w:jc w:val="right"/>
              <w:rPr>
                <w:bCs w:val="0"/>
                <w:noProof w:val="0"/>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21768B47" w14:textId="77777777" w:rsidR="00966A98" w:rsidRPr="009965E7" w:rsidRDefault="00966A98" w:rsidP="00E54295">
            <w:pPr>
              <w:jc w:val="right"/>
              <w:rPr>
                <w:bCs w:val="0"/>
                <w:noProof w:val="0"/>
                <w:sz w:val="18"/>
                <w:szCs w:val="18"/>
                <w:lang w:val="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5BC9D79E" w14:textId="77777777" w:rsidR="00966A98" w:rsidRPr="009965E7" w:rsidRDefault="00966A98" w:rsidP="00E54295">
            <w:pPr>
              <w:jc w:val="right"/>
              <w:rPr>
                <w:bCs w:val="0"/>
                <w:noProof w:val="0"/>
                <w:sz w:val="18"/>
                <w:szCs w:val="18"/>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6961A468" w14:textId="77777777" w:rsidR="00966A98" w:rsidRPr="009965E7" w:rsidRDefault="00966A98" w:rsidP="00E54295">
            <w:pPr>
              <w:jc w:val="right"/>
              <w:rPr>
                <w:bCs w:val="0"/>
                <w:noProof w:val="0"/>
                <w:sz w:val="18"/>
                <w:szCs w:val="18"/>
              </w:rPr>
            </w:pPr>
          </w:p>
        </w:tc>
        <w:tc>
          <w:tcPr>
            <w:tcW w:w="1545" w:type="dxa"/>
            <w:tcBorders>
              <w:top w:val="single" w:sz="4" w:space="0" w:color="auto"/>
              <w:left w:val="single" w:sz="4" w:space="0" w:color="auto"/>
              <w:bottom w:val="single" w:sz="4" w:space="0" w:color="auto"/>
              <w:right w:val="single" w:sz="4" w:space="0" w:color="auto"/>
            </w:tcBorders>
            <w:vAlign w:val="center"/>
          </w:tcPr>
          <w:p w14:paraId="61ED2C14" w14:textId="77777777" w:rsidR="00966A98" w:rsidRPr="009965E7" w:rsidRDefault="00966A98" w:rsidP="00E54295">
            <w:pPr>
              <w:jc w:val="right"/>
              <w:rPr>
                <w:bCs w:val="0"/>
                <w:noProof w:val="0"/>
                <w:sz w:val="18"/>
                <w:szCs w:val="18"/>
                <w:lang w:val="ru-RU"/>
              </w:rPr>
            </w:pPr>
          </w:p>
        </w:tc>
      </w:tr>
      <w:tr w:rsidR="00966A98" w:rsidRPr="009965E7" w14:paraId="4645DE4A" w14:textId="77777777" w:rsidTr="00E54295">
        <w:trPr>
          <w:trHeight w:val="653"/>
        </w:trPr>
        <w:tc>
          <w:tcPr>
            <w:tcW w:w="2662" w:type="dxa"/>
            <w:tcBorders>
              <w:top w:val="single" w:sz="4" w:space="0" w:color="auto"/>
              <w:left w:val="single" w:sz="4" w:space="0" w:color="auto"/>
              <w:bottom w:val="single" w:sz="4" w:space="0" w:color="auto"/>
              <w:right w:val="single" w:sz="4" w:space="0" w:color="auto"/>
            </w:tcBorders>
          </w:tcPr>
          <w:p w14:paraId="1FC124AD" w14:textId="77777777" w:rsidR="00966A98" w:rsidRPr="009965E7" w:rsidRDefault="00966A98" w:rsidP="00E54295">
            <w:pPr>
              <w:jc w:val="left"/>
              <w:rPr>
                <w:bCs w:val="0"/>
                <w:noProof w:val="0"/>
                <w:sz w:val="20"/>
                <w:szCs w:val="20"/>
                <w:lang w:val="ru-RU"/>
              </w:rPr>
            </w:pPr>
            <w:r w:rsidRPr="009965E7">
              <w:rPr>
                <w:bCs w:val="0"/>
                <w:noProof w:val="0"/>
                <w:sz w:val="20"/>
                <w:szCs w:val="20"/>
                <w:lang w:val="ru-RU"/>
              </w:rPr>
              <w:t xml:space="preserve">Pomoćnik direktora </w:t>
            </w:r>
          </w:p>
          <w:p w14:paraId="4FA8B333" w14:textId="77777777" w:rsidR="00966A98" w:rsidRPr="009965E7" w:rsidRDefault="00966A98" w:rsidP="00E54295">
            <w:pPr>
              <w:jc w:val="left"/>
              <w:rPr>
                <w:bCs w:val="0"/>
                <w:noProof w:val="0"/>
                <w:sz w:val="20"/>
                <w:szCs w:val="20"/>
                <w:lang w:val="ru-RU"/>
              </w:rPr>
            </w:pPr>
            <w:r w:rsidRPr="009965E7">
              <w:rPr>
                <w:bCs w:val="0"/>
                <w:noProof w:val="0"/>
                <w:sz w:val="20"/>
                <w:szCs w:val="20"/>
                <w:lang w:val="ru-RU"/>
              </w:rPr>
              <w:t>Branislav Jović</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tcPr>
          <w:p w14:paraId="15EF87C4" w14:textId="77777777" w:rsidR="00966A98" w:rsidRPr="009965E7" w:rsidRDefault="00966A98" w:rsidP="00E54295">
            <w:pPr>
              <w:jc w:val="right"/>
              <w:rPr>
                <w:bCs w:val="0"/>
                <w:noProof w:val="0"/>
                <w:sz w:val="18"/>
                <w:szCs w:val="18"/>
                <w:lang w:val="sr-Cyrl-RS"/>
              </w:rPr>
            </w:pPr>
            <w:r w:rsidRPr="009965E7">
              <w:rPr>
                <w:bCs w:val="0"/>
                <w:noProof w:val="0"/>
                <w:sz w:val="18"/>
                <w:szCs w:val="18"/>
                <w:lang w:val="sr-Cyrl-RS"/>
              </w:rPr>
              <w:t>124.998,39</w:t>
            </w:r>
          </w:p>
          <w:p w14:paraId="213834AF" w14:textId="77777777" w:rsidR="00966A98" w:rsidRPr="009965E7" w:rsidRDefault="00966A98" w:rsidP="00E54295">
            <w:pPr>
              <w:jc w:val="right"/>
              <w:rPr>
                <w:bCs w:val="0"/>
                <w:noProof w:val="0"/>
                <w:sz w:val="18"/>
                <w:szCs w:val="18"/>
                <w:lang w:val="sr-Latn-RS"/>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0449E62F" w14:textId="77777777" w:rsidR="00966A98" w:rsidRPr="009965E7" w:rsidRDefault="00966A98" w:rsidP="00E54295">
            <w:pPr>
              <w:jc w:val="right"/>
              <w:rPr>
                <w:bCs w:val="0"/>
                <w:noProof w:val="0"/>
                <w:sz w:val="18"/>
                <w:szCs w:val="18"/>
                <w:lang w:val="ru-RU"/>
              </w:rPr>
            </w:pPr>
          </w:p>
        </w:tc>
        <w:tc>
          <w:tcPr>
            <w:tcW w:w="1376" w:type="dxa"/>
            <w:tcBorders>
              <w:top w:val="single" w:sz="4" w:space="0" w:color="auto"/>
              <w:left w:val="single" w:sz="4" w:space="0" w:color="auto"/>
              <w:bottom w:val="single" w:sz="4" w:space="0" w:color="auto"/>
              <w:right w:val="single" w:sz="4" w:space="0" w:color="auto"/>
            </w:tcBorders>
            <w:shd w:val="clear" w:color="auto" w:fill="auto"/>
          </w:tcPr>
          <w:p w14:paraId="22104CED" w14:textId="77777777" w:rsidR="00966A98" w:rsidRPr="009965E7" w:rsidRDefault="00966A98" w:rsidP="00E54295">
            <w:pPr>
              <w:jc w:val="right"/>
              <w:rPr>
                <w:bCs w:val="0"/>
                <w:noProof w:val="0"/>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6663EE3F" w14:textId="77777777" w:rsidR="00966A98" w:rsidRPr="009965E7" w:rsidRDefault="00966A98" w:rsidP="00E54295">
            <w:pPr>
              <w:jc w:val="right"/>
              <w:rPr>
                <w:bCs w:val="0"/>
                <w:noProof w:val="0"/>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22B7D209" w14:textId="77777777" w:rsidR="00966A98" w:rsidRPr="009965E7" w:rsidRDefault="00966A98" w:rsidP="00E54295">
            <w:pPr>
              <w:jc w:val="right"/>
              <w:rPr>
                <w:bCs w:val="0"/>
                <w:noProof w:val="0"/>
                <w:sz w:val="18"/>
                <w:szCs w:val="18"/>
                <w:lang w:val="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0101735F" w14:textId="77777777" w:rsidR="00966A98" w:rsidRPr="009965E7" w:rsidRDefault="00966A98" w:rsidP="00E54295">
            <w:pPr>
              <w:jc w:val="right"/>
              <w:rPr>
                <w:bCs w:val="0"/>
                <w:noProof w:val="0"/>
                <w:sz w:val="18"/>
                <w:szCs w:val="18"/>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2FB3BDA8" w14:textId="77777777" w:rsidR="00966A98" w:rsidRPr="009965E7" w:rsidRDefault="00966A98" w:rsidP="00E54295">
            <w:pPr>
              <w:jc w:val="right"/>
              <w:rPr>
                <w:bCs w:val="0"/>
                <w:noProof w:val="0"/>
                <w:sz w:val="18"/>
                <w:szCs w:val="18"/>
              </w:rPr>
            </w:pPr>
          </w:p>
        </w:tc>
        <w:tc>
          <w:tcPr>
            <w:tcW w:w="1545" w:type="dxa"/>
            <w:tcBorders>
              <w:top w:val="single" w:sz="4" w:space="0" w:color="auto"/>
              <w:left w:val="single" w:sz="4" w:space="0" w:color="auto"/>
              <w:bottom w:val="single" w:sz="4" w:space="0" w:color="auto"/>
              <w:right w:val="single" w:sz="4" w:space="0" w:color="auto"/>
            </w:tcBorders>
            <w:vAlign w:val="center"/>
          </w:tcPr>
          <w:p w14:paraId="1D7FAE13" w14:textId="77777777" w:rsidR="00966A98" w:rsidRPr="009965E7" w:rsidRDefault="00966A98" w:rsidP="00E54295">
            <w:pPr>
              <w:jc w:val="right"/>
              <w:rPr>
                <w:bCs w:val="0"/>
                <w:noProof w:val="0"/>
                <w:sz w:val="18"/>
                <w:szCs w:val="18"/>
                <w:lang w:val="ru-RU"/>
              </w:rPr>
            </w:pPr>
          </w:p>
        </w:tc>
      </w:tr>
      <w:tr w:rsidR="00966A98" w:rsidRPr="009965E7" w14:paraId="3E536299" w14:textId="77777777" w:rsidTr="00E54295">
        <w:trPr>
          <w:trHeight w:val="609"/>
        </w:trPr>
        <w:tc>
          <w:tcPr>
            <w:tcW w:w="2662" w:type="dxa"/>
            <w:tcBorders>
              <w:top w:val="single" w:sz="4" w:space="0" w:color="auto"/>
              <w:left w:val="single" w:sz="4" w:space="0" w:color="auto"/>
              <w:bottom w:val="single" w:sz="4" w:space="0" w:color="auto"/>
              <w:right w:val="single" w:sz="4" w:space="0" w:color="auto"/>
            </w:tcBorders>
          </w:tcPr>
          <w:p w14:paraId="016D94BE" w14:textId="77777777" w:rsidR="00966A98" w:rsidRPr="009965E7" w:rsidRDefault="00966A98" w:rsidP="00E54295">
            <w:pPr>
              <w:jc w:val="left"/>
              <w:rPr>
                <w:bCs w:val="0"/>
                <w:noProof w:val="0"/>
                <w:sz w:val="20"/>
                <w:szCs w:val="20"/>
                <w:lang w:val="ru-RU"/>
              </w:rPr>
            </w:pPr>
            <w:r w:rsidRPr="009965E7">
              <w:rPr>
                <w:bCs w:val="0"/>
                <w:noProof w:val="0"/>
                <w:sz w:val="20"/>
                <w:szCs w:val="20"/>
                <w:lang w:val="ru-RU"/>
              </w:rPr>
              <w:t>Pomoćnik direktora</w:t>
            </w:r>
          </w:p>
          <w:p w14:paraId="63EFDC57" w14:textId="77777777" w:rsidR="00966A98" w:rsidRPr="009965E7" w:rsidRDefault="00966A98" w:rsidP="00E54295">
            <w:pPr>
              <w:jc w:val="left"/>
              <w:rPr>
                <w:bCs w:val="0"/>
                <w:noProof w:val="0"/>
                <w:sz w:val="20"/>
                <w:szCs w:val="20"/>
                <w:lang w:val="ru-RU"/>
              </w:rPr>
            </w:pPr>
            <w:r w:rsidRPr="009965E7">
              <w:rPr>
                <w:bCs w:val="0"/>
                <w:noProof w:val="0"/>
                <w:sz w:val="20"/>
                <w:szCs w:val="20"/>
                <w:lang w:val="ru-RU"/>
              </w:rPr>
              <w:t>Slavko Todorović</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tcPr>
          <w:p w14:paraId="03E4F2F7" w14:textId="77777777" w:rsidR="00966A98" w:rsidRPr="009965E7" w:rsidRDefault="00966A98" w:rsidP="00E54295">
            <w:pPr>
              <w:jc w:val="right"/>
              <w:rPr>
                <w:bCs w:val="0"/>
                <w:noProof w:val="0"/>
                <w:sz w:val="18"/>
                <w:szCs w:val="18"/>
                <w:lang w:val="sr-Cyrl-RS"/>
              </w:rPr>
            </w:pPr>
            <w:r w:rsidRPr="009965E7">
              <w:rPr>
                <w:bCs w:val="0"/>
                <w:noProof w:val="0"/>
                <w:sz w:val="18"/>
                <w:szCs w:val="18"/>
                <w:lang w:val="sr-Cyrl-RS"/>
              </w:rPr>
              <w:t>19.251,34</w:t>
            </w:r>
          </w:p>
          <w:p w14:paraId="0149A841" w14:textId="77777777" w:rsidR="00966A98" w:rsidRPr="009965E7" w:rsidRDefault="00966A98" w:rsidP="00E54295">
            <w:pPr>
              <w:jc w:val="right"/>
              <w:rPr>
                <w:bCs w:val="0"/>
                <w:noProof w:val="0"/>
                <w:sz w:val="18"/>
                <w:szCs w:val="18"/>
                <w:lang w:val="sr-Latn-RS"/>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01C873C6" w14:textId="77777777" w:rsidR="00966A98" w:rsidRPr="009965E7" w:rsidRDefault="00966A98" w:rsidP="00E54295">
            <w:pPr>
              <w:jc w:val="right"/>
              <w:rPr>
                <w:bCs w:val="0"/>
                <w:noProof w:val="0"/>
                <w:sz w:val="18"/>
                <w:szCs w:val="18"/>
                <w:lang w:val="ru-RU"/>
              </w:rPr>
            </w:pPr>
          </w:p>
        </w:tc>
        <w:tc>
          <w:tcPr>
            <w:tcW w:w="1376" w:type="dxa"/>
            <w:tcBorders>
              <w:top w:val="single" w:sz="4" w:space="0" w:color="auto"/>
              <w:left w:val="single" w:sz="4" w:space="0" w:color="auto"/>
              <w:bottom w:val="single" w:sz="4" w:space="0" w:color="auto"/>
              <w:right w:val="single" w:sz="4" w:space="0" w:color="auto"/>
            </w:tcBorders>
            <w:shd w:val="clear" w:color="auto" w:fill="auto"/>
          </w:tcPr>
          <w:p w14:paraId="020E2237" w14:textId="77777777" w:rsidR="00966A98" w:rsidRPr="009965E7" w:rsidRDefault="00966A98" w:rsidP="00E54295">
            <w:pPr>
              <w:jc w:val="right"/>
              <w:rPr>
                <w:bCs w:val="0"/>
                <w:noProof w:val="0"/>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73434831" w14:textId="77777777" w:rsidR="00966A98" w:rsidRPr="009965E7" w:rsidRDefault="00966A98" w:rsidP="00E54295">
            <w:pPr>
              <w:jc w:val="right"/>
              <w:rPr>
                <w:bCs w:val="0"/>
                <w:noProof w:val="0"/>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773577CE" w14:textId="77777777" w:rsidR="00966A98" w:rsidRPr="009965E7" w:rsidRDefault="00966A98" w:rsidP="00E54295">
            <w:pPr>
              <w:jc w:val="right"/>
              <w:rPr>
                <w:bCs w:val="0"/>
                <w:noProof w:val="0"/>
                <w:sz w:val="18"/>
                <w:szCs w:val="18"/>
                <w:lang w:val="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5942123F" w14:textId="77777777" w:rsidR="00966A98" w:rsidRPr="009965E7" w:rsidRDefault="00966A98" w:rsidP="00E54295">
            <w:pPr>
              <w:jc w:val="right"/>
              <w:rPr>
                <w:bCs w:val="0"/>
                <w:noProof w:val="0"/>
                <w:sz w:val="18"/>
                <w:szCs w:val="18"/>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56C2D0D4" w14:textId="77777777" w:rsidR="00966A98" w:rsidRPr="009965E7" w:rsidRDefault="00966A98" w:rsidP="00E54295">
            <w:pPr>
              <w:jc w:val="right"/>
              <w:rPr>
                <w:bCs w:val="0"/>
                <w:noProof w:val="0"/>
                <w:sz w:val="18"/>
                <w:szCs w:val="18"/>
                <w:lang w:val="sr-Cyrl-RS"/>
              </w:rPr>
            </w:pPr>
          </w:p>
        </w:tc>
        <w:tc>
          <w:tcPr>
            <w:tcW w:w="1545" w:type="dxa"/>
            <w:tcBorders>
              <w:top w:val="single" w:sz="4" w:space="0" w:color="auto"/>
              <w:left w:val="single" w:sz="4" w:space="0" w:color="auto"/>
              <w:bottom w:val="single" w:sz="4" w:space="0" w:color="auto"/>
              <w:right w:val="single" w:sz="4" w:space="0" w:color="auto"/>
            </w:tcBorders>
            <w:vAlign w:val="center"/>
          </w:tcPr>
          <w:p w14:paraId="0AD23BF8" w14:textId="77777777" w:rsidR="00966A98" w:rsidRPr="009965E7" w:rsidRDefault="00966A98" w:rsidP="00E54295">
            <w:pPr>
              <w:jc w:val="right"/>
              <w:rPr>
                <w:bCs w:val="0"/>
                <w:noProof w:val="0"/>
                <w:sz w:val="18"/>
                <w:szCs w:val="18"/>
                <w:lang w:val="sr-Latn-RS"/>
              </w:rPr>
            </w:pPr>
          </w:p>
        </w:tc>
      </w:tr>
      <w:tr w:rsidR="00966A98" w:rsidRPr="009965E7" w14:paraId="1204551A" w14:textId="77777777" w:rsidTr="00E54295">
        <w:trPr>
          <w:trHeight w:val="435"/>
        </w:trPr>
        <w:tc>
          <w:tcPr>
            <w:tcW w:w="2662" w:type="dxa"/>
            <w:tcBorders>
              <w:top w:val="single" w:sz="4" w:space="0" w:color="auto"/>
              <w:left w:val="single" w:sz="4" w:space="0" w:color="auto"/>
              <w:bottom w:val="single" w:sz="4" w:space="0" w:color="auto"/>
              <w:right w:val="single" w:sz="4" w:space="0" w:color="auto"/>
            </w:tcBorders>
          </w:tcPr>
          <w:p w14:paraId="1FFA68B1" w14:textId="77777777" w:rsidR="00966A98" w:rsidRPr="009965E7" w:rsidRDefault="00966A98" w:rsidP="00E54295">
            <w:pPr>
              <w:jc w:val="left"/>
              <w:rPr>
                <w:bCs w:val="0"/>
                <w:noProof w:val="0"/>
                <w:sz w:val="20"/>
                <w:szCs w:val="20"/>
                <w:lang w:val="en-US"/>
              </w:rPr>
            </w:pPr>
            <w:r w:rsidRPr="009965E7">
              <w:rPr>
                <w:bCs w:val="0"/>
                <w:noProof w:val="0"/>
                <w:sz w:val="20"/>
                <w:szCs w:val="20"/>
                <w:lang w:val="ru-RU"/>
              </w:rPr>
              <w:t>Ostali zaposleni (zbirno)</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648F115C" w14:textId="77777777" w:rsidR="00966A98" w:rsidRPr="009965E7" w:rsidRDefault="00966A98" w:rsidP="00E54295">
            <w:pPr>
              <w:jc w:val="right"/>
              <w:rPr>
                <w:bCs w:val="0"/>
                <w:noProof w:val="0"/>
                <w:sz w:val="18"/>
                <w:szCs w:val="18"/>
                <w:lang w:val="sr-Cyrl-RS"/>
              </w:rPr>
            </w:pPr>
            <w:r w:rsidRPr="009965E7">
              <w:rPr>
                <w:bCs w:val="0"/>
                <w:noProof w:val="0"/>
                <w:sz w:val="18"/>
                <w:szCs w:val="18"/>
                <w:lang w:val="sr-Cyrl-RS"/>
              </w:rPr>
              <w:t>8.966.854,40</w:t>
            </w:r>
          </w:p>
          <w:p w14:paraId="5F99E610" w14:textId="77777777" w:rsidR="00966A98" w:rsidRPr="009965E7" w:rsidRDefault="00966A98" w:rsidP="00E54295">
            <w:pPr>
              <w:jc w:val="center"/>
              <w:rPr>
                <w:bCs w:val="0"/>
                <w:noProof w:val="0"/>
                <w:sz w:val="18"/>
                <w:szCs w:val="18"/>
                <w:lang w:val="sr-Latn-RS"/>
              </w:rPr>
            </w:pP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2E1BE661" w14:textId="77777777" w:rsidR="00966A98" w:rsidRPr="009965E7" w:rsidRDefault="00966A98" w:rsidP="00E54295">
            <w:pPr>
              <w:jc w:val="right"/>
              <w:rPr>
                <w:bCs w:val="0"/>
                <w:noProof w:val="0"/>
                <w:sz w:val="18"/>
                <w:szCs w:val="18"/>
                <w:lang w:val="sr-Cyrl-RS"/>
              </w:rPr>
            </w:pPr>
            <w:r w:rsidRPr="009965E7">
              <w:rPr>
                <w:bCs w:val="0"/>
                <w:noProof w:val="0"/>
                <w:sz w:val="18"/>
                <w:szCs w:val="18"/>
                <w:lang w:val="sr-Cyrl-RS"/>
              </w:rPr>
              <w:t>1.591.000,00</w:t>
            </w:r>
          </w:p>
        </w:tc>
        <w:tc>
          <w:tcPr>
            <w:tcW w:w="1376" w:type="dxa"/>
            <w:tcBorders>
              <w:top w:val="single" w:sz="4" w:space="0" w:color="auto"/>
              <w:left w:val="single" w:sz="4" w:space="0" w:color="auto"/>
              <w:bottom w:val="single" w:sz="4" w:space="0" w:color="auto"/>
              <w:right w:val="single" w:sz="4" w:space="0" w:color="auto"/>
            </w:tcBorders>
            <w:shd w:val="clear" w:color="auto" w:fill="auto"/>
          </w:tcPr>
          <w:p w14:paraId="7F61E6A9" w14:textId="77777777" w:rsidR="00966A98" w:rsidRPr="009965E7" w:rsidRDefault="00966A98" w:rsidP="00E54295">
            <w:pPr>
              <w:jc w:val="right"/>
              <w:rPr>
                <w:bCs w:val="0"/>
                <w:noProof w:val="0"/>
                <w:sz w:val="18"/>
                <w:szCs w:val="18"/>
                <w:lang w:val="ru-RU"/>
              </w:rPr>
            </w:pPr>
            <w:r w:rsidRPr="009965E7">
              <w:rPr>
                <w:bCs w:val="0"/>
                <w:noProof w:val="0"/>
                <w:sz w:val="18"/>
                <w:szCs w:val="18"/>
                <w:lang w:val="ru-RU"/>
              </w:rPr>
              <w:t>0,00</w:t>
            </w:r>
          </w:p>
        </w:tc>
        <w:tc>
          <w:tcPr>
            <w:tcW w:w="1545" w:type="dxa"/>
            <w:tcBorders>
              <w:top w:val="single" w:sz="4" w:space="0" w:color="auto"/>
              <w:left w:val="single" w:sz="4" w:space="0" w:color="auto"/>
              <w:bottom w:val="single" w:sz="4" w:space="0" w:color="auto"/>
              <w:right w:val="single" w:sz="4" w:space="0" w:color="auto"/>
            </w:tcBorders>
            <w:shd w:val="clear" w:color="auto" w:fill="auto"/>
          </w:tcPr>
          <w:p w14:paraId="69DACFE9" w14:textId="77777777" w:rsidR="00966A98" w:rsidRPr="009965E7" w:rsidRDefault="00966A98" w:rsidP="00E54295">
            <w:pPr>
              <w:jc w:val="right"/>
              <w:rPr>
                <w:bCs w:val="0"/>
                <w:noProof w:val="0"/>
                <w:sz w:val="18"/>
                <w:szCs w:val="18"/>
                <w:lang w:val="sr-Cyrl-RS"/>
              </w:rPr>
            </w:pPr>
            <w:r w:rsidRPr="009965E7">
              <w:rPr>
                <w:bCs w:val="0"/>
                <w:noProof w:val="0"/>
                <w:sz w:val="18"/>
                <w:szCs w:val="18"/>
                <w:lang w:val="sr-Cyrl-RS"/>
              </w:rPr>
              <w:t>1.133.045,00</w:t>
            </w:r>
          </w:p>
        </w:tc>
        <w:tc>
          <w:tcPr>
            <w:tcW w:w="1545" w:type="dxa"/>
            <w:tcBorders>
              <w:top w:val="single" w:sz="4" w:space="0" w:color="auto"/>
              <w:left w:val="single" w:sz="4" w:space="0" w:color="auto"/>
              <w:bottom w:val="single" w:sz="4" w:space="0" w:color="auto"/>
              <w:right w:val="single" w:sz="4" w:space="0" w:color="auto"/>
            </w:tcBorders>
            <w:shd w:val="clear" w:color="auto" w:fill="auto"/>
          </w:tcPr>
          <w:p w14:paraId="0A671ADA" w14:textId="77777777" w:rsidR="00966A98" w:rsidRPr="009965E7" w:rsidRDefault="00966A98" w:rsidP="00E54295">
            <w:pPr>
              <w:jc w:val="right"/>
              <w:rPr>
                <w:bCs w:val="0"/>
                <w:noProof w:val="0"/>
                <w:sz w:val="18"/>
                <w:szCs w:val="18"/>
                <w:lang w:val="sr-Cyrl-RS"/>
              </w:rPr>
            </w:pPr>
            <w:r w:rsidRPr="009965E7">
              <w:rPr>
                <w:bCs w:val="0"/>
                <w:noProof w:val="0"/>
                <w:sz w:val="18"/>
                <w:szCs w:val="18"/>
                <w:lang w:val="sr-Cyrl-RS"/>
              </w:rPr>
              <w:t>1.453.749,52</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307DE4AE" w14:textId="77777777" w:rsidR="00966A98" w:rsidRPr="009965E7" w:rsidRDefault="00966A98" w:rsidP="00E54295">
            <w:pPr>
              <w:jc w:val="right"/>
              <w:rPr>
                <w:bCs w:val="0"/>
                <w:noProof w:val="0"/>
                <w:sz w:val="18"/>
                <w:szCs w:val="18"/>
                <w:lang w:val="sr-Cyrl-RS"/>
              </w:rPr>
            </w:pPr>
            <w:r w:rsidRPr="009965E7">
              <w:rPr>
                <w:bCs w:val="0"/>
                <w:noProof w:val="0"/>
                <w:sz w:val="18"/>
                <w:szCs w:val="18"/>
                <w:lang w:val="sr-Cyrl-RS"/>
              </w:rPr>
              <w:t>11.241.157,60</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8BAA5A0" w14:textId="77777777" w:rsidR="00966A98" w:rsidRPr="009965E7" w:rsidRDefault="00966A98" w:rsidP="00E54295">
            <w:pPr>
              <w:jc w:val="right"/>
              <w:rPr>
                <w:bCs w:val="0"/>
                <w:noProof w:val="0"/>
                <w:sz w:val="18"/>
                <w:szCs w:val="18"/>
                <w:lang w:val="sr-Cyrl-RS"/>
              </w:rPr>
            </w:pPr>
            <w:r w:rsidRPr="009965E7">
              <w:rPr>
                <w:bCs w:val="0"/>
                <w:noProof w:val="0"/>
                <w:sz w:val="18"/>
                <w:szCs w:val="18"/>
                <w:lang w:val="sr-Cyrl-RS"/>
              </w:rPr>
              <w:t>14.775,00</w:t>
            </w:r>
          </w:p>
        </w:tc>
        <w:tc>
          <w:tcPr>
            <w:tcW w:w="1545" w:type="dxa"/>
            <w:tcBorders>
              <w:top w:val="single" w:sz="4" w:space="0" w:color="auto"/>
              <w:left w:val="single" w:sz="4" w:space="0" w:color="auto"/>
              <w:bottom w:val="single" w:sz="4" w:space="0" w:color="auto"/>
              <w:right w:val="single" w:sz="4" w:space="0" w:color="auto"/>
            </w:tcBorders>
          </w:tcPr>
          <w:p w14:paraId="5B70D0BA" w14:textId="77777777" w:rsidR="00966A98" w:rsidRPr="009965E7" w:rsidRDefault="00966A98" w:rsidP="00E54295">
            <w:pPr>
              <w:jc w:val="right"/>
              <w:rPr>
                <w:bCs w:val="0"/>
                <w:noProof w:val="0"/>
                <w:sz w:val="18"/>
                <w:szCs w:val="18"/>
                <w:lang w:val="sr-Cyrl-RS"/>
              </w:rPr>
            </w:pPr>
            <w:r w:rsidRPr="009965E7">
              <w:rPr>
                <w:bCs w:val="0"/>
                <w:noProof w:val="0"/>
                <w:sz w:val="18"/>
                <w:szCs w:val="18"/>
                <w:lang w:val="sr-Cyrl-RS"/>
              </w:rPr>
              <w:t>0,00</w:t>
            </w:r>
          </w:p>
        </w:tc>
      </w:tr>
    </w:tbl>
    <w:p w14:paraId="4B417EA4" w14:textId="77777777" w:rsidR="00966A98" w:rsidRPr="009965E7" w:rsidRDefault="00966A98" w:rsidP="00437DDF">
      <w:pPr>
        <w:ind w:firstLine="720"/>
        <w:rPr>
          <w:bCs w:val="0"/>
          <w:noProof w:val="0"/>
          <w:sz w:val="22"/>
          <w:szCs w:val="22"/>
          <w:u w:val="single"/>
          <w:lang w:val="en-US"/>
        </w:rPr>
      </w:pPr>
    </w:p>
    <w:p w14:paraId="2AA43C43" w14:textId="77777777" w:rsidR="00966A98" w:rsidRPr="009965E7" w:rsidRDefault="00966A98" w:rsidP="00437DDF">
      <w:pPr>
        <w:ind w:firstLine="720"/>
        <w:rPr>
          <w:bCs w:val="0"/>
          <w:noProof w:val="0"/>
          <w:sz w:val="22"/>
          <w:szCs w:val="22"/>
          <w:u w:val="single"/>
          <w:lang w:val="ru-RU"/>
        </w:rPr>
      </w:pPr>
    </w:p>
    <w:p w14:paraId="79A89247" w14:textId="77777777" w:rsidR="00966A98" w:rsidRPr="009965E7" w:rsidRDefault="00966A98" w:rsidP="00437DDF">
      <w:pPr>
        <w:ind w:firstLine="720"/>
        <w:rPr>
          <w:bCs w:val="0"/>
          <w:noProof w:val="0"/>
          <w:sz w:val="22"/>
          <w:szCs w:val="22"/>
          <w:u w:val="single"/>
          <w:lang w:val="ru-RU"/>
        </w:rPr>
      </w:pPr>
    </w:p>
    <w:p w14:paraId="5300B9FC" w14:textId="77777777" w:rsidR="00966A98" w:rsidRPr="009965E7" w:rsidRDefault="00966A98" w:rsidP="00437DDF">
      <w:pPr>
        <w:ind w:firstLine="720"/>
        <w:rPr>
          <w:bCs w:val="0"/>
          <w:noProof w:val="0"/>
          <w:sz w:val="22"/>
          <w:szCs w:val="22"/>
          <w:u w:val="single"/>
          <w:lang w:val="ru-RU"/>
        </w:rPr>
        <w:sectPr w:rsidR="00966A98" w:rsidRPr="009965E7" w:rsidSect="00D20E66">
          <w:pgSz w:w="16838" w:h="11906" w:orient="landscape" w:code="9"/>
          <w:pgMar w:top="1134" w:right="1134" w:bottom="1134" w:left="1134" w:header="505" w:footer="567" w:gutter="0"/>
          <w:cols w:space="708"/>
          <w:docGrid w:linePitch="360"/>
        </w:sectPr>
      </w:pPr>
    </w:p>
    <w:p w14:paraId="5DEBCCB1" w14:textId="77777777" w:rsidR="00966A98" w:rsidRPr="009965E7" w:rsidRDefault="00966A98" w:rsidP="00437DDF"/>
    <w:p w14:paraId="3A187B77" w14:textId="77777777" w:rsidR="00966A98" w:rsidRPr="009965E7" w:rsidRDefault="00966A98" w:rsidP="00437DDF">
      <w:pPr>
        <w:pStyle w:val="StyleHeading1Naslov111ptUnderlineLeft63mm1"/>
        <w:rPr>
          <w:sz w:val="28"/>
          <w:szCs w:val="28"/>
          <w:lang w:eastAsia="sr-Cyrl-RS"/>
        </w:rPr>
      </w:pPr>
      <w:bookmarkStart w:id="38" w:name="_Toc283805244"/>
      <w:bookmarkStart w:id="39" w:name="_Toc339975207"/>
      <w:bookmarkStart w:id="40" w:name="_Toc47621099"/>
      <w:r w:rsidRPr="009965E7">
        <w:rPr>
          <w:lang w:eastAsia="sr-Cyrl-RS"/>
        </w:rPr>
        <w:t>POGLAVLjE 17. PODACI O SREDSTVIMA RADA</w:t>
      </w:r>
      <w:bookmarkEnd w:id="38"/>
      <w:bookmarkEnd w:id="39"/>
      <w:bookmarkEnd w:id="40"/>
    </w:p>
    <w:p w14:paraId="584563EA" w14:textId="77777777" w:rsidR="00966A98" w:rsidRPr="009965E7" w:rsidRDefault="00966A98" w:rsidP="00437DDF">
      <w:pPr>
        <w:jc w:val="center"/>
        <w:rPr>
          <w:sz w:val="22"/>
          <w:szCs w:val="22"/>
        </w:rPr>
      </w:pPr>
    </w:p>
    <w:p w14:paraId="7916E01F" w14:textId="77777777" w:rsidR="00966A98" w:rsidRPr="009965E7" w:rsidRDefault="00966A98" w:rsidP="00437DDF">
      <w:pPr>
        <w:jc w:val="center"/>
        <w:rPr>
          <w:rFonts w:cs="Times New Roman"/>
          <w:sz w:val="22"/>
          <w:szCs w:val="22"/>
        </w:rPr>
      </w:pPr>
      <w:r w:rsidRPr="009965E7">
        <w:rPr>
          <w:rFonts w:cs="Times New Roman"/>
          <w:sz w:val="22"/>
          <w:szCs w:val="22"/>
        </w:rPr>
        <w:t xml:space="preserve">AKTIVNA OSNOVNA SREDSTVA SA STANjEM </w:t>
      </w:r>
    </w:p>
    <w:p w14:paraId="7DA0F67A" w14:textId="77777777" w:rsidR="00966A98" w:rsidRPr="009965E7" w:rsidRDefault="00966A98" w:rsidP="00437DDF">
      <w:pPr>
        <w:jc w:val="center"/>
        <w:rPr>
          <w:rFonts w:cs="Times New Roman"/>
          <w:sz w:val="22"/>
          <w:szCs w:val="22"/>
          <w:lang w:val="sr-Cyrl-RS"/>
        </w:rPr>
      </w:pPr>
      <w:r w:rsidRPr="009965E7">
        <w:rPr>
          <w:rFonts w:cs="Times New Roman"/>
          <w:sz w:val="22"/>
          <w:szCs w:val="22"/>
        </w:rPr>
        <w:t>NA DAN 31.12.2021. GODINE</w:t>
      </w:r>
    </w:p>
    <w:p w14:paraId="231C91D8" w14:textId="77777777" w:rsidR="00966A98" w:rsidRPr="009965E7" w:rsidRDefault="00966A98" w:rsidP="00437DDF">
      <w:pPr>
        <w:jc w:val="center"/>
        <w:rPr>
          <w:rFonts w:ascii="Times New Roman" w:hAnsi="Times New Roman" w:cs="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4545"/>
        <w:gridCol w:w="2955"/>
      </w:tblGrid>
      <w:tr w:rsidR="00966A98" w:rsidRPr="009965E7" w14:paraId="535C4A75" w14:textId="77777777" w:rsidTr="00E54295">
        <w:trPr>
          <w:jc w:val="center"/>
        </w:trPr>
        <w:tc>
          <w:tcPr>
            <w:tcW w:w="2128" w:type="dxa"/>
            <w:shd w:val="clear" w:color="auto" w:fill="auto"/>
          </w:tcPr>
          <w:p w14:paraId="1A13D81F" w14:textId="77777777" w:rsidR="00966A98" w:rsidRPr="009965E7" w:rsidRDefault="00966A98" w:rsidP="00E54295">
            <w:pPr>
              <w:jc w:val="center"/>
              <w:rPr>
                <w:rFonts w:cs="Times New Roman"/>
                <w:sz w:val="16"/>
                <w:szCs w:val="16"/>
              </w:rPr>
            </w:pPr>
            <w:r w:rsidRPr="009965E7">
              <w:rPr>
                <w:rFonts w:cs="Times New Roman"/>
                <w:sz w:val="16"/>
                <w:szCs w:val="16"/>
              </w:rPr>
              <w:t>Ekonomska klasif.</w:t>
            </w:r>
          </w:p>
        </w:tc>
        <w:tc>
          <w:tcPr>
            <w:tcW w:w="4545" w:type="dxa"/>
            <w:shd w:val="clear" w:color="auto" w:fill="auto"/>
          </w:tcPr>
          <w:p w14:paraId="0656F023" w14:textId="77777777" w:rsidR="00966A98" w:rsidRPr="009965E7" w:rsidRDefault="00966A98" w:rsidP="00E54295">
            <w:pPr>
              <w:jc w:val="center"/>
              <w:rPr>
                <w:rFonts w:cs="Times New Roman"/>
                <w:b/>
                <w:sz w:val="22"/>
                <w:szCs w:val="22"/>
              </w:rPr>
            </w:pPr>
            <w:r w:rsidRPr="009965E7">
              <w:rPr>
                <w:rFonts w:cs="Times New Roman"/>
                <w:b/>
                <w:sz w:val="22"/>
                <w:szCs w:val="22"/>
              </w:rPr>
              <w:t>Naziv opreme</w:t>
            </w:r>
          </w:p>
        </w:tc>
        <w:tc>
          <w:tcPr>
            <w:tcW w:w="2955" w:type="dxa"/>
            <w:shd w:val="clear" w:color="auto" w:fill="auto"/>
          </w:tcPr>
          <w:p w14:paraId="50471E25" w14:textId="77777777" w:rsidR="00966A98" w:rsidRPr="009965E7" w:rsidRDefault="00966A98" w:rsidP="00E54295">
            <w:pPr>
              <w:jc w:val="center"/>
              <w:rPr>
                <w:rFonts w:cs="Times New Roman"/>
                <w:b/>
                <w:sz w:val="22"/>
                <w:szCs w:val="22"/>
              </w:rPr>
            </w:pPr>
            <w:r w:rsidRPr="009965E7">
              <w:rPr>
                <w:rFonts w:cs="Times New Roman"/>
                <w:b/>
                <w:sz w:val="22"/>
                <w:szCs w:val="22"/>
              </w:rPr>
              <w:t>Vrednost (din.)</w:t>
            </w:r>
          </w:p>
        </w:tc>
      </w:tr>
      <w:tr w:rsidR="00966A98" w:rsidRPr="009965E7" w14:paraId="550E7B6B" w14:textId="77777777" w:rsidTr="00E54295">
        <w:trPr>
          <w:jc w:val="center"/>
        </w:trPr>
        <w:tc>
          <w:tcPr>
            <w:tcW w:w="2128" w:type="dxa"/>
            <w:shd w:val="clear" w:color="auto" w:fill="auto"/>
          </w:tcPr>
          <w:p w14:paraId="16A13C41" w14:textId="77777777" w:rsidR="00966A98" w:rsidRPr="009965E7" w:rsidRDefault="00966A98" w:rsidP="00E54295">
            <w:pPr>
              <w:jc w:val="center"/>
              <w:rPr>
                <w:rFonts w:cs="Times New Roman"/>
                <w:sz w:val="22"/>
                <w:szCs w:val="22"/>
              </w:rPr>
            </w:pPr>
            <w:r w:rsidRPr="009965E7">
              <w:rPr>
                <w:rFonts w:cs="Times New Roman"/>
                <w:sz w:val="22"/>
                <w:szCs w:val="22"/>
              </w:rPr>
              <w:t>01111</w:t>
            </w:r>
          </w:p>
        </w:tc>
        <w:tc>
          <w:tcPr>
            <w:tcW w:w="4545" w:type="dxa"/>
            <w:shd w:val="clear" w:color="auto" w:fill="auto"/>
          </w:tcPr>
          <w:p w14:paraId="4291439C" w14:textId="77777777" w:rsidR="00966A98" w:rsidRPr="009965E7" w:rsidRDefault="00966A98" w:rsidP="00E54295">
            <w:pPr>
              <w:rPr>
                <w:rFonts w:cs="Times New Roman"/>
                <w:sz w:val="22"/>
                <w:szCs w:val="22"/>
              </w:rPr>
            </w:pPr>
            <w:r w:rsidRPr="009965E7">
              <w:rPr>
                <w:rFonts w:cs="Times New Roman"/>
                <w:sz w:val="22"/>
                <w:szCs w:val="22"/>
              </w:rPr>
              <w:t>Stambene zgrade i stanovi</w:t>
            </w:r>
          </w:p>
        </w:tc>
        <w:tc>
          <w:tcPr>
            <w:tcW w:w="2955" w:type="dxa"/>
            <w:shd w:val="clear" w:color="auto" w:fill="auto"/>
          </w:tcPr>
          <w:p w14:paraId="59DB81C6" w14:textId="77777777" w:rsidR="00966A98" w:rsidRPr="009965E7" w:rsidRDefault="00966A98" w:rsidP="00E54295">
            <w:pPr>
              <w:jc w:val="right"/>
              <w:rPr>
                <w:rFonts w:cs="Times New Roman"/>
                <w:sz w:val="22"/>
                <w:szCs w:val="22"/>
                <w:lang w:val="sr-Cyrl-RS"/>
              </w:rPr>
            </w:pPr>
            <w:r w:rsidRPr="009965E7">
              <w:rPr>
                <w:rFonts w:cs="Times New Roman"/>
                <w:sz w:val="22"/>
                <w:szCs w:val="22"/>
                <w:lang w:val="sr-Latn-RS"/>
              </w:rPr>
              <w:t>2.196.862,71</w:t>
            </w:r>
          </w:p>
        </w:tc>
      </w:tr>
      <w:tr w:rsidR="00966A98" w:rsidRPr="009965E7" w14:paraId="12A4FD02" w14:textId="77777777" w:rsidTr="00E54295">
        <w:trPr>
          <w:jc w:val="center"/>
        </w:trPr>
        <w:tc>
          <w:tcPr>
            <w:tcW w:w="2128" w:type="dxa"/>
            <w:shd w:val="clear" w:color="auto" w:fill="auto"/>
          </w:tcPr>
          <w:p w14:paraId="27A1A6B1" w14:textId="77777777" w:rsidR="00966A98" w:rsidRPr="009965E7" w:rsidRDefault="00966A98" w:rsidP="00E54295">
            <w:pPr>
              <w:jc w:val="center"/>
              <w:rPr>
                <w:rFonts w:cs="Times New Roman"/>
                <w:sz w:val="22"/>
                <w:szCs w:val="22"/>
              </w:rPr>
            </w:pPr>
            <w:r w:rsidRPr="009965E7">
              <w:rPr>
                <w:rFonts w:cs="Times New Roman"/>
                <w:sz w:val="22"/>
                <w:szCs w:val="22"/>
              </w:rPr>
              <w:t>01112</w:t>
            </w:r>
          </w:p>
        </w:tc>
        <w:tc>
          <w:tcPr>
            <w:tcW w:w="4545" w:type="dxa"/>
            <w:shd w:val="clear" w:color="auto" w:fill="auto"/>
          </w:tcPr>
          <w:p w14:paraId="7F84A093" w14:textId="77777777" w:rsidR="00966A98" w:rsidRPr="009965E7" w:rsidRDefault="00966A98" w:rsidP="00E54295">
            <w:pPr>
              <w:rPr>
                <w:rFonts w:cs="Times New Roman"/>
                <w:sz w:val="22"/>
                <w:szCs w:val="22"/>
              </w:rPr>
            </w:pPr>
            <w:r w:rsidRPr="009965E7">
              <w:rPr>
                <w:rFonts w:cs="Times New Roman"/>
                <w:sz w:val="22"/>
                <w:szCs w:val="22"/>
              </w:rPr>
              <w:t>Poslovne zgrade</w:t>
            </w:r>
          </w:p>
        </w:tc>
        <w:tc>
          <w:tcPr>
            <w:tcW w:w="2955" w:type="dxa"/>
            <w:shd w:val="clear" w:color="auto" w:fill="auto"/>
          </w:tcPr>
          <w:p w14:paraId="1E112429" w14:textId="77777777" w:rsidR="00966A98" w:rsidRPr="009965E7" w:rsidRDefault="00966A98" w:rsidP="00E54295">
            <w:pPr>
              <w:jc w:val="right"/>
              <w:rPr>
                <w:rFonts w:cs="Times New Roman"/>
                <w:sz w:val="22"/>
                <w:szCs w:val="22"/>
                <w:lang w:val="sr-Cyrl-RS"/>
              </w:rPr>
            </w:pPr>
            <w:r w:rsidRPr="009965E7">
              <w:rPr>
                <w:rFonts w:cs="Times New Roman"/>
                <w:sz w:val="22"/>
                <w:szCs w:val="22"/>
                <w:lang w:val="sr-Latn-RS"/>
              </w:rPr>
              <w:t>2.045.736.191,80</w:t>
            </w:r>
          </w:p>
        </w:tc>
      </w:tr>
      <w:tr w:rsidR="00966A98" w:rsidRPr="009965E7" w14:paraId="16EE452D" w14:textId="77777777" w:rsidTr="00E54295">
        <w:trPr>
          <w:jc w:val="center"/>
        </w:trPr>
        <w:tc>
          <w:tcPr>
            <w:tcW w:w="2128" w:type="dxa"/>
            <w:shd w:val="clear" w:color="auto" w:fill="auto"/>
          </w:tcPr>
          <w:p w14:paraId="5E8AED79" w14:textId="77777777" w:rsidR="00966A98" w:rsidRPr="009965E7" w:rsidRDefault="00966A98" w:rsidP="00E54295">
            <w:pPr>
              <w:jc w:val="center"/>
              <w:rPr>
                <w:rFonts w:cs="Times New Roman"/>
                <w:sz w:val="22"/>
                <w:szCs w:val="22"/>
              </w:rPr>
            </w:pPr>
            <w:r w:rsidRPr="009965E7">
              <w:rPr>
                <w:rFonts w:cs="Times New Roman"/>
                <w:sz w:val="22"/>
                <w:szCs w:val="22"/>
              </w:rPr>
              <w:t>01121</w:t>
            </w:r>
          </w:p>
        </w:tc>
        <w:tc>
          <w:tcPr>
            <w:tcW w:w="4545" w:type="dxa"/>
            <w:shd w:val="clear" w:color="auto" w:fill="auto"/>
          </w:tcPr>
          <w:p w14:paraId="12C51A32" w14:textId="77777777" w:rsidR="00966A98" w:rsidRPr="009965E7" w:rsidRDefault="00966A98" w:rsidP="00E54295">
            <w:pPr>
              <w:rPr>
                <w:rFonts w:cs="Times New Roman"/>
                <w:sz w:val="22"/>
                <w:szCs w:val="22"/>
              </w:rPr>
            </w:pPr>
            <w:r w:rsidRPr="009965E7">
              <w:rPr>
                <w:rFonts w:cs="Times New Roman"/>
                <w:sz w:val="22"/>
                <w:szCs w:val="22"/>
              </w:rPr>
              <w:t>Oprema za saobraćaj</w:t>
            </w:r>
          </w:p>
        </w:tc>
        <w:tc>
          <w:tcPr>
            <w:tcW w:w="2955" w:type="dxa"/>
            <w:shd w:val="clear" w:color="auto" w:fill="auto"/>
          </w:tcPr>
          <w:p w14:paraId="2E8A9E79" w14:textId="77777777" w:rsidR="00966A98" w:rsidRPr="009965E7" w:rsidRDefault="00966A98" w:rsidP="00E54295">
            <w:pPr>
              <w:jc w:val="right"/>
              <w:rPr>
                <w:rFonts w:cs="Times New Roman"/>
                <w:sz w:val="22"/>
                <w:szCs w:val="22"/>
                <w:lang w:val="sr-Cyrl-RS"/>
              </w:rPr>
            </w:pPr>
            <w:r w:rsidRPr="009965E7">
              <w:rPr>
                <w:rFonts w:cs="Times New Roman"/>
                <w:sz w:val="22"/>
                <w:szCs w:val="22"/>
                <w:lang w:val="sr-Latn-RS"/>
              </w:rPr>
              <w:t>27.914.442,53</w:t>
            </w:r>
          </w:p>
        </w:tc>
      </w:tr>
      <w:tr w:rsidR="00966A98" w:rsidRPr="009965E7" w14:paraId="1DC9DB4A" w14:textId="77777777" w:rsidTr="00E54295">
        <w:trPr>
          <w:jc w:val="center"/>
        </w:trPr>
        <w:tc>
          <w:tcPr>
            <w:tcW w:w="2128" w:type="dxa"/>
            <w:shd w:val="clear" w:color="auto" w:fill="auto"/>
          </w:tcPr>
          <w:p w14:paraId="4DE0922F" w14:textId="77777777" w:rsidR="00966A98" w:rsidRPr="009965E7" w:rsidRDefault="00966A98" w:rsidP="00E54295">
            <w:pPr>
              <w:jc w:val="center"/>
              <w:rPr>
                <w:rFonts w:cs="Times New Roman"/>
                <w:sz w:val="22"/>
                <w:szCs w:val="22"/>
              </w:rPr>
            </w:pPr>
            <w:r w:rsidRPr="009965E7">
              <w:rPr>
                <w:rFonts w:cs="Times New Roman"/>
                <w:sz w:val="22"/>
                <w:szCs w:val="22"/>
              </w:rPr>
              <w:t>01122</w:t>
            </w:r>
          </w:p>
        </w:tc>
        <w:tc>
          <w:tcPr>
            <w:tcW w:w="4545" w:type="dxa"/>
            <w:shd w:val="clear" w:color="auto" w:fill="auto"/>
          </w:tcPr>
          <w:p w14:paraId="3B54EFD0" w14:textId="77777777" w:rsidR="00966A98" w:rsidRPr="009965E7" w:rsidRDefault="00966A98" w:rsidP="00E54295">
            <w:pPr>
              <w:rPr>
                <w:rFonts w:cs="Times New Roman"/>
                <w:sz w:val="22"/>
                <w:szCs w:val="22"/>
              </w:rPr>
            </w:pPr>
            <w:r w:rsidRPr="009965E7">
              <w:rPr>
                <w:rFonts w:cs="Times New Roman"/>
                <w:sz w:val="22"/>
                <w:szCs w:val="22"/>
              </w:rPr>
              <w:t>Administrativna oprema</w:t>
            </w:r>
          </w:p>
        </w:tc>
        <w:tc>
          <w:tcPr>
            <w:tcW w:w="2955" w:type="dxa"/>
            <w:shd w:val="clear" w:color="auto" w:fill="auto"/>
          </w:tcPr>
          <w:p w14:paraId="4480D721" w14:textId="77777777" w:rsidR="00966A98" w:rsidRPr="009965E7" w:rsidRDefault="00966A98" w:rsidP="00E54295">
            <w:pPr>
              <w:jc w:val="right"/>
              <w:rPr>
                <w:rFonts w:cs="Times New Roman"/>
                <w:sz w:val="22"/>
                <w:szCs w:val="22"/>
                <w:lang w:val="sr-Cyrl-RS"/>
              </w:rPr>
            </w:pPr>
            <w:r w:rsidRPr="009965E7">
              <w:rPr>
                <w:rFonts w:cs="Times New Roman"/>
                <w:sz w:val="22"/>
                <w:szCs w:val="22"/>
                <w:lang w:val="sr-Latn-RS"/>
              </w:rPr>
              <w:t>171.794.348,10</w:t>
            </w:r>
          </w:p>
        </w:tc>
      </w:tr>
      <w:tr w:rsidR="00966A98" w:rsidRPr="009965E7" w14:paraId="55C77EF3" w14:textId="77777777" w:rsidTr="00E54295">
        <w:trPr>
          <w:jc w:val="center"/>
        </w:trPr>
        <w:tc>
          <w:tcPr>
            <w:tcW w:w="2128" w:type="dxa"/>
            <w:shd w:val="clear" w:color="auto" w:fill="auto"/>
          </w:tcPr>
          <w:p w14:paraId="63EE789A" w14:textId="77777777" w:rsidR="00966A98" w:rsidRPr="009965E7" w:rsidRDefault="00966A98" w:rsidP="00E54295">
            <w:pPr>
              <w:jc w:val="center"/>
              <w:rPr>
                <w:rFonts w:cs="Times New Roman"/>
                <w:sz w:val="22"/>
                <w:szCs w:val="22"/>
              </w:rPr>
            </w:pPr>
            <w:r w:rsidRPr="009965E7">
              <w:rPr>
                <w:rFonts w:cs="Times New Roman"/>
                <w:sz w:val="22"/>
                <w:szCs w:val="22"/>
              </w:rPr>
              <w:t>01123</w:t>
            </w:r>
          </w:p>
        </w:tc>
        <w:tc>
          <w:tcPr>
            <w:tcW w:w="4545" w:type="dxa"/>
            <w:shd w:val="clear" w:color="auto" w:fill="auto"/>
          </w:tcPr>
          <w:p w14:paraId="4E959A2A" w14:textId="77777777" w:rsidR="00966A98" w:rsidRPr="009965E7" w:rsidRDefault="00966A98" w:rsidP="00E54295">
            <w:pPr>
              <w:rPr>
                <w:rFonts w:cs="Times New Roman"/>
                <w:sz w:val="22"/>
                <w:szCs w:val="22"/>
              </w:rPr>
            </w:pPr>
            <w:r w:rsidRPr="009965E7">
              <w:rPr>
                <w:rFonts w:cs="Times New Roman"/>
                <w:sz w:val="22"/>
                <w:szCs w:val="22"/>
              </w:rPr>
              <w:t>Oprema za poljoprivredu</w:t>
            </w:r>
          </w:p>
        </w:tc>
        <w:tc>
          <w:tcPr>
            <w:tcW w:w="2955" w:type="dxa"/>
            <w:shd w:val="clear" w:color="auto" w:fill="auto"/>
          </w:tcPr>
          <w:p w14:paraId="5C481E83" w14:textId="77777777" w:rsidR="00966A98" w:rsidRPr="009965E7" w:rsidRDefault="00966A98" w:rsidP="00E54295">
            <w:pPr>
              <w:jc w:val="right"/>
              <w:rPr>
                <w:rFonts w:cs="Times New Roman"/>
                <w:sz w:val="22"/>
                <w:szCs w:val="22"/>
                <w:lang w:val="sr-Latn-RS"/>
              </w:rPr>
            </w:pPr>
            <w:r w:rsidRPr="009965E7">
              <w:rPr>
                <w:rFonts w:cs="Times New Roman"/>
                <w:sz w:val="22"/>
                <w:szCs w:val="22"/>
                <w:lang w:val="sr-Latn-RS"/>
              </w:rPr>
              <w:t>0</w:t>
            </w:r>
          </w:p>
        </w:tc>
      </w:tr>
      <w:tr w:rsidR="00966A98" w:rsidRPr="009965E7" w14:paraId="48999309" w14:textId="77777777" w:rsidTr="00E54295">
        <w:trPr>
          <w:jc w:val="center"/>
        </w:trPr>
        <w:tc>
          <w:tcPr>
            <w:tcW w:w="2128" w:type="dxa"/>
            <w:shd w:val="clear" w:color="auto" w:fill="auto"/>
          </w:tcPr>
          <w:p w14:paraId="615E17AD" w14:textId="77777777" w:rsidR="00966A98" w:rsidRPr="009965E7" w:rsidRDefault="00966A98" w:rsidP="00E54295">
            <w:pPr>
              <w:jc w:val="center"/>
              <w:rPr>
                <w:rFonts w:cs="Times New Roman"/>
                <w:sz w:val="22"/>
                <w:szCs w:val="22"/>
              </w:rPr>
            </w:pPr>
            <w:r w:rsidRPr="009965E7">
              <w:rPr>
                <w:rFonts w:cs="Times New Roman"/>
                <w:sz w:val="22"/>
                <w:szCs w:val="22"/>
              </w:rPr>
              <w:t>01124</w:t>
            </w:r>
          </w:p>
        </w:tc>
        <w:tc>
          <w:tcPr>
            <w:tcW w:w="4545" w:type="dxa"/>
            <w:shd w:val="clear" w:color="auto" w:fill="auto"/>
          </w:tcPr>
          <w:p w14:paraId="71BF3B29" w14:textId="77777777" w:rsidR="00966A98" w:rsidRPr="009965E7" w:rsidRDefault="00966A98" w:rsidP="00E54295">
            <w:pPr>
              <w:rPr>
                <w:rFonts w:cs="Times New Roman"/>
                <w:sz w:val="22"/>
                <w:szCs w:val="22"/>
              </w:rPr>
            </w:pPr>
            <w:r w:rsidRPr="009965E7">
              <w:rPr>
                <w:rFonts w:cs="Times New Roman"/>
                <w:sz w:val="22"/>
                <w:szCs w:val="22"/>
              </w:rPr>
              <w:t>Oprema za zaštitu životne sredine</w:t>
            </w:r>
          </w:p>
        </w:tc>
        <w:tc>
          <w:tcPr>
            <w:tcW w:w="2955" w:type="dxa"/>
            <w:shd w:val="clear" w:color="auto" w:fill="auto"/>
          </w:tcPr>
          <w:p w14:paraId="504D82A3" w14:textId="77777777" w:rsidR="00966A98" w:rsidRPr="009965E7" w:rsidRDefault="00966A98" w:rsidP="00E54295">
            <w:pPr>
              <w:jc w:val="right"/>
              <w:rPr>
                <w:rFonts w:cs="Times New Roman"/>
                <w:sz w:val="22"/>
                <w:szCs w:val="22"/>
              </w:rPr>
            </w:pPr>
            <w:r w:rsidRPr="009965E7">
              <w:rPr>
                <w:rFonts w:cs="Times New Roman"/>
                <w:sz w:val="22"/>
                <w:szCs w:val="22"/>
              </w:rPr>
              <w:t>0</w:t>
            </w:r>
          </w:p>
        </w:tc>
      </w:tr>
      <w:tr w:rsidR="00966A98" w:rsidRPr="009965E7" w14:paraId="581D35AF" w14:textId="77777777" w:rsidTr="00E54295">
        <w:trPr>
          <w:jc w:val="center"/>
        </w:trPr>
        <w:tc>
          <w:tcPr>
            <w:tcW w:w="2128" w:type="dxa"/>
            <w:shd w:val="clear" w:color="auto" w:fill="auto"/>
          </w:tcPr>
          <w:p w14:paraId="46AAA8B8" w14:textId="77777777" w:rsidR="00966A98" w:rsidRPr="009965E7" w:rsidRDefault="00966A98" w:rsidP="00E54295">
            <w:pPr>
              <w:jc w:val="center"/>
              <w:rPr>
                <w:rFonts w:cs="Times New Roman"/>
                <w:sz w:val="22"/>
                <w:szCs w:val="22"/>
              </w:rPr>
            </w:pPr>
            <w:r w:rsidRPr="009965E7">
              <w:rPr>
                <w:rFonts w:cs="Times New Roman"/>
                <w:sz w:val="22"/>
                <w:szCs w:val="22"/>
              </w:rPr>
              <w:t>01125</w:t>
            </w:r>
          </w:p>
        </w:tc>
        <w:tc>
          <w:tcPr>
            <w:tcW w:w="4545" w:type="dxa"/>
            <w:shd w:val="clear" w:color="auto" w:fill="auto"/>
          </w:tcPr>
          <w:p w14:paraId="1C177CA1" w14:textId="77777777" w:rsidR="00966A98" w:rsidRPr="009965E7" w:rsidRDefault="00966A98" w:rsidP="00E54295">
            <w:pPr>
              <w:rPr>
                <w:rFonts w:cs="Times New Roman"/>
                <w:sz w:val="22"/>
                <w:szCs w:val="22"/>
              </w:rPr>
            </w:pPr>
            <w:r w:rsidRPr="009965E7">
              <w:rPr>
                <w:rFonts w:cs="Times New Roman"/>
                <w:sz w:val="22"/>
                <w:szCs w:val="22"/>
              </w:rPr>
              <w:t>Medicinska i laboratorijska oprema</w:t>
            </w:r>
          </w:p>
        </w:tc>
        <w:tc>
          <w:tcPr>
            <w:tcW w:w="2955" w:type="dxa"/>
            <w:shd w:val="clear" w:color="auto" w:fill="auto"/>
          </w:tcPr>
          <w:p w14:paraId="4C14E189" w14:textId="77777777" w:rsidR="00966A98" w:rsidRPr="009965E7" w:rsidRDefault="00966A98" w:rsidP="00E54295">
            <w:pPr>
              <w:jc w:val="right"/>
              <w:rPr>
                <w:rFonts w:cs="Times New Roman"/>
                <w:sz w:val="22"/>
                <w:szCs w:val="22"/>
              </w:rPr>
            </w:pPr>
            <w:r w:rsidRPr="009965E7">
              <w:rPr>
                <w:rFonts w:cs="Times New Roman"/>
                <w:sz w:val="22"/>
                <w:szCs w:val="22"/>
              </w:rPr>
              <w:t>0</w:t>
            </w:r>
          </w:p>
        </w:tc>
      </w:tr>
      <w:tr w:rsidR="00966A98" w:rsidRPr="009965E7" w14:paraId="4622C480" w14:textId="77777777" w:rsidTr="00E54295">
        <w:trPr>
          <w:jc w:val="center"/>
        </w:trPr>
        <w:tc>
          <w:tcPr>
            <w:tcW w:w="2128" w:type="dxa"/>
            <w:shd w:val="clear" w:color="auto" w:fill="auto"/>
          </w:tcPr>
          <w:p w14:paraId="73A17082" w14:textId="77777777" w:rsidR="00966A98" w:rsidRPr="009965E7" w:rsidRDefault="00966A98" w:rsidP="00E54295">
            <w:pPr>
              <w:jc w:val="center"/>
              <w:rPr>
                <w:rFonts w:cs="Times New Roman"/>
                <w:sz w:val="22"/>
                <w:szCs w:val="22"/>
              </w:rPr>
            </w:pPr>
            <w:r w:rsidRPr="009965E7">
              <w:rPr>
                <w:rFonts w:cs="Times New Roman"/>
                <w:sz w:val="22"/>
                <w:szCs w:val="22"/>
              </w:rPr>
              <w:t>01126</w:t>
            </w:r>
          </w:p>
        </w:tc>
        <w:tc>
          <w:tcPr>
            <w:tcW w:w="4545" w:type="dxa"/>
            <w:shd w:val="clear" w:color="auto" w:fill="auto"/>
          </w:tcPr>
          <w:p w14:paraId="136627AF" w14:textId="77777777" w:rsidR="00966A98" w:rsidRPr="009965E7" w:rsidRDefault="00966A98" w:rsidP="00E54295">
            <w:pPr>
              <w:rPr>
                <w:rFonts w:cs="Times New Roman"/>
                <w:sz w:val="22"/>
                <w:szCs w:val="22"/>
              </w:rPr>
            </w:pPr>
            <w:r w:rsidRPr="009965E7">
              <w:rPr>
                <w:rFonts w:cs="Times New Roman"/>
                <w:sz w:val="22"/>
                <w:szCs w:val="22"/>
              </w:rPr>
              <w:t>Oprema za obrazovanje, nauku,</w:t>
            </w:r>
          </w:p>
          <w:p w14:paraId="510D332C" w14:textId="77777777" w:rsidR="00966A98" w:rsidRPr="009965E7" w:rsidRDefault="00966A98" w:rsidP="00E54295">
            <w:pPr>
              <w:rPr>
                <w:rFonts w:cs="Times New Roman"/>
                <w:sz w:val="22"/>
                <w:szCs w:val="22"/>
              </w:rPr>
            </w:pPr>
            <w:r w:rsidRPr="009965E7">
              <w:rPr>
                <w:rFonts w:cs="Times New Roman"/>
                <w:sz w:val="22"/>
                <w:szCs w:val="22"/>
              </w:rPr>
              <w:t>kulturu i sport</w:t>
            </w:r>
          </w:p>
        </w:tc>
        <w:tc>
          <w:tcPr>
            <w:tcW w:w="2955" w:type="dxa"/>
            <w:shd w:val="clear" w:color="auto" w:fill="auto"/>
          </w:tcPr>
          <w:p w14:paraId="02710D95" w14:textId="77777777" w:rsidR="00966A98" w:rsidRPr="009965E7" w:rsidRDefault="00966A98" w:rsidP="00E54295">
            <w:pPr>
              <w:jc w:val="right"/>
              <w:rPr>
                <w:rFonts w:cs="Times New Roman"/>
                <w:sz w:val="22"/>
                <w:szCs w:val="22"/>
              </w:rPr>
            </w:pPr>
            <w:r w:rsidRPr="009965E7">
              <w:rPr>
                <w:rFonts w:cs="Times New Roman"/>
                <w:sz w:val="22"/>
                <w:szCs w:val="22"/>
              </w:rPr>
              <w:t>0</w:t>
            </w:r>
          </w:p>
        </w:tc>
      </w:tr>
      <w:tr w:rsidR="00966A98" w:rsidRPr="009965E7" w14:paraId="5E2EA5DC" w14:textId="77777777" w:rsidTr="00E54295">
        <w:trPr>
          <w:jc w:val="center"/>
        </w:trPr>
        <w:tc>
          <w:tcPr>
            <w:tcW w:w="2128" w:type="dxa"/>
            <w:shd w:val="clear" w:color="auto" w:fill="auto"/>
          </w:tcPr>
          <w:p w14:paraId="3ED94542" w14:textId="77777777" w:rsidR="00966A98" w:rsidRPr="009965E7" w:rsidRDefault="00966A98" w:rsidP="00E54295">
            <w:pPr>
              <w:jc w:val="center"/>
              <w:rPr>
                <w:rFonts w:cs="Times New Roman"/>
                <w:sz w:val="22"/>
                <w:szCs w:val="22"/>
              </w:rPr>
            </w:pPr>
            <w:r w:rsidRPr="009965E7">
              <w:rPr>
                <w:rFonts w:cs="Times New Roman"/>
                <w:sz w:val="22"/>
                <w:szCs w:val="22"/>
              </w:rPr>
              <w:t>01128</w:t>
            </w:r>
          </w:p>
        </w:tc>
        <w:tc>
          <w:tcPr>
            <w:tcW w:w="4545" w:type="dxa"/>
            <w:shd w:val="clear" w:color="auto" w:fill="auto"/>
          </w:tcPr>
          <w:p w14:paraId="3042CEE4" w14:textId="77777777" w:rsidR="00966A98" w:rsidRPr="009965E7" w:rsidRDefault="00966A98" w:rsidP="00E54295">
            <w:pPr>
              <w:jc w:val="left"/>
              <w:rPr>
                <w:rFonts w:cs="Times New Roman"/>
                <w:sz w:val="22"/>
                <w:szCs w:val="22"/>
              </w:rPr>
            </w:pPr>
            <w:r w:rsidRPr="009965E7">
              <w:rPr>
                <w:rFonts w:cs="Times New Roman"/>
                <w:sz w:val="22"/>
                <w:szCs w:val="22"/>
              </w:rPr>
              <w:t>Oprema za javnu bezbednost</w:t>
            </w:r>
          </w:p>
        </w:tc>
        <w:tc>
          <w:tcPr>
            <w:tcW w:w="2955" w:type="dxa"/>
            <w:shd w:val="clear" w:color="auto" w:fill="auto"/>
          </w:tcPr>
          <w:p w14:paraId="0E07D979" w14:textId="77777777" w:rsidR="00966A98" w:rsidRPr="009965E7" w:rsidRDefault="00966A98" w:rsidP="00E54295">
            <w:pPr>
              <w:jc w:val="right"/>
              <w:rPr>
                <w:rFonts w:cs="Times New Roman"/>
                <w:sz w:val="22"/>
                <w:szCs w:val="22"/>
                <w:lang w:val="sr-Cyrl-RS"/>
              </w:rPr>
            </w:pPr>
            <w:r w:rsidRPr="009965E7">
              <w:rPr>
                <w:rFonts w:cs="Times New Roman"/>
                <w:sz w:val="22"/>
                <w:szCs w:val="22"/>
                <w:lang w:val="sr-Latn-RS"/>
              </w:rPr>
              <w:t>47.083.672,91</w:t>
            </w:r>
          </w:p>
        </w:tc>
      </w:tr>
      <w:tr w:rsidR="00966A98" w:rsidRPr="009965E7" w14:paraId="240CCAD0" w14:textId="77777777" w:rsidTr="00E54295">
        <w:trPr>
          <w:jc w:val="center"/>
        </w:trPr>
        <w:tc>
          <w:tcPr>
            <w:tcW w:w="2128" w:type="dxa"/>
            <w:shd w:val="clear" w:color="auto" w:fill="auto"/>
          </w:tcPr>
          <w:p w14:paraId="3E9DDDE3" w14:textId="77777777" w:rsidR="00966A98" w:rsidRPr="009965E7" w:rsidRDefault="00966A98" w:rsidP="00E54295">
            <w:pPr>
              <w:jc w:val="center"/>
              <w:rPr>
                <w:rFonts w:cs="Times New Roman"/>
                <w:sz w:val="22"/>
                <w:szCs w:val="22"/>
              </w:rPr>
            </w:pPr>
            <w:r w:rsidRPr="009965E7">
              <w:rPr>
                <w:rFonts w:cs="Times New Roman"/>
                <w:sz w:val="22"/>
                <w:szCs w:val="22"/>
              </w:rPr>
              <w:t>01129</w:t>
            </w:r>
          </w:p>
        </w:tc>
        <w:tc>
          <w:tcPr>
            <w:tcW w:w="4545" w:type="dxa"/>
            <w:shd w:val="clear" w:color="auto" w:fill="auto"/>
          </w:tcPr>
          <w:p w14:paraId="495615B2" w14:textId="77777777" w:rsidR="00966A98" w:rsidRPr="009965E7" w:rsidRDefault="00966A98" w:rsidP="00E54295">
            <w:pPr>
              <w:jc w:val="left"/>
              <w:rPr>
                <w:rFonts w:cs="Times New Roman"/>
                <w:sz w:val="22"/>
                <w:szCs w:val="22"/>
              </w:rPr>
            </w:pPr>
            <w:r w:rsidRPr="009965E7">
              <w:rPr>
                <w:rFonts w:cs="Times New Roman"/>
                <w:sz w:val="22"/>
                <w:szCs w:val="22"/>
              </w:rPr>
              <w:t>Oprema za proizvodnju, motorna, nepokretna i nemotorna oprema</w:t>
            </w:r>
          </w:p>
        </w:tc>
        <w:tc>
          <w:tcPr>
            <w:tcW w:w="2955" w:type="dxa"/>
            <w:shd w:val="clear" w:color="auto" w:fill="auto"/>
          </w:tcPr>
          <w:p w14:paraId="068B2B67" w14:textId="77777777" w:rsidR="00966A98" w:rsidRPr="009965E7" w:rsidRDefault="00966A98" w:rsidP="00E54295">
            <w:pPr>
              <w:jc w:val="right"/>
              <w:rPr>
                <w:rFonts w:cs="Times New Roman"/>
                <w:sz w:val="22"/>
                <w:szCs w:val="22"/>
                <w:lang w:val="sr-Latn-RS"/>
              </w:rPr>
            </w:pPr>
            <w:r w:rsidRPr="009965E7">
              <w:rPr>
                <w:rFonts w:cs="Times New Roman"/>
                <w:sz w:val="22"/>
                <w:szCs w:val="22"/>
                <w:lang w:val="sr-Latn-RS"/>
              </w:rPr>
              <w:t>2.567.167,11</w:t>
            </w:r>
          </w:p>
        </w:tc>
      </w:tr>
      <w:tr w:rsidR="00966A98" w:rsidRPr="009965E7" w14:paraId="6CA5DAA3" w14:textId="77777777" w:rsidTr="00E54295">
        <w:trPr>
          <w:jc w:val="center"/>
        </w:trPr>
        <w:tc>
          <w:tcPr>
            <w:tcW w:w="2128" w:type="dxa"/>
            <w:shd w:val="clear" w:color="auto" w:fill="auto"/>
          </w:tcPr>
          <w:p w14:paraId="19CD507A" w14:textId="77777777" w:rsidR="00966A98" w:rsidRPr="009965E7" w:rsidRDefault="00966A98" w:rsidP="00E54295">
            <w:pPr>
              <w:jc w:val="center"/>
              <w:rPr>
                <w:rFonts w:cs="Times New Roman"/>
                <w:sz w:val="22"/>
                <w:szCs w:val="22"/>
                <w:lang w:val="sr-Cyrl-RS"/>
              </w:rPr>
            </w:pPr>
            <w:r w:rsidRPr="009965E7">
              <w:rPr>
                <w:rFonts w:cs="Times New Roman"/>
                <w:sz w:val="22"/>
                <w:szCs w:val="22"/>
                <w:lang w:val="sr-Cyrl-RS"/>
              </w:rPr>
              <w:t>01131</w:t>
            </w:r>
          </w:p>
        </w:tc>
        <w:tc>
          <w:tcPr>
            <w:tcW w:w="4545" w:type="dxa"/>
            <w:shd w:val="clear" w:color="auto" w:fill="auto"/>
          </w:tcPr>
          <w:p w14:paraId="749513A9" w14:textId="77777777" w:rsidR="00966A98" w:rsidRPr="009965E7" w:rsidRDefault="00966A98" w:rsidP="00E54295">
            <w:pPr>
              <w:jc w:val="left"/>
              <w:rPr>
                <w:rFonts w:cs="Times New Roman"/>
                <w:sz w:val="22"/>
                <w:szCs w:val="22"/>
                <w:lang w:val="sr-Cyrl-RS"/>
              </w:rPr>
            </w:pPr>
            <w:r w:rsidRPr="009965E7">
              <w:rPr>
                <w:rFonts w:cs="Times New Roman"/>
                <w:sz w:val="22"/>
                <w:szCs w:val="22"/>
                <w:lang w:val="sr-Cyrl-RS"/>
              </w:rPr>
              <w:t>Ostale nekretnine i oprema</w:t>
            </w:r>
          </w:p>
        </w:tc>
        <w:tc>
          <w:tcPr>
            <w:tcW w:w="2955" w:type="dxa"/>
            <w:shd w:val="clear" w:color="auto" w:fill="auto"/>
          </w:tcPr>
          <w:p w14:paraId="16203534" w14:textId="77777777" w:rsidR="00966A98" w:rsidRPr="009965E7" w:rsidRDefault="00966A98" w:rsidP="00E54295">
            <w:pPr>
              <w:jc w:val="right"/>
              <w:rPr>
                <w:rFonts w:cs="Times New Roman"/>
                <w:sz w:val="22"/>
                <w:szCs w:val="22"/>
                <w:lang w:val="sr-Latn-RS"/>
              </w:rPr>
            </w:pPr>
            <w:r w:rsidRPr="009965E7">
              <w:rPr>
                <w:rFonts w:cs="Times New Roman"/>
                <w:sz w:val="22"/>
                <w:szCs w:val="22"/>
                <w:lang w:val="sr-Latn-RS"/>
              </w:rPr>
              <w:t>13.878.720,00</w:t>
            </w:r>
          </w:p>
        </w:tc>
      </w:tr>
      <w:tr w:rsidR="00966A98" w:rsidRPr="009965E7" w14:paraId="37A36AB0" w14:textId="77777777" w:rsidTr="00E54295">
        <w:trPr>
          <w:jc w:val="center"/>
        </w:trPr>
        <w:tc>
          <w:tcPr>
            <w:tcW w:w="2128" w:type="dxa"/>
            <w:shd w:val="clear" w:color="auto" w:fill="auto"/>
          </w:tcPr>
          <w:p w14:paraId="31C19BBF" w14:textId="77777777" w:rsidR="00966A98" w:rsidRPr="009965E7" w:rsidRDefault="00966A98" w:rsidP="00E54295">
            <w:pPr>
              <w:jc w:val="center"/>
              <w:rPr>
                <w:rFonts w:cs="Times New Roman"/>
                <w:sz w:val="22"/>
                <w:szCs w:val="22"/>
              </w:rPr>
            </w:pPr>
            <w:r w:rsidRPr="009965E7">
              <w:rPr>
                <w:rFonts w:cs="Times New Roman"/>
                <w:sz w:val="22"/>
                <w:szCs w:val="22"/>
              </w:rPr>
              <w:t>01311</w:t>
            </w:r>
          </w:p>
        </w:tc>
        <w:tc>
          <w:tcPr>
            <w:tcW w:w="4545" w:type="dxa"/>
            <w:shd w:val="clear" w:color="auto" w:fill="auto"/>
          </w:tcPr>
          <w:p w14:paraId="6B80C407" w14:textId="77777777" w:rsidR="00966A98" w:rsidRPr="009965E7" w:rsidRDefault="00966A98" w:rsidP="00E54295">
            <w:pPr>
              <w:jc w:val="left"/>
              <w:rPr>
                <w:rFonts w:cs="Times New Roman"/>
                <w:sz w:val="22"/>
                <w:szCs w:val="22"/>
              </w:rPr>
            </w:pPr>
            <w:r w:rsidRPr="009965E7">
              <w:rPr>
                <w:rFonts w:cs="Times New Roman"/>
                <w:sz w:val="22"/>
                <w:szCs w:val="22"/>
              </w:rPr>
              <w:t>Dragocenosti</w:t>
            </w:r>
          </w:p>
        </w:tc>
        <w:tc>
          <w:tcPr>
            <w:tcW w:w="2955" w:type="dxa"/>
            <w:shd w:val="clear" w:color="auto" w:fill="auto"/>
          </w:tcPr>
          <w:p w14:paraId="45ED31FC" w14:textId="77777777" w:rsidR="00966A98" w:rsidRPr="009965E7" w:rsidRDefault="00966A98" w:rsidP="00E54295">
            <w:pPr>
              <w:jc w:val="right"/>
              <w:rPr>
                <w:rFonts w:cs="Times New Roman"/>
                <w:sz w:val="22"/>
                <w:szCs w:val="22"/>
              </w:rPr>
            </w:pPr>
            <w:r w:rsidRPr="009965E7">
              <w:rPr>
                <w:rFonts w:cs="Times New Roman"/>
                <w:sz w:val="22"/>
                <w:szCs w:val="22"/>
              </w:rPr>
              <w:t>0</w:t>
            </w:r>
          </w:p>
        </w:tc>
      </w:tr>
      <w:tr w:rsidR="00966A98" w:rsidRPr="009965E7" w14:paraId="2CEF5C00" w14:textId="77777777" w:rsidTr="00E54295">
        <w:trPr>
          <w:jc w:val="center"/>
        </w:trPr>
        <w:tc>
          <w:tcPr>
            <w:tcW w:w="2128" w:type="dxa"/>
            <w:shd w:val="clear" w:color="auto" w:fill="auto"/>
          </w:tcPr>
          <w:p w14:paraId="1340A91F" w14:textId="77777777" w:rsidR="00966A98" w:rsidRPr="009965E7" w:rsidRDefault="00966A98" w:rsidP="00E54295">
            <w:pPr>
              <w:jc w:val="center"/>
              <w:rPr>
                <w:rFonts w:cs="Times New Roman"/>
                <w:sz w:val="22"/>
                <w:szCs w:val="22"/>
              </w:rPr>
            </w:pPr>
            <w:r w:rsidRPr="009965E7">
              <w:rPr>
                <w:rFonts w:cs="Times New Roman"/>
                <w:sz w:val="22"/>
                <w:szCs w:val="22"/>
              </w:rPr>
              <w:t>01611</w:t>
            </w:r>
          </w:p>
        </w:tc>
        <w:tc>
          <w:tcPr>
            <w:tcW w:w="4545" w:type="dxa"/>
            <w:shd w:val="clear" w:color="auto" w:fill="auto"/>
          </w:tcPr>
          <w:p w14:paraId="32A4D32B" w14:textId="77777777" w:rsidR="00966A98" w:rsidRPr="009965E7" w:rsidRDefault="00966A98" w:rsidP="00E54295">
            <w:pPr>
              <w:jc w:val="left"/>
              <w:rPr>
                <w:rFonts w:cs="Times New Roman"/>
                <w:sz w:val="22"/>
                <w:szCs w:val="22"/>
              </w:rPr>
            </w:pPr>
            <w:r w:rsidRPr="009965E7">
              <w:rPr>
                <w:rFonts w:cs="Times New Roman"/>
                <w:sz w:val="22"/>
                <w:szCs w:val="22"/>
              </w:rPr>
              <w:t>Kompjuterski softver</w:t>
            </w:r>
          </w:p>
        </w:tc>
        <w:tc>
          <w:tcPr>
            <w:tcW w:w="2955" w:type="dxa"/>
            <w:shd w:val="clear" w:color="auto" w:fill="auto"/>
          </w:tcPr>
          <w:p w14:paraId="7845E857" w14:textId="77777777" w:rsidR="00966A98" w:rsidRPr="009965E7" w:rsidRDefault="00966A98" w:rsidP="00E54295">
            <w:pPr>
              <w:jc w:val="right"/>
              <w:rPr>
                <w:rFonts w:cs="Times New Roman"/>
                <w:sz w:val="22"/>
                <w:szCs w:val="22"/>
                <w:lang w:val="sr-Cyrl-RS"/>
              </w:rPr>
            </w:pPr>
            <w:r w:rsidRPr="009965E7">
              <w:rPr>
                <w:rFonts w:cs="Times New Roman"/>
                <w:sz w:val="22"/>
                <w:szCs w:val="22"/>
                <w:lang w:val="sr-Latn-RS"/>
              </w:rPr>
              <w:t>44.488.315,41</w:t>
            </w:r>
          </w:p>
        </w:tc>
      </w:tr>
      <w:tr w:rsidR="00966A98" w:rsidRPr="009965E7" w14:paraId="2BC4DBE6" w14:textId="77777777" w:rsidTr="00E54295">
        <w:trPr>
          <w:jc w:val="center"/>
        </w:trPr>
        <w:tc>
          <w:tcPr>
            <w:tcW w:w="2128" w:type="dxa"/>
            <w:shd w:val="clear" w:color="auto" w:fill="auto"/>
          </w:tcPr>
          <w:p w14:paraId="75A9325B" w14:textId="77777777" w:rsidR="00966A98" w:rsidRPr="009965E7" w:rsidRDefault="00966A98" w:rsidP="00E54295">
            <w:pPr>
              <w:jc w:val="center"/>
              <w:rPr>
                <w:rFonts w:cs="Times New Roman"/>
                <w:sz w:val="22"/>
                <w:szCs w:val="22"/>
              </w:rPr>
            </w:pPr>
            <w:r w:rsidRPr="009965E7">
              <w:rPr>
                <w:rFonts w:cs="Times New Roman"/>
                <w:sz w:val="22"/>
                <w:szCs w:val="22"/>
              </w:rPr>
              <w:t>01612</w:t>
            </w:r>
          </w:p>
        </w:tc>
        <w:tc>
          <w:tcPr>
            <w:tcW w:w="4545" w:type="dxa"/>
            <w:shd w:val="clear" w:color="auto" w:fill="auto"/>
          </w:tcPr>
          <w:p w14:paraId="76FDBC66" w14:textId="77777777" w:rsidR="00966A98" w:rsidRPr="009965E7" w:rsidRDefault="00966A98" w:rsidP="00E54295">
            <w:pPr>
              <w:jc w:val="left"/>
              <w:rPr>
                <w:rFonts w:cs="Times New Roman"/>
                <w:sz w:val="22"/>
                <w:szCs w:val="22"/>
              </w:rPr>
            </w:pPr>
            <w:r w:rsidRPr="009965E7">
              <w:rPr>
                <w:rFonts w:cs="Times New Roman"/>
                <w:sz w:val="22"/>
                <w:szCs w:val="22"/>
              </w:rPr>
              <w:t>Književna i umetnička dela</w:t>
            </w:r>
          </w:p>
        </w:tc>
        <w:tc>
          <w:tcPr>
            <w:tcW w:w="2955" w:type="dxa"/>
            <w:shd w:val="clear" w:color="auto" w:fill="auto"/>
          </w:tcPr>
          <w:p w14:paraId="7F319242" w14:textId="77777777" w:rsidR="00966A98" w:rsidRPr="009965E7" w:rsidRDefault="00966A98" w:rsidP="00E54295">
            <w:pPr>
              <w:jc w:val="right"/>
              <w:rPr>
                <w:rFonts w:cs="Times New Roman"/>
                <w:sz w:val="22"/>
                <w:szCs w:val="22"/>
                <w:lang w:val="sr-Cyrl-RS"/>
              </w:rPr>
            </w:pPr>
            <w:r w:rsidRPr="009965E7">
              <w:rPr>
                <w:rFonts w:cs="Times New Roman"/>
                <w:sz w:val="22"/>
                <w:szCs w:val="22"/>
                <w:lang w:val="sr-Latn-RS"/>
              </w:rPr>
              <w:t>43.456.485,07</w:t>
            </w:r>
          </w:p>
        </w:tc>
      </w:tr>
      <w:tr w:rsidR="00966A98" w:rsidRPr="009965E7" w14:paraId="76AE4E6B" w14:textId="77777777" w:rsidTr="00E54295">
        <w:trPr>
          <w:jc w:val="center"/>
        </w:trPr>
        <w:tc>
          <w:tcPr>
            <w:tcW w:w="2128" w:type="dxa"/>
            <w:shd w:val="clear" w:color="auto" w:fill="auto"/>
          </w:tcPr>
          <w:p w14:paraId="3A34CC04" w14:textId="77777777" w:rsidR="00966A98" w:rsidRPr="009965E7" w:rsidRDefault="00966A98" w:rsidP="00E54295">
            <w:pPr>
              <w:jc w:val="center"/>
              <w:rPr>
                <w:rFonts w:cs="Times New Roman"/>
                <w:sz w:val="22"/>
                <w:szCs w:val="22"/>
              </w:rPr>
            </w:pPr>
            <w:r w:rsidRPr="009965E7">
              <w:rPr>
                <w:rFonts w:cs="Times New Roman"/>
                <w:sz w:val="22"/>
                <w:szCs w:val="22"/>
              </w:rPr>
              <w:t>01616</w:t>
            </w:r>
          </w:p>
        </w:tc>
        <w:tc>
          <w:tcPr>
            <w:tcW w:w="4545" w:type="dxa"/>
            <w:shd w:val="clear" w:color="auto" w:fill="auto"/>
          </w:tcPr>
          <w:p w14:paraId="1683778B" w14:textId="77777777" w:rsidR="00966A98" w:rsidRPr="009965E7" w:rsidRDefault="00966A98" w:rsidP="00E54295">
            <w:pPr>
              <w:jc w:val="left"/>
              <w:rPr>
                <w:rFonts w:cs="Times New Roman"/>
                <w:sz w:val="22"/>
                <w:szCs w:val="22"/>
              </w:rPr>
            </w:pPr>
            <w:r w:rsidRPr="009965E7">
              <w:rPr>
                <w:rFonts w:cs="Times New Roman"/>
                <w:sz w:val="22"/>
                <w:szCs w:val="22"/>
              </w:rPr>
              <w:t>Ostala nematerijalna osnovna sredstva</w:t>
            </w:r>
          </w:p>
        </w:tc>
        <w:tc>
          <w:tcPr>
            <w:tcW w:w="2955" w:type="dxa"/>
            <w:shd w:val="clear" w:color="auto" w:fill="auto"/>
          </w:tcPr>
          <w:p w14:paraId="4C8DCAEA" w14:textId="77777777" w:rsidR="00966A98" w:rsidRPr="009965E7" w:rsidRDefault="00966A98" w:rsidP="00E54295">
            <w:pPr>
              <w:jc w:val="right"/>
              <w:rPr>
                <w:rFonts w:cs="Times New Roman"/>
                <w:sz w:val="22"/>
                <w:szCs w:val="22"/>
                <w:lang w:val="sr-Cyrl-RS"/>
              </w:rPr>
            </w:pPr>
            <w:r w:rsidRPr="009965E7">
              <w:rPr>
                <w:rFonts w:cs="Times New Roman"/>
                <w:sz w:val="22"/>
                <w:szCs w:val="22"/>
                <w:lang w:val="sr-Latn-RS"/>
              </w:rPr>
              <w:t>181.909,14</w:t>
            </w:r>
          </w:p>
        </w:tc>
      </w:tr>
      <w:tr w:rsidR="00966A98" w:rsidRPr="009965E7" w14:paraId="7EA46F7E" w14:textId="77777777" w:rsidTr="00E54295">
        <w:trPr>
          <w:jc w:val="center"/>
        </w:trPr>
        <w:tc>
          <w:tcPr>
            <w:tcW w:w="2128" w:type="dxa"/>
            <w:shd w:val="clear" w:color="auto" w:fill="auto"/>
          </w:tcPr>
          <w:p w14:paraId="18034FCA" w14:textId="77777777" w:rsidR="00966A98" w:rsidRPr="009965E7" w:rsidRDefault="00966A98" w:rsidP="00E54295">
            <w:pPr>
              <w:jc w:val="center"/>
              <w:rPr>
                <w:rFonts w:cs="Times New Roman"/>
                <w:sz w:val="22"/>
                <w:szCs w:val="22"/>
                <w:lang w:val="sr-Latn-RS"/>
              </w:rPr>
            </w:pPr>
            <w:r w:rsidRPr="009965E7">
              <w:rPr>
                <w:rFonts w:cs="Times New Roman"/>
                <w:sz w:val="22"/>
                <w:szCs w:val="22"/>
                <w:lang w:val="sr-Latn-RS"/>
              </w:rPr>
              <w:t>35115</w:t>
            </w:r>
          </w:p>
        </w:tc>
        <w:tc>
          <w:tcPr>
            <w:tcW w:w="4545" w:type="dxa"/>
            <w:shd w:val="clear" w:color="auto" w:fill="auto"/>
          </w:tcPr>
          <w:p w14:paraId="5218C808" w14:textId="77777777" w:rsidR="00966A98" w:rsidRPr="009965E7" w:rsidRDefault="00966A98" w:rsidP="00E54295">
            <w:pPr>
              <w:jc w:val="left"/>
              <w:rPr>
                <w:rFonts w:cs="Times New Roman"/>
                <w:sz w:val="22"/>
                <w:szCs w:val="22"/>
                <w:lang w:val="sr-Cyrl-RS"/>
              </w:rPr>
            </w:pPr>
            <w:r w:rsidRPr="009965E7">
              <w:rPr>
                <w:rFonts w:cs="Times New Roman"/>
                <w:sz w:val="22"/>
                <w:szCs w:val="22"/>
                <w:lang w:val="sr-Cyrl-RS"/>
              </w:rPr>
              <w:t>Ostala vanbilansna aktiva</w:t>
            </w:r>
          </w:p>
        </w:tc>
        <w:tc>
          <w:tcPr>
            <w:tcW w:w="2955" w:type="dxa"/>
            <w:shd w:val="clear" w:color="auto" w:fill="auto"/>
          </w:tcPr>
          <w:p w14:paraId="1BBEB7F8" w14:textId="77777777" w:rsidR="00966A98" w:rsidRPr="009965E7" w:rsidRDefault="00966A98" w:rsidP="00E54295">
            <w:pPr>
              <w:jc w:val="right"/>
              <w:rPr>
                <w:rFonts w:cs="Times New Roman"/>
                <w:sz w:val="22"/>
                <w:szCs w:val="22"/>
                <w:lang w:val="sr-Cyrl-RS"/>
              </w:rPr>
            </w:pPr>
            <w:r w:rsidRPr="009965E7">
              <w:rPr>
                <w:rFonts w:cs="Times New Roman"/>
                <w:sz w:val="22"/>
                <w:szCs w:val="22"/>
                <w:lang w:val="sr-Cyrl-RS"/>
              </w:rPr>
              <w:t>455.883,20</w:t>
            </w:r>
          </w:p>
        </w:tc>
      </w:tr>
      <w:tr w:rsidR="00966A98" w:rsidRPr="009965E7" w14:paraId="1BA4CACF" w14:textId="77777777" w:rsidTr="00E54295">
        <w:trPr>
          <w:jc w:val="center"/>
        </w:trPr>
        <w:tc>
          <w:tcPr>
            <w:tcW w:w="2128" w:type="dxa"/>
            <w:shd w:val="clear" w:color="auto" w:fill="auto"/>
          </w:tcPr>
          <w:p w14:paraId="05564324" w14:textId="77777777" w:rsidR="00966A98" w:rsidRPr="009965E7" w:rsidRDefault="00966A98" w:rsidP="00E54295">
            <w:pPr>
              <w:jc w:val="center"/>
              <w:rPr>
                <w:rFonts w:ascii="Times New Roman" w:hAnsi="Times New Roman" w:cs="Times New Roman"/>
                <w:sz w:val="22"/>
                <w:szCs w:val="22"/>
              </w:rPr>
            </w:pPr>
          </w:p>
        </w:tc>
        <w:tc>
          <w:tcPr>
            <w:tcW w:w="4545" w:type="dxa"/>
            <w:shd w:val="clear" w:color="auto" w:fill="auto"/>
          </w:tcPr>
          <w:p w14:paraId="595A740C" w14:textId="77777777" w:rsidR="00966A98" w:rsidRPr="009965E7" w:rsidRDefault="00966A98" w:rsidP="00E54295">
            <w:pPr>
              <w:jc w:val="right"/>
              <w:rPr>
                <w:rFonts w:cs="Times New Roman"/>
                <w:b/>
                <w:sz w:val="22"/>
                <w:szCs w:val="22"/>
              </w:rPr>
            </w:pPr>
            <w:r w:rsidRPr="009965E7">
              <w:rPr>
                <w:rFonts w:cs="Times New Roman"/>
                <w:b/>
                <w:sz w:val="22"/>
                <w:szCs w:val="22"/>
              </w:rPr>
              <w:t>UKUPNO:</w:t>
            </w:r>
          </w:p>
        </w:tc>
        <w:tc>
          <w:tcPr>
            <w:tcW w:w="2955" w:type="dxa"/>
            <w:shd w:val="clear" w:color="auto" w:fill="auto"/>
          </w:tcPr>
          <w:p w14:paraId="7E22E47F" w14:textId="77777777" w:rsidR="00966A98" w:rsidRPr="009965E7" w:rsidRDefault="00966A98" w:rsidP="00E54295">
            <w:pPr>
              <w:jc w:val="right"/>
              <w:rPr>
                <w:rFonts w:cs="Times New Roman"/>
                <w:b/>
                <w:sz w:val="22"/>
                <w:szCs w:val="22"/>
                <w:lang w:val="sr-Cyrl-RS"/>
              </w:rPr>
            </w:pPr>
            <w:r w:rsidRPr="009965E7">
              <w:rPr>
                <w:rFonts w:cs="Times New Roman"/>
                <w:b/>
                <w:sz w:val="22"/>
                <w:szCs w:val="22"/>
                <w:lang w:val="sr-Latn-RS"/>
              </w:rPr>
              <w:t>2.399.753.997,98</w:t>
            </w:r>
          </w:p>
        </w:tc>
      </w:tr>
    </w:tbl>
    <w:p w14:paraId="1C05259E" w14:textId="77777777" w:rsidR="00966A98" w:rsidRPr="009965E7" w:rsidRDefault="00966A98" w:rsidP="00437DDF">
      <w:pPr>
        <w:pStyle w:val="StyleHeading1Naslov111ptUnderlineLeft63mm1"/>
        <w:jc w:val="both"/>
        <w:rPr>
          <w:b w:val="0"/>
          <w:strike/>
          <w:sz w:val="16"/>
          <w:szCs w:val="16"/>
          <w:u w:val="none"/>
          <w:lang w:val="sr-Cyrl-RS" w:eastAsia="sr-Cyrl-RS"/>
        </w:rPr>
      </w:pPr>
      <w:bookmarkStart w:id="41" w:name="_Toc283805245"/>
      <w:bookmarkStart w:id="42" w:name="_Toc47621100"/>
    </w:p>
    <w:p w14:paraId="0C80DDA4" w14:textId="77777777" w:rsidR="00966A98" w:rsidRPr="009965E7" w:rsidRDefault="00966A98" w:rsidP="00437DDF">
      <w:pPr>
        <w:pStyle w:val="StyleHeading1Naslov111ptUnderlineLeft63mm1"/>
        <w:jc w:val="both"/>
        <w:rPr>
          <w:b w:val="0"/>
          <w:sz w:val="16"/>
          <w:szCs w:val="16"/>
          <w:u w:val="none"/>
          <w:lang w:val="sr-Cyrl-RS" w:eastAsia="sr-Cyrl-RS"/>
        </w:rPr>
      </w:pPr>
    </w:p>
    <w:p w14:paraId="46C39BBE" w14:textId="77777777" w:rsidR="00966A98" w:rsidRPr="009965E7" w:rsidRDefault="00966A98" w:rsidP="00437DDF">
      <w:pPr>
        <w:pStyle w:val="StyleHeading1Naslov111ptUnderlineLeft63mm1"/>
        <w:jc w:val="both"/>
        <w:rPr>
          <w:b w:val="0"/>
          <w:sz w:val="16"/>
          <w:szCs w:val="16"/>
          <w:u w:val="none"/>
          <w:lang w:val="sr-Cyrl-RS" w:eastAsia="sr-Cyrl-RS"/>
        </w:rPr>
      </w:pPr>
    </w:p>
    <w:p w14:paraId="593AA695" w14:textId="77777777" w:rsidR="00966A98" w:rsidRPr="009965E7" w:rsidRDefault="00966A98" w:rsidP="00437DDF">
      <w:pPr>
        <w:pStyle w:val="StyleHeading1Naslov111ptUnderlineLeft63mm1"/>
        <w:rPr>
          <w:lang w:eastAsia="sr-Cyrl-RS"/>
        </w:rPr>
      </w:pPr>
      <w:r w:rsidRPr="009965E7">
        <w:rPr>
          <w:lang w:eastAsia="sr-Cyrl-RS"/>
        </w:rPr>
        <w:t>POGLAVLjE 18. ČUVANjE NOSAČA INFORMACIJA</w:t>
      </w:r>
      <w:bookmarkEnd w:id="41"/>
      <w:bookmarkEnd w:id="42"/>
    </w:p>
    <w:p w14:paraId="3A1584CF" w14:textId="77777777" w:rsidR="00966A98" w:rsidRPr="009965E7" w:rsidRDefault="00966A98" w:rsidP="00437DDF">
      <w:pPr>
        <w:jc w:val="left"/>
        <w:rPr>
          <w:bCs w:val="0"/>
          <w:noProof w:val="0"/>
          <w:sz w:val="22"/>
          <w:szCs w:val="22"/>
          <w:lang w:val="ru-RU"/>
        </w:rPr>
      </w:pPr>
    </w:p>
    <w:p w14:paraId="6694DB81" w14:textId="77777777" w:rsidR="00966A98" w:rsidRPr="009965E7" w:rsidRDefault="00966A98" w:rsidP="00437DDF">
      <w:pPr>
        <w:tabs>
          <w:tab w:val="left" w:pos="0"/>
        </w:tabs>
        <w:spacing w:after="100"/>
        <w:rPr>
          <w:sz w:val="22"/>
          <w:szCs w:val="22"/>
        </w:rPr>
      </w:pPr>
      <w:r w:rsidRPr="009965E7">
        <w:rPr>
          <w:sz w:val="22"/>
          <w:szCs w:val="22"/>
        </w:rPr>
        <w:tab/>
        <w:t>Nosači informacija kojima raspolaže Uprava, nastalih u njenom radu ili u vezi sa njenim radom čuvaju se:</w:t>
      </w:r>
    </w:p>
    <w:p w14:paraId="77B5C9B0" w14:textId="77777777" w:rsidR="00966A98" w:rsidRPr="009965E7" w:rsidRDefault="00966A98" w:rsidP="00437DDF">
      <w:pPr>
        <w:numPr>
          <w:ilvl w:val="1"/>
          <w:numId w:val="20"/>
        </w:numPr>
        <w:tabs>
          <w:tab w:val="left" w:pos="1185"/>
        </w:tabs>
        <w:jc w:val="left"/>
        <w:rPr>
          <w:b/>
          <w:bCs w:val="0"/>
          <w:sz w:val="22"/>
          <w:szCs w:val="22"/>
        </w:rPr>
      </w:pPr>
      <w:r w:rsidRPr="009965E7">
        <w:rPr>
          <w:b/>
          <w:bCs w:val="0"/>
          <w:sz w:val="22"/>
          <w:szCs w:val="22"/>
        </w:rPr>
        <w:t xml:space="preserve">Arhiva sa predmetima: </w:t>
      </w:r>
      <w:r w:rsidRPr="009965E7">
        <w:rPr>
          <w:sz w:val="22"/>
          <w:szCs w:val="22"/>
        </w:rPr>
        <w:t>u Pisarnici Uprave  u  Bulevar Mihajla Pupina br.16  , Novi Sad, (police i ormani)</w:t>
      </w:r>
    </w:p>
    <w:p w14:paraId="14075F60" w14:textId="77777777" w:rsidR="00966A98" w:rsidRPr="009965E7" w:rsidRDefault="00966A98" w:rsidP="00437DDF">
      <w:pPr>
        <w:numPr>
          <w:ilvl w:val="1"/>
          <w:numId w:val="20"/>
        </w:numPr>
        <w:tabs>
          <w:tab w:val="left" w:pos="1185"/>
        </w:tabs>
        <w:rPr>
          <w:b/>
          <w:bCs w:val="0"/>
          <w:sz w:val="22"/>
          <w:szCs w:val="22"/>
        </w:rPr>
      </w:pPr>
      <w:r w:rsidRPr="009965E7">
        <w:rPr>
          <w:b/>
          <w:bCs w:val="0"/>
          <w:sz w:val="22"/>
          <w:szCs w:val="22"/>
        </w:rPr>
        <w:t xml:space="preserve">Elektronska baza podataka: </w:t>
      </w:r>
      <w:r w:rsidRPr="009965E7">
        <w:rPr>
          <w:sz w:val="22"/>
          <w:szCs w:val="22"/>
        </w:rPr>
        <w:t>U prostorijama Uprave čuva se  kod lica ovlašćenog za administriranje informatičke mreže Uprave,</w:t>
      </w:r>
    </w:p>
    <w:p w14:paraId="79E291DB" w14:textId="77777777" w:rsidR="00966A98" w:rsidRPr="009965E7" w:rsidRDefault="00966A98" w:rsidP="00437DDF">
      <w:pPr>
        <w:numPr>
          <w:ilvl w:val="1"/>
          <w:numId w:val="20"/>
        </w:numPr>
        <w:tabs>
          <w:tab w:val="left" w:pos="1185"/>
        </w:tabs>
        <w:rPr>
          <w:sz w:val="22"/>
          <w:szCs w:val="22"/>
        </w:rPr>
      </w:pPr>
      <w:r w:rsidRPr="009965E7">
        <w:rPr>
          <w:b/>
          <w:bCs w:val="0"/>
          <w:sz w:val="22"/>
          <w:szCs w:val="22"/>
        </w:rPr>
        <w:t>Finansijska dokumenta o plaćanju</w:t>
      </w:r>
      <w:r w:rsidRPr="009965E7">
        <w:rPr>
          <w:sz w:val="22"/>
          <w:szCs w:val="22"/>
        </w:rPr>
        <w:t xml:space="preserve"> za potrebe Uprave, uključujući i dokumentaciju o obračunu i isplati plata, čuva se u Upravi kod lica ovlašćenog za vođenje finansijskih poslova i u Pokrajinskom sekretarijatu za finansije na adresi Bulevar Mihajla Pupina 16., preko koje se vrše sva plaćanja,</w:t>
      </w:r>
    </w:p>
    <w:p w14:paraId="0402704E" w14:textId="77777777" w:rsidR="00966A98" w:rsidRPr="009965E7" w:rsidRDefault="00966A98" w:rsidP="00437DDF">
      <w:pPr>
        <w:numPr>
          <w:ilvl w:val="1"/>
          <w:numId w:val="20"/>
        </w:numPr>
        <w:tabs>
          <w:tab w:val="left" w:pos="1185"/>
        </w:tabs>
        <w:rPr>
          <w:b/>
          <w:bCs w:val="0"/>
          <w:sz w:val="22"/>
          <w:szCs w:val="22"/>
        </w:rPr>
      </w:pPr>
      <w:r w:rsidRPr="009965E7">
        <w:rPr>
          <w:b/>
          <w:bCs w:val="0"/>
          <w:sz w:val="22"/>
          <w:szCs w:val="22"/>
        </w:rPr>
        <w:t xml:space="preserve">Ostala papirna dokumentacija: </w:t>
      </w:r>
      <w:r w:rsidRPr="009965E7">
        <w:rPr>
          <w:sz w:val="22"/>
          <w:szCs w:val="22"/>
        </w:rPr>
        <w:t xml:space="preserve">dosijea zaposlenih – čuvaju se u Službi za upravljanje ljudskim resusrsima na adresi Bulevat Mihajla Pupina 16.; dokumentacija o registraciji organa, otvaranju PIB-a, dokumentacija o nabavci opreme i drugih sredstava za rad Uprave, čuva se  u Upravi. </w:t>
      </w:r>
    </w:p>
    <w:p w14:paraId="6C9B099E" w14:textId="77777777" w:rsidR="00966A98" w:rsidRPr="009965E7" w:rsidRDefault="00966A98" w:rsidP="00437DDF">
      <w:pPr>
        <w:pStyle w:val="BodyTextIndent3"/>
        <w:spacing w:before="100"/>
        <w:ind w:left="-28" w:firstLine="748"/>
        <w:rPr>
          <w:rFonts w:cs="Times New Roman"/>
          <w:sz w:val="22"/>
          <w:szCs w:val="22"/>
        </w:rPr>
      </w:pPr>
      <w:r w:rsidRPr="009965E7">
        <w:rPr>
          <w:bCs w:val="0"/>
          <w:sz w:val="22"/>
          <w:szCs w:val="22"/>
        </w:rPr>
        <w:t>Dokumentacija, odnosno nosači informacija se čuvaju uz primenu odgovarajućih mera zaštite i u slkadu sa propisima o kancelarijskom poslovanju i arhivskoj građi.</w:t>
      </w:r>
      <w:r w:rsidRPr="009965E7">
        <w:rPr>
          <w:rFonts w:cs="Times New Roman"/>
          <w:sz w:val="22"/>
          <w:szCs w:val="22"/>
        </w:rPr>
        <w:t xml:space="preserve"> </w:t>
      </w:r>
    </w:p>
    <w:p w14:paraId="12CCF5D3" w14:textId="77777777" w:rsidR="00966A98" w:rsidRPr="009965E7" w:rsidRDefault="00966A98" w:rsidP="00437DDF">
      <w:pPr>
        <w:ind w:left="-26" w:firstLine="746"/>
        <w:rPr>
          <w:bCs w:val="0"/>
          <w:noProof w:val="0"/>
          <w:sz w:val="22"/>
          <w:szCs w:val="22"/>
        </w:rPr>
      </w:pPr>
    </w:p>
    <w:p w14:paraId="5BFF6A34" w14:textId="77777777" w:rsidR="00966A98" w:rsidRPr="009965E7" w:rsidRDefault="00966A98" w:rsidP="00437DDF">
      <w:pPr>
        <w:jc w:val="left"/>
        <w:rPr>
          <w:bCs w:val="0"/>
          <w:noProof w:val="0"/>
          <w:sz w:val="22"/>
          <w:szCs w:val="22"/>
          <w:lang w:val="ru-RU"/>
        </w:rPr>
      </w:pPr>
    </w:p>
    <w:p w14:paraId="709A42D3" w14:textId="77777777" w:rsidR="00966A98" w:rsidRPr="009965E7" w:rsidRDefault="00966A98" w:rsidP="00437DDF">
      <w:pPr>
        <w:pStyle w:val="StyleHeading1Naslov111ptUnderlineLeft63mm1"/>
        <w:rPr>
          <w:lang w:eastAsia="sr-Cyrl-RS"/>
        </w:rPr>
      </w:pPr>
      <w:bookmarkStart w:id="43" w:name="_Toc283805246"/>
      <w:bookmarkStart w:id="44" w:name="_Toc47621101"/>
      <w:r w:rsidRPr="009965E7">
        <w:rPr>
          <w:lang w:eastAsia="sr-Cyrl-RS"/>
        </w:rPr>
        <w:lastRenderedPageBreak/>
        <w:t>POGLAVLjE 19. VRSTE INFORMACIJA U POSEDU</w:t>
      </w:r>
      <w:bookmarkEnd w:id="43"/>
      <w:bookmarkEnd w:id="44"/>
    </w:p>
    <w:p w14:paraId="6902951B" w14:textId="77777777" w:rsidR="00966A98" w:rsidRPr="009965E7" w:rsidRDefault="00966A98" w:rsidP="00437DDF">
      <w:pPr>
        <w:jc w:val="left"/>
        <w:rPr>
          <w:bCs w:val="0"/>
          <w:noProof w:val="0"/>
          <w:sz w:val="22"/>
          <w:szCs w:val="22"/>
        </w:rPr>
      </w:pPr>
    </w:p>
    <w:p w14:paraId="231F21C6" w14:textId="77777777" w:rsidR="00966A98" w:rsidRPr="009965E7" w:rsidRDefault="00966A98" w:rsidP="00437DDF">
      <w:pPr>
        <w:pStyle w:val="BodyTextIndent3"/>
        <w:ind w:left="-26" w:firstLine="746"/>
        <w:rPr>
          <w:rFonts w:cs="Times New Roman"/>
          <w:sz w:val="22"/>
          <w:szCs w:val="22"/>
        </w:rPr>
      </w:pPr>
      <w:r w:rsidRPr="009965E7">
        <w:rPr>
          <w:rFonts w:cs="Times New Roman"/>
          <w:sz w:val="22"/>
          <w:szCs w:val="22"/>
        </w:rPr>
        <w:t>Informacije vezane za rad Uprave, odobreni budžet i njegovo izvršenje, organizaciju, zaposlene i dr. predstavljene su u ovom informatoru.</w:t>
      </w:r>
    </w:p>
    <w:p w14:paraId="7C5F7128" w14:textId="77777777" w:rsidR="00966A98" w:rsidRPr="009965E7" w:rsidRDefault="00966A98" w:rsidP="00437DDF">
      <w:pPr>
        <w:jc w:val="left"/>
        <w:rPr>
          <w:bCs w:val="0"/>
          <w:noProof w:val="0"/>
          <w:sz w:val="22"/>
          <w:szCs w:val="22"/>
        </w:rPr>
      </w:pPr>
    </w:p>
    <w:p w14:paraId="74850FA0" w14:textId="77777777" w:rsidR="00966A98" w:rsidRPr="009965E7" w:rsidRDefault="00966A98" w:rsidP="00437DDF">
      <w:pPr>
        <w:pStyle w:val="StyleHeading1Naslov111ptUnderlineLeft63mm1"/>
        <w:rPr>
          <w:lang w:eastAsia="sr-Cyrl-RS"/>
        </w:rPr>
      </w:pPr>
      <w:bookmarkStart w:id="45" w:name="_Toc283805247"/>
      <w:bookmarkStart w:id="46" w:name="_Toc47621102"/>
      <w:r w:rsidRPr="009965E7">
        <w:rPr>
          <w:lang w:eastAsia="sr-Cyrl-RS"/>
        </w:rPr>
        <w:t>POGLAVLjE 20. VRSTE INFORMACIJA KOJIMA DRŽAVNI ORGAN OMOGUĆAVA PRISTUP</w:t>
      </w:r>
      <w:bookmarkEnd w:id="45"/>
      <w:bookmarkEnd w:id="46"/>
    </w:p>
    <w:p w14:paraId="2FB57652" w14:textId="77777777" w:rsidR="00966A98" w:rsidRPr="009965E7" w:rsidRDefault="00966A98" w:rsidP="00437DDF">
      <w:pPr>
        <w:jc w:val="left"/>
        <w:rPr>
          <w:bCs w:val="0"/>
          <w:noProof w:val="0"/>
          <w:sz w:val="22"/>
          <w:szCs w:val="22"/>
          <w:lang w:val="ru-RU"/>
        </w:rPr>
      </w:pPr>
    </w:p>
    <w:p w14:paraId="5F88F1BE" w14:textId="77777777" w:rsidR="00966A98" w:rsidRPr="009965E7" w:rsidRDefault="00966A98" w:rsidP="00437DDF">
      <w:pPr>
        <w:jc w:val="left"/>
        <w:rPr>
          <w:bCs w:val="0"/>
          <w:noProof w:val="0"/>
          <w:sz w:val="22"/>
          <w:szCs w:val="22"/>
          <w:lang w:val="ru-RU"/>
        </w:rPr>
      </w:pPr>
    </w:p>
    <w:p w14:paraId="23AEEA94" w14:textId="77777777" w:rsidR="00966A98" w:rsidRPr="009965E7" w:rsidRDefault="00966A98" w:rsidP="00437DDF">
      <w:pPr>
        <w:pStyle w:val="1tekst"/>
        <w:ind w:left="0" w:right="0" w:firstLine="720"/>
        <w:rPr>
          <w:rFonts w:ascii="Verdana" w:hAnsi="Verdana" w:cs="Times New Roman"/>
          <w:sz w:val="22"/>
          <w:szCs w:val="22"/>
        </w:rPr>
      </w:pPr>
      <w:r w:rsidRPr="009965E7">
        <w:rPr>
          <w:rFonts w:ascii="Verdana" w:hAnsi="Verdana" w:cs="Times New Roman"/>
          <w:sz w:val="22"/>
          <w:szCs w:val="22"/>
        </w:rPr>
        <w:t>Sve informacije iz ovog informatora kojima Uprava raspolaže, a koje su nastale u radu ili u vezi sa radom Uprave, Uprava će saopštiti tražiocu informacije, staviti na uvid dokument koji sadrži traženu informaciju ili mu izdati kopiju dokumenta u skladu sa odredbama Zakona o slobodnom pristupu informacijama od javnog značaja, osim  kada su se, prema ovom zakonu, stekli uslovi za isključenje ili ograničenje od slobodnog pristupa informacije od javnog značaja, kao npr. informacija o ličnim podacima  tražioca informacije, tj. žalioca (npr. adresa stanovanja i drugi podaci za kontakt), a čijim odavanjem bi se povredilo pravo na privatnost određenog lica ili druge informacije takvog karaktera do kojih se dođe u postupku odlučivanja po žalbi.</w:t>
      </w:r>
    </w:p>
    <w:p w14:paraId="086A0078" w14:textId="77777777" w:rsidR="00966A98" w:rsidRPr="009965E7" w:rsidRDefault="00966A98" w:rsidP="00437DDF">
      <w:pPr>
        <w:pStyle w:val="1tekst"/>
        <w:ind w:left="0" w:right="0" w:firstLine="720"/>
        <w:rPr>
          <w:rFonts w:ascii="Verdana" w:hAnsi="Verdana" w:cs="Times New Roman"/>
          <w:sz w:val="22"/>
          <w:szCs w:val="22"/>
        </w:rPr>
      </w:pPr>
      <w:r w:rsidRPr="009965E7">
        <w:rPr>
          <w:rFonts w:ascii="Verdana" w:hAnsi="Verdana" w:cs="Times New Roman"/>
          <w:sz w:val="22"/>
          <w:szCs w:val="22"/>
        </w:rPr>
        <w:t>Pristup se u načelu omogućava bez ograničenja, osim u slučajevima kada su posebnim zakonom propisana ograničenja.</w:t>
      </w:r>
    </w:p>
    <w:p w14:paraId="65A0A0C2" w14:textId="77777777" w:rsidR="00966A98" w:rsidRPr="009965E7" w:rsidRDefault="00966A98" w:rsidP="00437DDF">
      <w:pPr>
        <w:pStyle w:val="1tekst"/>
        <w:ind w:left="0" w:right="0" w:firstLine="720"/>
        <w:rPr>
          <w:rFonts w:ascii="Verdana" w:hAnsi="Verdana" w:cs="Times New Roman"/>
          <w:sz w:val="22"/>
          <w:szCs w:val="22"/>
          <w:lang w:val="ru-RU"/>
        </w:rPr>
      </w:pPr>
      <w:r w:rsidRPr="009965E7">
        <w:rPr>
          <w:rFonts w:ascii="Verdana" w:hAnsi="Verdana" w:cs="Times New Roman"/>
          <w:sz w:val="22"/>
          <w:szCs w:val="22"/>
        </w:rPr>
        <w:t>Pristup Informacaijama će biti uskraćene u situaciji kada su one već objavljene na web prezentaciji Uprave, kada se radi o dokumentima iz</w:t>
      </w:r>
      <w:r w:rsidRPr="009965E7">
        <w:rPr>
          <w:sz w:val="22"/>
          <w:szCs w:val="22"/>
        </w:rPr>
        <w:t xml:space="preserve"> </w:t>
      </w:r>
      <w:r w:rsidRPr="009965E7">
        <w:rPr>
          <w:rFonts w:ascii="Verdana" w:hAnsi="Verdana" w:cs="Times New Roman"/>
          <w:sz w:val="22"/>
          <w:szCs w:val="22"/>
        </w:rPr>
        <w:t>predkrivičnog postupka, kada se radi o brojevima tekućih raćina zaposlenih.</w:t>
      </w:r>
    </w:p>
    <w:p w14:paraId="5E440FE9" w14:textId="77777777" w:rsidR="00966A98" w:rsidRPr="009965E7" w:rsidRDefault="00966A98" w:rsidP="00437DDF">
      <w:pPr>
        <w:pStyle w:val="1tekst"/>
        <w:ind w:left="0" w:right="0" w:firstLine="720"/>
        <w:rPr>
          <w:rFonts w:ascii="Verdana" w:hAnsi="Verdana" w:cs="Times New Roman"/>
          <w:sz w:val="22"/>
          <w:szCs w:val="22"/>
          <w:lang w:val="ru-RU"/>
        </w:rPr>
      </w:pPr>
    </w:p>
    <w:p w14:paraId="74234AE3" w14:textId="77777777" w:rsidR="00966A98" w:rsidRPr="009965E7" w:rsidRDefault="00966A98" w:rsidP="00437DDF">
      <w:pPr>
        <w:pStyle w:val="StyleHeading1Naslov111ptUnderlineLeft63mm1"/>
        <w:rPr>
          <w:lang w:eastAsia="sr-Cyrl-RS"/>
        </w:rPr>
      </w:pPr>
      <w:bookmarkStart w:id="47" w:name="_Toc283805248"/>
      <w:bookmarkStart w:id="48" w:name="_Toc47621103"/>
      <w:r w:rsidRPr="009965E7">
        <w:rPr>
          <w:lang w:eastAsia="sr-Cyrl-RS"/>
        </w:rPr>
        <w:t>POGLAVLjE 21. INFORMACIJE O PODNOŠENjU ZAHTEVA ZA PRISTUP INFORMACIJAMA</w:t>
      </w:r>
      <w:bookmarkEnd w:id="47"/>
      <w:bookmarkEnd w:id="48"/>
    </w:p>
    <w:p w14:paraId="08FCE03A" w14:textId="77777777" w:rsidR="00966A98" w:rsidRPr="009965E7" w:rsidRDefault="00966A98" w:rsidP="00437DDF">
      <w:pPr>
        <w:pStyle w:val="Default"/>
        <w:ind w:firstLine="720"/>
        <w:jc w:val="both"/>
        <w:rPr>
          <w:rFonts w:ascii="Verdana" w:hAnsi="Verdana"/>
          <w:color w:val="auto"/>
          <w:sz w:val="22"/>
          <w:szCs w:val="22"/>
          <w:lang w:val="ru-RU"/>
        </w:rPr>
      </w:pPr>
    </w:p>
    <w:p w14:paraId="6832CAFD" w14:textId="77777777" w:rsidR="00966A98" w:rsidRPr="009965E7" w:rsidRDefault="00966A98" w:rsidP="00437DDF">
      <w:pPr>
        <w:pStyle w:val="1tekst"/>
        <w:ind w:left="0" w:right="0" w:firstLine="720"/>
        <w:rPr>
          <w:rFonts w:ascii="Verdana" w:hAnsi="Verdana" w:cs="Times New Roman"/>
          <w:sz w:val="22"/>
          <w:szCs w:val="22"/>
        </w:rPr>
      </w:pPr>
      <w:r w:rsidRPr="009965E7">
        <w:rPr>
          <w:rFonts w:ascii="Verdana" w:hAnsi="Verdana" w:cs="Times New Roman"/>
          <w:sz w:val="22"/>
          <w:szCs w:val="22"/>
        </w:rPr>
        <w:t>Zahtev za pristup informacijama od javnog značaja koje se odnose ili su nastale u vezi sa radom Uprave, može se  podneti Upravi:</w:t>
      </w:r>
    </w:p>
    <w:p w14:paraId="7FA23568" w14:textId="77777777" w:rsidR="00966A98" w:rsidRPr="009965E7" w:rsidRDefault="00966A98" w:rsidP="00437DDF">
      <w:pPr>
        <w:pStyle w:val="1tekst"/>
        <w:numPr>
          <w:ilvl w:val="0"/>
          <w:numId w:val="23"/>
        </w:numPr>
        <w:ind w:right="0"/>
        <w:rPr>
          <w:rFonts w:ascii="Verdana" w:hAnsi="Verdana" w:cs="Times New Roman"/>
          <w:sz w:val="22"/>
          <w:szCs w:val="22"/>
        </w:rPr>
      </w:pPr>
      <w:r w:rsidRPr="009965E7">
        <w:rPr>
          <w:rFonts w:ascii="Verdana" w:hAnsi="Verdana" w:cs="Times New Roman"/>
          <w:sz w:val="22"/>
          <w:szCs w:val="22"/>
        </w:rPr>
        <w:t>u pisanoj formi na adresu: UPRAVA ZA ZAJEDNIČKE POSLOVE POKRAJINSKIH ORGANA 21000 Novi Sad, Bulevar Mihajla Pupina 16.,</w:t>
      </w:r>
    </w:p>
    <w:p w14:paraId="0CE7CD65" w14:textId="77777777" w:rsidR="00966A98" w:rsidRPr="009965E7" w:rsidRDefault="00966A98" w:rsidP="00437DDF">
      <w:pPr>
        <w:pStyle w:val="1tekst"/>
        <w:numPr>
          <w:ilvl w:val="0"/>
          <w:numId w:val="23"/>
        </w:numPr>
        <w:ind w:right="0"/>
        <w:rPr>
          <w:rFonts w:ascii="Verdana" w:hAnsi="Verdana" w:cs="Times New Roman"/>
          <w:sz w:val="22"/>
          <w:szCs w:val="22"/>
        </w:rPr>
      </w:pPr>
      <w:r w:rsidRPr="009965E7">
        <w:rPr>
          <w:rFonts w:ascii="Verdana" w:hAnsi="Verdana" w:cs="Times New Roman"/>
          <w:sz w:val="22"/>
          <w:szCs w:val="22"/>
        </w:rPr>
        <w:t>elektronskom poštom, e-</w:t>
      </w:r>
      <w:r w:rsidRPr="00966A98">
        <w:rPr>
          <w:rFonts w:ascii="Verdana" w:hAnsi="Verdana" w:cs="Times New Roman"/>
          <w:sz w:val="22"/>
          <w:szCs w:val="22"/>
          <w:lang w:val="de-DE"/>
        </w:rPr>
        <w:t>mail</w:t>
      </w:r>
      <w:r w:rsidRPr="009965E7">
        <w:rPr>
          <w:rFonts w:ascii="Verdana" w:hAnsi="Verdana" w:cs="Times New Roman"/>
          <w:sz w:val="22"/>
          <w:szCs w:val="22"/>
        </w:rPr>
        <w:t xml:space="preserve"> </w:t>
      </w:r>
      <w:hyperlink r:id="rId49" w:history="1">
        <w:r w:rsidRPr="00966A98">
          <w:rPr>
            <w:rStyle w:val="Hyperlink"/>
            <w:rFonts w:cs="Times New Roman"/>
            <w:color w:val="auto"/>
            <w:sz w:val="22"/>
            <w:szCs w:val="22"/>
            <w:lang w:val="de-DE"/>
          </w:rPr>
          <w:t>office</w:t>
        </w:r>
        <w:r w:rsidRPr="009965E7">
          <w:rPr>
            <w:rStyle w:val="Hyperlink"/>
            <w:rFonts w:cs="Times New Roman"/>
            <w:color w:val="auto"/>
            <w:sz w:val="22"/>
            <w:szCs w:val="22"/>
            <w:lang w:val="ru-RU"/>
          </w:rPr>
          <w:t>.</w:t>
        </w:r>
        <w:r w:rsidRPr="00966A98">
          <w:rPr>
            <w:rStyle w:val="Hyperlink"/>
            <w:rFonts w:cs="Times New Roman"/>
            <w:color w:val="auto"/>
            <w:sz w:val="22"/>
            <w:szCs w:val="22"/>
            <w:lang w:val="de-DE"/>
          </w:rPr>
          <w:t>uprava</w:t>
        </w:r>
        <w:r w:rsidRPr="009965E7">
          <w:rPr>
            <w:rStyle w:val="Hyperlink"/>
            <w:rFonts w:cs="Times New Roman"/>
            <w:color w:val="auto"/>
            <w:sz w:val="22"/>
            <w:szCs w:val="22"/>
            <w:lang w:val="ru-RU"/>
          </w:rPr>
          <w:t>@</w:t>
        </w:r>
        <w:r w:rsidRPr="00966A98">
          <w:rPr>
            <w:rStyle w:val="Hyperlink"/>
            <w:rFonts w:cs="Times New Roman"/>
            <w:color w:val="auto"/>
            <w:sz w:val="22"/>
            <w:szCs w:val="22"/>
            <w:lang w:val="de-DE"/>
          </w:rPr>
          <w:t>vojvodina</w:t>
        </w:r>
        <w:r w:rsidRPr="009965E7">
          <w:rPr>
            <w:rStyle w:val="Hyperlink"/>
            <w:rFonts w:cs="Times New Roman"/>
            <w:color w:val="auto"/>
            <w:sz w:val="22"/>
            <w:szCs w:val="22"/>
            <w:lang w:val="ru-RU"/>
          </w:rPr>
          <w:t>.</w:t>
        </w:r>
        <w:r w:rsidRPr="00966A98">
          <w:rPr>
            <w:rStyle w:val="Hyperlink"/>
            <w:rFonts w:cs="Times New Roman"/>
            <w:color w:val="auto"/>
            <w:sz w:val="22"/>
            <w:szCs w:val="22"/>
            <w:lang w:val="de-DE"/>
          </w:rPr>
          <w:t>gov</w:t>
        </w:r>
        <w:r w:rsidRPr="009965E7">
          <w:rPr>
            <w:rStyle w:val="Hyperlink"/>
            <w:rFonts w:cs="Times New Roman"/>
            <w:color w:val="auto"/>
            <w:sz w:val="22"/>
            <w:szCs w:val="22"/>
            <w:lang w:val="ru-RU"/>
          </w:rPr>
          <w:t>.</w:t>
        </w:r>
        <w:r w:rsidRPr="00966A98">
          <w:rPr>
            <w:rStyle w:val="Hyperlink"/>
            <w:rFonts w:cs="Times New Roman"/>
            <w:color w:val="auto"/>
            <w:sz w:val="22"/>
            <w:szCs w:val="22"/>
            <w:lang w:val="de-DE"/>
          </w:rPr>
          <w:t>rs</w:t>
        </w:r>
      </w:hyperlink>
      <w:r w:rsidRPr="009965E7">
        <w:rPr>
          <w:rFonts w:cs="Times New Roman"/>
          <w:sz w:val="22"/>
          <w:szCs w:val="22"/>
          <w:lang w:val="ru-RU"/>
        </w:rPr>
        <w:t xml:space="preserve"> </w:t>
      </w:r>
      <w:r w:rsidRPr="009965E7">
        <w:rPr>
          <w:rFonts w:ascii="Verdana" w:hAnsi="Verdana" w:cs="Times New Roman"/>
          <w:sz w:val="22"/>
          <w:szCs w:val="22"/>
        </w:rPr>
        <w:t>,</w:t>
      </w:r>
    </w:p>
    <w:p w14:paraId="33BF63D9" w14:textId="77777777" w:rsidR="00966A98" w:rsidRPr="009965E7" w:rsidRDefault="00966A98" w:rsidP="00437DDF">
      <w:pPr>
        <w:pStyle w:val="1tekst"/>
        <w:numPr>
          <w:ilvl w:val="0"/>
          <w:numId w:val="23"/>
        </w:numPr>
        <w:ind w:right="0"/>
        <w:rPr>
          <w:rFonts w:ascii="Verdana" w:hAnsi="Verdana" w:cs="Times New Roman"/>
          <w:sz w:val="22"/>
          <w:szCs w:val="22"/>
        </w:rPr>
      </w:pPr>
      <w:r w:rsidRPr="009965E7">
        <w:rPr>
          <w:rFonts w:ascii="Verdana" w:hAnsi="Verdana" w:cs="Times New Roman"/>
          <w:sz w:val="22"/>
          <w:szCs w:val="22"/>
        </w:rPr>
        <w:t>usmeno, na zapisnik u Upravi, prijemna kancelarija,  u vremenu od  8,00-16,00 časova.</w:t>
      </w:r>
    </w:p>
    <w:p w14:paraId="50665299" w14:textId="77777777" w:rsidR="00966A98" w:rsidRPr="009965E7" w:rsidRDefault="00966A98" w:rsidP="00437DDF">
      <w:pPr>
        <w:pStyle w:val="Default"/>
        <w:ind w:firstLine="720"/>
        <w:jc w:val="both"/>
        <w:rPr>
          <w:rFonts w:ascii="Verdana" w:hAnsi="Verdana"/>
          <w:color w:val="auto"/>
          <w:sz w:val="22"/>
          <w:szCs w:val="22"/>
          <w:lang w:val="ru-RU"/>
        </w:rPr>
      </w:pPr>
      <w:r w:rsidRPr="009965E7">
        <w:rPr>
          <w:rFonts w:ascii="Verdana" w:hAnsi="Verdana"/>
          <w:color w:val="auto"/>
          <w:sz w:val="22"/>
          <w:szCs w:val="22"/>
          <w:lang w:val="ru-RU"/>
        </w:rPr>
        <w:t xml:space="preserve">Tražilac informacije od javnog značaja podnosi pismeni zahtev za ostvarivanje prava na pristup informacijama od javnog značaja. Pristup informacijama od javnog značaja omogućiće se i na osnovu usmenog zahteva tražioca koji se saopštava u zapisnik. </w:t>
      </w:r>
    </w:p>
    <w:p w14:paraId="007B9E76" w14:textId="77777777" w:rsidR="00966A98" w:rsidRPr="009965E7" w:rsidRDefault="00966A98" w:rsidP="00437DDF">
      <w:pPr>
        <w:pStyle w:val="Default"/>
        <w:ind w:firstLine="720"/>
        <w:jc w:val="both"/>
        <w:rPr>
          <w:rFonts w:ascii="Verdana" w:hAnsi="Verdana"/>
          <w:color w:val="auto"/>
          <w:sz w:val="22"/>
          <w:szCs w:val="22"/>
          <w:lang w:val="ru-RU"/>
        </w:rPr>
      </w:pPr>
      <w:r w:rsidRPr="009965E7">
        <w:rPr>
          <w:rFonts w:ascii="Verdana" w:hAnsi="Verdana"/>
          <w:color w:val="auto"/>
          <w:sz w:val="22"/>
          <w:szCs w:val="22"/>
          <w:lang w:val="ru-RU"/>
        </w:rPr>
        <w:t xml:space="preserve">Zahtev mora da sadrži: naziv organa kome se upućuje zahtev, opis informacije koja se traži i ime, prezime i adresu tražioca (poželjno na obrascu koji je odštampan uz ovaj informator). Tražilac ne mora navesti razloge zašto podnosi zahtev. </w:t>
      </w:r>
    </w:p>
    <w:p w14:paraId="217AD768" w14:textId="77777777" w:rsidR="00966A98" w:rsidRPr="009965E7" w:rsidRDefault="00966A98" w:rsidP="00437DDF">
      <w:pPr>
        <w:pStyle w:val="Default"/>
        <w:ind w:firstLine="720"/>
        <w:jc w:val="both"/>
        <w:rPr>
          <w:rFonts w:ascii="Verdana" w:hAnsi="Verdana"/>
          <w:color w:val="auto"/>
          <w:sz w:val="22"/>
          <w:szCs w:val="22"/>
          <w:lang w:val="ru-RU"/>
        </w:rPr>
      </w:pPr>
      <w:r w:rsidRPr="009965E7">
        <w:rPr>
          <w:rFonts w:ascii="Verdana" w:hAnsi="Verdana"/>
          <w:color w:val="auto"/>
          <w:sz w:val="22"/>
          <w:szCs w:val="22"/>
          <w:lang w:val="ru-RU"/>
        </w:rPr>
        <w:t xml:space="preserve">Ako zahtev ne sadrži navedene podatke, odnosno nije uredan, od podnosioca zahteva zatražiće se da nedostatke iz podnetog zahteva otkloni u određenom roku, odnosno svoj zahtev dopuni u roku od 15 dana od dana prijema uputstva o dopuni. Ukoliko podnosilac zahteva to ne učini, a nedostaci su takvi da se po zahtevu ne može postupati, Uprava će zaključkom odbaciti zahtev kao neuredan. </w:t>
      </w:r>
    </w:p>
    <w:p w14:paraId="00A66FA7" w14:textId="77777777" w:rsidR="00966A98" w:rsidRPr="009965E7" w:rsidRDefault="00966A98" w:rsidP="00437DDF">
      <w:pPr>
        <w:pStyle w:val="Default"/>
        <w:ind w:firstLine="720"/>
        <w:jc w:val="both"/>
        <w:rPr>
          <w:rFonts w:ascii="Verdana" w:hAnsi="Verdana"/>
          <w:color w:val="auto"/>
          <w:sz w:val="22"/>
          <w:szCs w:val="22"/>
          <w:lang w:val="ru-RU"/>
        </w:rPr>
      </w:pPr>
      <w:r w:rsidRPr="009965E7">
        <w:rPr>
          <w:rFonts w:ascii="Verdana" w:hAnsi="Verdana"/>
          <w:color w:val="auto"/>
          <w:sz w:val="22"/>
          <w:szCs w:val="22"/>
          <w:lang w:val="ru-RU"/>
        </w:rPr>
        <w:t xml:space="preserve">Uprava će bez odlaganja, a najkasnije u roku od 15 dana od dana prijema zahteva, tražioca obavestiti: o posedovanju informacije koja se traži, staviti mu na uvid dokument koji sadrži traženu informaciju, odnosno izdati mu ili uputiti kopiju tog dokumenta. </w:t>
      </w:r>
    </w:p>
    <w:p w14:paraId="0C16017F" w14:textId="77777777" w:rsidR="00966A98" w:rsidRPr="009965E7" w:rsidRDefault="00966A98" w:rsidP="00437DDF">
      <w:pPr>
        <w:pStyle w:val="Default"/>
        <w:ind w:firstLine="720"/>
        <w:jc w:val="both"/>
        <w:rPr>
          <w:rFonts w:ascii="Verdana" w:hAnsi="Verdana"/>
          <w:color w:val="auto"/>
          <w:sz w:val="22"/>
          <w:szCs w:val="22"/>
          <w:lang w:val="ru-RU"/>
        </w:rPr>
      </w:pPr>
      <w:r w:rsidRPr="009965E7">
        <w:rPr>
          <w:rFonts w:ascii="Verdana" w:hAnsi="Verdana"/>
          <w:color w:val="auto"/>
          <w:sz w:val="22"/>
          <w:szCs w:val="22"/>
          <w:lang w:val="ru-RU"/>
        </w:rPr>
        <w:t xml:space="preserve">Ako se izdaje kopija dokumenta koja sadrži traženu informaciju, tražilac je obavezan da plati naknadu troškova izrade te kopije, a u slučaju upućivanja i troškove </w:t>
      </w:r>
      <w:r w:rsidRPr="009965E7">
        <w:rPr>
          <w:rFonts w:ascii="Verdana" w:hAnsi="Verdana"/>
          <w:color w:val="auto"/>
          <w:sz w:val="22"/>
          <w:szCs w:val="22"/>
          <w:lang w:val="ru-RU"/>
        </w:rPr>
        <w:lastRenderedPageBreak/>
        <w:t xml:space="preserve">upućivanja. Od obaveza plaćanja navedene naknade oslobođena su lica iz člana 17. stav 3. Zakona o slobodnom pristupu informacijama od javnog značaja. </w:t>
      </w:r>
    </w:p>
    <w:p w14:paraId="43441A3A" w14:textId="77777777" w:rsidR="00966A98" w:rsidRPr="009965E7" w:rsidRDefault="00966A98" w:rsidP="00437DDF">
      <w:pPr>
        <w:pStyle w:val="Default"/>
        <w:ind w:firstLine="720"/>
        <w:jc w:val="both"/>
        <w:rPr>
          <w:rFonts w:ascii="Verdana" w:hAnsi="Verdana"/>
          <w:color w:val="auto"/>
          <w:sz w:val="22"/>
          <w:szCs w:val="22"/>
          <w:lang w:val="ru-RU"/>
        </w:rPr>
      </w:pPr>
    </w:p>
    <w:p w14:paraId="26AEE96E" w14:textId="77777777" w:rsidR="00966A98" w:rsidRPr="009965E7" w:rsidRDefault="00966A98" w:rsidP="00437DDF">
      <w:pPr>
        <w:pStyle w:val="Default"/>
        <w:ind w:firstLine="720"/>
        <w:jc w:val="both"/>
        <w:rPr>
          <w:rFonts w:ascii="Verdana" w:hAnsi="Verdana"/>
          <w:color w:val="auto"/>
          <w:sz w:val="22"/>
          <w:szCs w:val="22"/>
          <w:lang w:val="ru-RU"/>
        </w:rPr>
      </w:pPr>
    </w:p>
    <w:p w14:paraId="1F3DE9F2" w14:textId="77777777" w:rsidR="00966A98" w:rsidRPr="009965E7" w:rsidRDefault="00966A98" w:rsidP="00437DDF">
      <w:pPr>
        <w:pStyle w:val="Default"/>
        <w:jc w:val="center"/>
        <w:rPr>
          <w:rFonts w:ascii="Verdana" w:hAnsi="Verdana"/>
          <w:color w:val="auto"/>
          <w:sz w:val="22"/>
          <w:szCs w:val="22"/>
          <w:lang w:val="ru-RU"/>
        </w:rPr>
      </w:pPr>
      <w:r w:rsidRPr="009965E7">
        <w:rPr>
          <w:rFonts w:ascii="Verdana" w:hAnsi="Verdana"/>
          <w:b/>
          <w:bCs/>
          <w:color w:val="auto"/>
          <w:sz w:val="22"/>
          <w:szCs w:val="22"/>
          <w:lang w:val="ru-RU"/>
        </w:rPr>
        <w:t xml:space="preserve">Uredba o visini naknade nužnih troškova za izdavanje kopije dokumenata na kojima se nalaze informacije od javnog značaja </w:t>
      </w:r>
    </w:p>
    <w:p w14:paraId="2544993F" w14:textId="77777777" w:rsidR="00966A98" w:rsidRPr="009965E7" w:rsidRDefault="00966A98" w:rsidP="00437DDF">
      <w:pPr>
        <w:pStyle w:val="Default"/>
        <w:jc w:val="center"/>
        <w:rPr>
          <w:rFonts w:ascii="Verdana" w:hAnsi="Verdana"/>
          <w:color w:val="auto"/>
          <w:sz w:val="22"/>
          <w:szCs w:val="22"/>
          <w:lang w:val="ru-RU"/>
        </w:rPr>
      </w:pPr>
      <w:r w:rsidRPr="009965E7">
        <w:rPr>
          <w:rFonts w:ascii="Verdana" w:hAnsi="Verdana"/>
          <w:color w:val="auto"/>
          <w:sz w:val="22"/>
          <w:szCs w:val="22"/>
          <w:lang w:val="ru-RU"/>
        </w:rPr>
        <w:t xml:space="preserve">(„Službeni glasnik Republike Srbije“, br. 8/2006) </w:t>
      </w:r>
    </w:p>
    <w:p w14:paraId="53B7BF6E" w14:textId="77777777" w:rsidR="00966A98" w:rsidRPr="009965E7" w:rsidRDefault="00966A98" w:rsidP="00437DDF">
      <w:pPr>
        <w:pStyle w:val="Default"/>
        <w:jc w:val="center"/>
        <w:rPr>
          <w:rFonts w:ascii="Verdana" w:hAnsi="Verdana"/>
          <w:color w:val="auto"/>
          <w:sz w:val="22"/>
          <w:szCs w:val="22"/>
          <w:lang w:val="ru-RU"/>
        </w:rPr>
      </w:pPr>
    </w:p>
    <w:p w14:paraId="4B37CBFB" w14:textId="77777777" w:rsidR="00966A98" w:rsidRPr="009965E7" w:rsidRDefault="00966A98" w:rsidP="00437DDF">
      <w:pPr>
        <w:pStyle w:val="Default"/>
        <w:ind w:firstLine="720"/>
        <w:jc w:val="both"/>
        <w:rPr>
          <w:rFonts w:ascii="Verdana" w:hAnsi="Verdana"/>
          <w:color w:val="auto"/>
          <w:sz w:val="22"/>
          <w:szCs w:val="22"/>
          <w:lang w:val="ru-RU"/>
        </w:rPr>
      </w:pPr>
      <w:r w:rsidRPr="009965E7">
        <w:rPr>
          <w:rFonts w:ascii="Verdana" w:hAnsi="Verdana"/>
          <w:color w:val="auto"/>
          <w:sz w:val="22"/>
          <w:szCs w:val="22"/>
          <w:lang w:val="ru-RU"/>
        </w:rPr>
        <w:t>Troškovi kopiranja i dostavljanja dokumenta, u skladu sa Uredbom o visini naknade nužnih troškova za izdavanje kopije dokumenata na kojima se nalaze informacije od javnog značaja (</w:t>
      </w:r>
      <w:r w:rsidRPr="009965E7">
        <w:rPr>
          <w:rFonts w:ascii="Verdana" w:hAnsi="Verdana"/>
          <w:color w:val="auto"/>
          <w:sz w:val="22"/>
          <w:szCs w:val="22"/>
          <w:lang w:val="sr-Latn-CS"/>
        </w:rPr>
        <w:t>„</w:t>
      </w:r>
      <w:r w:rsidRPr="009965E7">
        <w:rPr>
          <w:rFonts w:ascii="Verdana" w:hAnsi="Verdana"/>
          <w:color w:val="auto"/>
          <w:sz w:val="22"/>
          <w:szCs w:val="22"/>
          <w:lang w:val="ru-RU"/>
        </w:rPr>
        <w:t>Službeni glasnik Republike Srbije</w:t>
      </w:r>
      <w:r w:rsidRPr="009965E7">
        <w:rPr>
          <w:rFonts w:ascii="Verdana" w:hAnsi="Verdana"/>
          <w:color w:val="auto"/>
          <w:sz w:val="22"/>
          <w:szCs w:val="22"/>
          <w:lang w:val="sr-Latn-CS"/>
        </w:rPr>
        <w:t>“</w:t>
      </w:r>
      <w:r w:rsidRPr="009965E7">
        <w:rPr>
          <w:rFonts w:ascii="Verdana" w:hAnsi="Verdana"/>
          <w:color w:val="auto"/>
          <w:sz w:val="22"/>
          <w:szCs w:val="22"/>
          <w:lang w:val="ru-RU"/>
        </w:rPr>
        <w:t xml:space="preserve">, br. 8/2006), čiji je sastavni deo Troškovnik kojim se utvrđuje visina nužnih troškova za izdavanje kopije dokumenata na kojima se nalaze informacije od javnog značaja, propisani su na sledeći način: </w:t>
      </w:r>
    </w:p>
    <w:p w14:paraId="3699410A" w14:textId="77777777" w:rsidR="00966A98" w:rsidRPr="009965E7" w:rsidRDefault="00966A98" w:rsidP="00437DDF">
      <w:pPr>
        <w:pStyle w:val="Default"/>
        <w:ind w:firstLine="720"/>
        <w:jc w:val="both"/>
        <w:rPr>
          <w:rFonts w:ascii="Verdana" w:hAnsi="Verdana"/>
          <w:color w:val="auto"/>
          <w:sz w:val="22"/>
          <w:szCs w:val="22"/>
          <w:lang w:val="ru-RU"/>
        </w:rPr>
      </w:pPr>
    </w:p>
    <w:p w14:paraId="3060E2D8" w14:textId="77777777" w:rsidR="00966A98" w:rsidRPr="009965E7" w:rsidRDefault="00966A98" w:rsidP="00437DDF">
      <w:pPr>
        <w:pStyle w:val="Default"/>
        <w:keepNext/>
        <w:rPr>
          <w:rFonts w:ascii="Verdana" w:hAnsi="Verdana"/>
          <w:color w:val="auto"/>
          <w:sz w:val="22"/>
          <w:szCs w:val="22"/>
          <w:lang w:val="ru-RU"/>
        </w:rPr>
      </w:pPr>
      <w:r w:rsidRPr="009965E7">
        <w:rPr>
          <w:rFonts w:ascii="Verdana" w:hAnsi="Verdana"/>
          <w:color w:val="auto"/>
          <w:sz w:val="22"/>
          <w:szCs w:val="22"/>
          <w:lang w:val="ru-RU"/>
        </w:rPr>
        <w:t xml:space="preserve">Kopija dokumenata po strani: </w:t>
      </w:r>
    </w:p>
    <w:p w14:paraId="0FEB3384" w14:textId="77777777" w:rsidR="00966A98" w:rsidRPr="009965E7" w:rsidRDefault="00966A98" w:rsidP="00437DDF">
      <w:pPr>
        <w:pStyle w:val="Default"/>
        <w:ind w:left="440" w:hanging="300"/>
        <w:rPr>
          <w:rFonts w:ascii="Verdana" w:hAnsi="Verdana"/>
          <w:color w:val="auto"/>
          <w:sz w:val="22"/>
          <w:szCs w:val="22"/>
          <w:lang w:val="ru-RU"/>
        </w:rPr>
      </w:pPr>
      <w:r w:rsidRPr="009965E7">
        <w:rPr>
          <w:rFonts w:ascii="Verdana" w:hAnsi="Verdana"/>
          <w:color w:val="auto"/>
          <w:sz w:val="22"/>
          <w:szCs w:val="22"/>
          <w:lang w:val="ru-RU"/>
        </w:rPr>
        <w:t xml:space="preserve">na formatu A3 </w:t>
      </w:r>
      <w:r w:rsidRPr="009965E7">
        <w:rPr>
          <w:rFonts w:ascii="Verdana" w:hAnsi="Verdana"/>
          <w:color w:val="auto"/>
          <w:sz w:val="22"/>
          <w:szCs w:val="22"/>
          <w:lang w:val="ru-RU"/>
        </w:rPr>
        <w:tab/>
      </w:r>
      <w:r w:rsidRPr="009965E7">
        <w:rPr>
          <w:rFonts w:ascii="Verdana" w:hAnsi="Verdana"/>
          <w:color w:val="auto"/>
          <w:sz w:val="22"/>
          <w:szCs w:val="22"/>
          <w:lang w:val="ru-RU"/>
        </w:rPr>
        <w:tab/>
      </w:r>
      <w:r w:rsidRPr="009965E7">
        <w:rPr>
          <w:rFonts w:ascii="Verdana" w:hAnsi="Verdana"/>
          <w:color w:val="auto"/>
          <w:sz w:val="22"/>
          <w:szCs w:val="22"/>
          <w:lang w:val="ru-RU"/>
        </w:rPr>
        <w:tab/>
      </w:r>
      <w:r w:rsidRPr="009965E7">
        <w:rPr>
          <w:rFonts w:ascii="Verdana" w:hAnsi="Verdana"/>
          <w:color w:val="auto"/>
          <w:sz w:val="22"/>
          <w:szCs w:val="22"/>
          <w:lang w:val="ru-RU"/>
        </w:rPr>
        <w:tab/>
        <w:t xml:space="preserve">6 dinara </w:t>
      </w:r>
    </w:p>
    <w:p w14:paraId="4D240786" w14:textId="77777777" w:rsidR="00966A98" w:rsidRPr="009965E7" w:rsidRDefault="00966A98" w:rsidP="00437DDF">
      <w:pPr>
        <w:pStyle w:val="Default"/>
        <w:ind w:left="440" w:hanging="300"/>
        <w:rPr>
          <w:rFonts w:ascii="Verdana" w:hAnsi="Verdana"/>
          <w:color w:val="auto"/>
          <w:sz w:val="22"/>
          <w:szCs w:val="22"/>
          <w:lang w:val="ru-RU"/>
        </w:rPr>
      </w:pPr>
      <w:r w:rsidRPr="009965E7">
        <w:rPr>
          <w:rFonts w:ascii="Verdana" w:hAnsi="Verdana"/>
          <w:color w:val="auto"/>
          <w:sz w:val="22"/>
          <w:szCs w:val="22"/>
          <w:lang w:val="ru-RU"/>
        </w:rPr>
        <w:t xml:space="preserve">na formatu A4 </w:t>
      </w:r>
      <w:r w:rsidRPr="009965E7">
        <w:rPr>
          <w:rFonts w:ascii="Verdana" w:hAnsi="Verdana"/>
          <w:color w:val="auto"/>
          <w:sz w:val="22"/>
          <w:szCs w:val="22"/>
          <w:lang w:val="ru-RU"/>
        </w:rPr>
        <w:tab/>
      </w:r>
      <w:r w:rsidRPr="009965E7">
        <w:rPr>
          <w:rFonts w:ascii="Verdana" w:hAnsi="Verdana"/>
          <w:color w:val="auto"/>
          <w:sz w:val="22"/>
          <w:szCs w:val="22"/>
          <w:lang w:val="ru-RU"/>
        </w:rPr>
        <w:tab/>
      </w:r>
      <w:r w:rsidRPr="009965E7">
        <w:rPr>
          <w:rFonts w:ascii="Verdana" w:hAnsi="Verdana"/>
          <w:color w:val="auto"/>
          <w:sz w:val="22"/>
          <w:szCs w:val="22"/>
          <w:lang w:val="ru-RU"/>
        </w:rPr>
        <w:tab/>
      </w:r>
      <w:r w:rsidRPr="009965E7">
        <w:rPr>
          <w:rFonts w:ascii="Verdana" w:hAnsi="Verdana"/>
          <w:color w:val="auto"/>
          <w:sz w:val="22"/>
          <w:szCs w:val="22"/>
          <w:lang w:val="ru-RU"/>
        </w:rPr>
        <w:tab/>
        <w:t xml:space="preserve">3 dinara </w:t>
      </w:r>
    </w:p>
    <w:p w14:paraId="7A417ED6" w14:textId="77777777" w:rsidR="00966A98" w:rsidRPr="009965E7" w:rsidRDefault="00966A98" w:rsidP="00437DDF">
      <w:pPr>
        <w:pStyle w:val="Default"/>
        <w:spacing w:line="200" w:lineRule="exact"/>
        <w:ind w:left="443" w:hanging="301"/>
        <w:rPr>
          <w:rFonts w:ascii="Verdana" w:hAnsi="Verdana"/>
          <w:color w:val="auto"/>
          <w:sz w:val="22"/>
          <w:szCs w:val="22"/>
          <w:lang w:val="ru-RU"/>
        </w:rPr>
      </w:pPr>
    </w:p>
    <w:p w14:paraId="3DABCBCE" w14:textId="77777777" w:rsidR="00966A98" w:rsidRPr="009965E7" w:rsidRDefault="00966A98" w:rsidP="00437DDF">
      <w:pPr>
        <w:pStyle w:val="Default"/>
        <w:rPr>
          <w:rFonts w:ascii="Verdana" w:hAnsi="Verdana"/>
          <w:color w:val="auto"/>
          <w:sz w:val="22"/>
          <w:szCs w:val="22"/>
          <w:lang w:val="ru-RU"/>
        </w:rPr>
      </w:pPr>
      <w:r w:rsidRPr="009965E7">
        <w:rPr>
          <w:rFonts w:ascii="Verdana" w:hAnsi="Verdana"/>
          <w:color w:val="auto"/>
          <w:sz w:val="22"/>
          <w:szCs w:val="22"/>
          <w:lang w:val="ru-RU"/>
        </w:rPr>
        <w:t xml:space="preserve">Kopija dokumenata u elektronskom zapisu: </w:t>
      </w:r>
    </w:p>
    <w:p w14:paraId="02B6859E" w14:textId="77777777" w:rsidR="00966A98" w:rsidRPr="009965E7" w:rsidRDefault="00966A98" w:rsidP="00437DDF">
      <w:pPr>
        <w:pStyle w:val="Default"/>
        <w:ind w:left="440" w:hanging="300"/>
        <w:rPr>
          <w:rFonts w:ascii="Verdana" w:hAnsi="Verdana"/>
          <w:color w:val="auto"/>
          <w:sz w:val="22"/>
          <w:szCs w:val="22"/>
          <w:lang w:val="ru-RU"/>
        </w:rPr>
      </w:pPr>
      <w:r w:rsidRPr="009965E7">
        <w:rPr>
          <w:rFonts w:ascii="Verdana" w:hAnsi="Verdana"/>
          <w:color w:val="auto"/>
          <w:sz w:val="22"/>
          <w:szCs w:val="22"/>
          <w:lang w:val="ru-RU"/>
        </w:rPr>
        <w:t xml:space="preserve">- disketa </w:t>
      </w:r>
      <w:r w:rsidRPr="009965E7">
        <w:rPr>
          <w:rFonts w:ascii="Verdana" w:hAnsi="Verdana"/>
          <w:color w:val="auto"/>
          <w:sz w:val="22"/>
          <w:szCs w:val="22"/>
          <w:lang w:val="ru-RU"/>
        </w:rPr>
        <w:tab/>
      </w:r>
      <w:r w:rsidRPr="009965E7">
        <w:rPr>
          <w:rFonts w:ascii="Verdana" w:hAnsi="Verdana"/>
          <w:color w:val="auto"/>
          <w:sz w:val="22"/>
          <w:szCs w:val="22"/>
          <w:lang w:val="ru-RU"/>
        </w:rPr>
        <w:tab/>
      </w:r>
      <w:r w:rsidRPr="009965E7">
        <w:rPr>
          <w:rFonts w:ascii="Verdana" w:hAnsi="Verdana"/>
          <w:color w:val="auto"/>
          <w:sz w:val="22"/>
          <w:szCs w:val="22"/>
          <w:lang w:val="ru-RU"/>
        </w:rPr>
        <w:tab/>
      </w:r>
      <w:r w:rsidRPr="009965E7">
        <w:rPr>
          <w:rFonts w:ascii="Verdana" w:hAnsi="Verdana"/>
          <w:color w:val="auto"/>
          <w:sz w:val="22"/>
          <w:szCs w:val="22"/>
          <w:lang w:val="ru-RU"/>
        </w:rPr>
        <w:tab/>
      </w:r>
      <w:r w:rsidRPr="009965E7">
        <w:rPr>
          <w:rFonts w:ascii="Verdana" w:hAnsi="Verdana"/>
          <w:color w:val="auto"/>
          <w:sz w:val="22"/>
          <w:szCs w:val="22"/>
          <w:lang w:val="ru-RU"/>
        </w:rPr>
        <w:tab/>
        <w:t xml:space="preserve">20 dinara </w:t>
      </w:r>
    </w:p>
    <w:p w14:paraId="2F30A177" w14:textId="77777777" w:rsidR="00966A98" w:rsidRPr="009965E7" w:rsidRDefault="00966A98" w:rsidP="00437DDF">
      <w:pPr>
        <w:pStyle w:val="Default"/>
        <w:ind w:left="440" w:hanging="300"/>
        <w:rPr>
          <w:rFonts w:ascii="Verdana" w:hAnsi="Verdana"/>
          <w:color w:val="auto"/>
          <w:sz w:val="22"/>
          <w:szCs w:val="22"/>
          <w:lang w:val="ru-RU"/>
        </w:rPr>
      </w:pPr>
      <w:r w:rsidRPr="009965E7">
        <w:rPr>
          <w:rFonts w:ascii="Verdana" w:hAnsi="Verdana"/>
          <w:color w:val="auto"/>
          <w:sz w:val="22"/>
          <w:szCs w:val="22"/>
          <w:lang w:val="ru-RU"/>
        </w:rPr>
        <w:t xml:space="preserve">- </w:t>
      </w:r>
      <w:r w:rsidRPr="00966A98">
        <w:rPr>
          <w:rFonts w:ascii="Verdana" w:hAnsi="Verdana"/>
          <w:color w:val="auto"/>
          <w:sz w:val="22"/>
          <w:szCs w:val="22"/>
          <w:lang w:val="de-DE"/>
        </w:rPr>
        <w:t>CD</w:t>
      </w:r>
      <w:r w:rsidRPr="009965E7">
        <w:rPr>
          <w:rFonts w:ascii="Verdana" w:hAnsi="Verdana"/>
          <w:color w:val="auto"/>
          <w:sz w:val="22"/>
          <w:szCs w:val="22"/>
          <w:lang w:val="ru-RU"/>
        </w:rPr>
        <w:t xml:space="preserve"> </w:t>
      </w:r>
      <w:r w:rsidRPr="009965E7">
        <w:rPr>
          <w:rFonts w:ascii="Verdana" w:hAnsi="Verdana"/>
          <w:color w:val="auto"/>
          <w:sz w:val="22"/>
          <w:szCs w:val="22"/>
          <w:lang w:val="ru-RU"/>
        </w:rPr>
        <w:tab/>
      </w:r>
      <w:r w:rsidRPr="009965E7">
        <w:rPr>
          <w:rFonts w:ascii="Verdana" w:hAnsi="Verdana"/>
          <w:color w:val="auto"/>
          <w:sz w:val="22"/>
          <w:szCs w:val="22"/>
          <w:lang w:val="ru-RU"/>
        </w:rPr>
        <w:tab/>
      </w:r>
      <w:r w:rsidRPr="009965E7">
        <w:rPr>
          <w:rFonts w:ascii="Verdana" w:hAnsi="Verdana"/>
          <w:color w:val="auto"/>
          <w:sz w:val="22"/>
          <w:szCs w:val="22"/>
          <w:lang w:val="ru-RU"/>
        </w:rPr>
        <w:tab/>
      </w:r>
      <w:r w:rsidRPr="009965E7">
        <w:rPr>
          <w:rFonts w:ascii="Verdana" w:hAnsi="Verdana"/>
          <w:color w:val="auto"/>
          <w:sz w:val="22"/>
          <w:szCs w:val="22"/>
          <w:lang w:val="ru-RU"/>
        </w:rPr>
        <w:tab/>
      </w:r>
      <w:r w:rsidRPr="009965E7">
        <w:rPr>
          <w:rFonts w:ascii="Verdana" w:hAnsi="Verdana"/>
          <w:color w:val="auto"/>
          <w:sz w:val="22"/>
          <w:szCs w:val="22"/>
          <w:lang w:val="ru-RU"/>
        </w:rPr>
        <w:tab/>
      </w:r>
      <w:r w:rsidRPr="009965E7">
        <w:rPr>
          <w:rFonts w:ascii="Verdana" w:hAnsi="Verdana"/>
          <w:color w:val="auto"/>
          <w:sz w:val="22"/>
          <w:szCs w:val="22"/>
          <w:lang w:val="ru-RU"/>
        </w:rPr>
        <w:tab/>
        <w:t xml:space="preserve">35 dinara </w:t>
      </w:r>
    </w:p>
    <w:p w14:paraId="77AF2C5E" w14:textId="77777777" w:rsidR="00966A98" w:rsidRPr="009965E7" w:rsidRDefault="00966A98" w:rsidP="00437DDF">
      <w:pPr>
        <w:pStyle w:val="Default"/>
        <w:ind w:left="440" w:hanging="300"/>
        <w:rPr>
          <w:rFonts w:ascii="Verdana" w:hAnsi="Verdana"/>
          <w:color w:val="auto"/>
          <w:sz w:val="22"/>
          <w:szCs w:val="22"/>
          <w:lang w:val="ru-RU"/>
        </w:rPr>
      </w:pPr>
      <w:r w:rsidRPr="009965E7">
        <w:rPr>
          <w:rFonts w:ascii="Verdana" w:hAnsi="Verdana"/>
          <w:color w:val="auto"/>
          <w:sz w:val="22"/>
          <w:szCs w:val="22"/>
          <w:lang w:val="ru-RU"/>
        </w:rPr>
        <w:t xml:space="preserve">- </w:t>
      </w:r>
      <w:r w:rsidRPr="00966A98">
        <w:rPr>
          <w:rFonts w:ascii="Verdana" w:hAnsi="Verdana"/>
          <w:color w:val="auto"/>
          <w:sz w:val="22"/>
          <w:szCs w:val="22"/>
          <w:lang w:val="de-DE"/>
        </w:rPr>
        <w:t>DVD</w:t>
      </w:r>
      <w:r w:rsidRPr="009965E7">
        <w:rPr>
          <w:rFonts w:ascii="Verdana" w:hAnsi="Verdana"/>
          <w:color w:val="auto"/>
          <w:sz w:val="22"/>
          <w:szCs w:val="22"/>
          <w:lang w:val="ru-RU"/>
        </w:rPr>
        <w:t xml:space="preserve"> </w:t>
      </w:r>
      <w:r w:rsidRPr="009965E7">
        <w:rPr>
          <w:rFonts w:ascii="Verdana" w:hAnsi="Verdana"/>
          <w:color w:val="auto"/>
          <w:sz w:val="22"/>
          <w:szCs w:val="22"/>
          <w:lang w:val="ru-RU"/>
        </w:rPr>
        <w:tab/>
      </w:r>
      <w:r w:rsidRPr="009965E7">
        <w:rPr>
          <w:rFonts w:ascii="Verdana" w:hAnsi="Verdana"/>
          <w:color w:val="auto"/>
          <w:sz w:val="22"/>
          <w:szCs w:val="22"/>
          <w:lang w:val="ru-RU"/>
        </w:rPr>
        <w:tab/>
      </w:r>
      <w:r w:rsidRPr="009965E7">
        <w:rPr>
          <w:rFonts w:ascii="Verdana" w:hAnsi="Verdana"/>
          <w:color w:val="auto"/>
          <w:sz w:val="22"/>
          <w:szCs w:val="22"/>
          <w:lang w:val="ru-RU"/>
        </w:rPr>
        <w:tab/>
      </w:r>
      <w:r w:rsidRPr="009965E7">
        <w:rPr>
          <w:rFonts w:ascii="Verdana" w:hAnsi="Verdana"/>
          <w:color w:val="auto"/>
          <w:sz w:val="22"/>
          <w:szCs w:val="22"/>
          <w:lang w:val="ru-RU"/>
        </w:rPr>
        <w:tab/>
      </w:r>
      <w:r w:rsidRPr="009965E7">
        <w:rPr>
          <w:rFonts w:ascii="Verdana" w:hAnsi="Verdana"/>
          <w:color w:val="auto"/>
          <w:sz w:val="22"/>
          <w:szCs w:val="22"/>
          <w:lang w:val="ru-RU"/>
        </w:rPr>
        <w:tab/>
        <w:t xml:space="preserve">40 dinara </w:t>
      </w:r>
    </w:p>
    <w:p w14:paraId="164616B3" w14:textId="77777777" w:rsidR="00966A98" w:rsidRPr="009965E7" w:rsidRDefault="00966A98" w:rsidP="00437DDF">
      <w:pPr>
        <w:pStyle w:val="Default"/>
        <w:spacing w:line="200" w:lineRule="exact"/>
        <w:ind w:left="443" w:hanging="301"/>
        <w:rPr>
          <w:rFonts w:ascii="Verdana" w:hAnsi="Verdana"/>
          <w:color w:val="auto"/>
          <w:sz w:val="22"/>
          <w:szCs w:val="22"/>
          <w:lang w:val="ru-RU"/>
        </w:rPr>
      </w:pPr>
    </w:p>
    <w:p w14:paraId="19E190F2" w14:textId="77777777" w:rsidR="00966A98" w:rsidRPr="009965E7" w:rsidRDefault="00966A98" w:rsidP="00437DDF">
      <w:pPr>
        <w:pStyle w:val="Default"/>
        <w:rPr>
          <w:rFonts w:ascii="Verdana" w:hAnsi="Verdana"/>
          <w:color w:val="auto"/>
          <w:sz w:val="22"/>
          <w:szCs w:val="22"/>
          <w:lang w:val="ru-RU"/>
        </w:rPr>
      </w:pPr>
      <w:r w:rsidRPr="009965E7">
        <w:rPr>
          <w:rFonts w:ascii="Verdana" w:hAnsi="Verdana"/>
          <w:color w:val="auto"/>
          <w:sz w:val="22"/>
          <w:szCs w:val="22"/>
          <w:lang w:val="ru-RU"/>
        </w:rPr>
        <w:t xml:space="preserve">Kopija dokumenta na audio </w:t>
      </w:r>
    </w:p>
    <w:p w14:paraId="7D824510" w14:textId="77777777" w:rsidR="00966A98" w:rsidRPr="009965E7" w:rsidRDefault="00966A98" w:rsidP="00437DDF">
      <w:pPr>
        <w:pStyle w:val="Default"/>
        <w:rPr>
          <w:rFonts w:ascii="Verdana" w:hAnsi="Verdana"/>
          <w:color w:val="auto"/>
          <w:sz w:val="22"/>
          <w:szCs w:val="22"/>
          <w:lang w:val="ru-RU"/>
        </w:rPr>
      </w:pPr>
      <w:r w:rsidRPr="009965E7">
        <w:rPr>
          <w:rFonts w:ascii="Verdana" w:hAnsi="Verdana"/>
          <w:color w:val="auto"/>
          <w:sz w:val="22"/>
          <w:szCs w:val="22"/>
          <w:lang w:val="ru-RU"/>
        </w:rPr>
        <w:t>kaseti</w:t>
      </w:r>
      <w:r w:rsidRPr="009965E7">
        <w:rPr>
          <w:rFonts w:ascii="Verdana" w:hAnsi="Verdana"/>
          <w:color w:val="auto"/>
          <w:sz w:val="22"/>
          <w:szCs w:val="22"/>
          <w:lang w:val="ru-RU"/>
        </w:rPr>
        <w:tab/>
      </w:r>
      <w:r w:rsidRPr="009965E7">
        <w:rPr>
          <w:rFonts w:ascii="Verdana" w:hAnsi="Verdana"/>
          <w:color w:val="auto"/>
          <w:sz w:val="22"/>
          <w:szCs w:val="22"/>
          <w:lang w:val="ru-RU"/>
        </w:rPr>
        <w:tab/>
      </w:r>
      <w:r w:rsidRPr="009965E7">
        <w:rPr>
          <w:rFonts w:ascii="Verdana" w:hAnsi="Verdana"/>
          <w:color w:val="auto"/>
          <w:sz w:val="22"/>
          <w:szCs w:val="22"/>
          <w:lang w:val="ru-RU"/>
        </w:rPr>
        <w:tab/>
      </w:r>
      <w:r w:rsidRPr="009965E7">
        <w:rPr>
          <w:rFonts w:ascii="Verdana" w:hAnsi="Verdana"/>
          <w:color w:val="auto"/>
          <w:sz w:val="22"/>
          <w:szCs w:val="22"/>
          <w:lang w:val="ru-RU"/>
        </w:rPr>
        <w:tab/>
      </w:r>
      <w:r w:rsidRPr="009965E7">
        <w:rPr>
          <w:rFonts w:ascii="Verdana" w:hAnsi="Verdana"/>
          <w:color w:val="auto"/>
          <w:sz w:val="22"/>
          <w:szCs w:val="22"/>
          <w:lang w:val="ru-RU"/>
        </w:rPr>
        <w:tab/>
        <w:t xml:space="preserve">150 dinara </w:t>
      </w:r>
    </w:p>
    <w:p w14:paraId="09A07D03" w14:textId="77777777" w:rsidR="00966A98" w:rsidRPr="009965E7" w:rsidRDefault="00966A98" w:rsidP="00437DDF">
      <w:pPr>
        <w:pStyle w:val="Default"/>
        <w:spacing w:line="200" w:lineRule="exact"/>
        <w:ind w:left="443" w:hanging="301"/>
        <w:rPr>
          <w:rFonts w:ascii="Verdana" w:hAnsi="Verdana"/>
          <w:color w:val="auto"/>
          <w:sz w:val="22"/>
          <w:szCs w:val="22"/>
          <w:lang w:val="ru-RU"/>
        </w:rPr>
      </w:pPr>
    </w:p>
    <w:p w14:paraId="6CE89BDA" w14:textId="77777777" w:rsidR="00966A98" w:rsidRPr="009965E7" w:rsidRDefault="00966A98" w:rsidP="00437DDF">
      <w:pPr>
        <w:pStyle w:val="Default"/>
        <w:rPr>
          <w:rFonts w:ascii="Verdana" w:hAnsi="Verdana"/>
          <w:color w:val="auto"/>
          <w:sz w:val="22"/>
          <w:szCs w:val="22"/>
          <w:lang w:val="ru-RU"/>
        </w:rPr>
      </w:pPr>
      <w:r w:rsidRPr="009965E7">
        <w:rPr>
          <w:rFonts w:ascii="Verdana" w:hAnsi="Verdana"/>
          <w:color w:val="auto"/>
          <w:sz w:val="22"/>
          <w:szCs w:val="22"/>
          <w:lang w:val="ru-RU"/>
        </w:rPr>
        <w:t xml:space="preserve">Kopija dokumenta na </w:t>
      </w:r>
    </w:p>
    <w:p w14:paraId="32AFEA24" w14:textId="77777777" w:rsidR="00966A98" w:rsidRPr="009965E7" w:rsidRDefault="00966A98" w:rsidP="00437DDF">
      <w:pPr>
        <w:pStyle w:val="Default"/>
        <w:rPr>
          <w:rFonts w:ascii="Verdana" w:hAnsi="Verdana"/>
          <w:color w:val="auto"/>
          <w:sz w:val="22"/>
          <w:szCs w:val="22"/>
          <w:lang w:val="ru-RU"/>
        </w:rPr>
      </w:pPr>
      <w:r w:rsidRPr="009965E7">
        <w:rPr>
          <w:rFonts w:ascii="Verdana" w:hAnsi="Verdana"/>
          <w:color w:val="auto"/>
          <w:sz w:val="22"/>
          <w:szCs w:val="22"/>
          <w:lang w:val="ru-RU"/>
        </w:rPr>
        <w:t xml:space="preserve">audio-video kaseti </w:t>
      </w:r>
      <w:r w:rsidRPr="009965E7">
        <w:rPr>
          <w:rFonts w:ascii="Verdana" w:hAnsi="Verdana"/>
          <w:color w:val="auto"/>
          <w:sz w:val="22"/>
          <w:szCs w:val="22"/>
          <w:lang w:val="ru-RU"/>
        </w:rPr>
        <w:tab/>
      </w:r>
      <w:r w:rsidRPr="009965E7">
        <w:rPr>
          <w:rFonts w:ascii="Verdana" w:hAnsi="Verdana"/>
          <w:color w:val="auto"/>
          <w:sz w:val="22"/>
          <w:szCs w:val="22"/>
          <w:lang w:val="ru-RU"/>
        </w:rPr>
        <w:tab/>
      </w:r>
      <w:r w:rsidRPr="009965E7">
        <w:rPr>
          <w:rFonts w:ascii="Verdana" w:hAnsi="Verdana"/>
          <w:color w:val="auto"/>
          <w:sz w:val="22"/>
          <w:szCs w:val="22"/>
          <w:lang w:val="ru-RU"/>
        </w:rPr>
        <w:tab/>
        <w:t xml:space="preserve">300 dinara </w:t>
      </w:r>
    </w:p>
    <w:p w14:paraId="21B628F1" w14:textId="77777777" w:rsidR="00966A98" w:rsidRPr="009965E7" w:rsidRDefault="00966A98" w:rsidP="00437DDF">
      <w:pPr>
        <w:pStyle w:val="Default"/>
        <w:spacing w:line="200" w:lineRule="exact"/>
        <w:ind w:left="443" w:hanging="301"/>
        <w:rPr>
          <w:rFonts w:ascii="Verdana" w:hAnsi="Verdana"/>
          <w:color w:val="auto"/>
          <w:sz w:val="22"/>
          <w:szCs w:val="22"/>
          <w:lang w:val="ru-RU"/>
        </w:rPr>
      </w:pPr>
    </w:p>
    <w:p w14:paraId="644D726D" w14:textId="77777777" w:rsidR="00966A98" w:rsidRPr="009965E7" w:rsidRDefault="00966A98" w:rsidP="00437DDF">
      <w:pPr>
        <w:pStyle w:val="Default"/>
        <w:rPr>
          <w:rFonts w:ascii="Verdana" w:hAnsi="Verdana"/>
          <w:color w:val="auto"/>
          <w:sz w:val="22"/>
          <w:szCs w:val="22"/>
          <w:lang w:val="ru-RU"/>
        </w:rPr>
      </w:pPr>
      <w:r w:rsidRPr="009965E7">
        <w:rPr>
          <w:rFonts w:ascii="Verdana" w:hAnsi="Verdana"/>
          <w:color w:val="auto"/>
          <w:sz w:val="22"/>
          <w:szCs w:val="22"/>
          <w:lang w:val="ru-RU"/>
        </w:rPr>
        <w:t xml:space="preserve">Pretvaranje jedne strane </w:t>
      </w:r>
    </w:p>
    <w:p w14:paraId="0A2BA760" w14:textId="77777777" w:rsidR="00966A98" w:rsidRPr="009965E7" w:rsidRDefault="00966A98" w:rsidP="00437DDF">
      <w:pPr>
        <w:pStyle w:val="Default"/>
        <w:rPr>
          <w:rFonts w:ascii="Verdana" w:hAnsi="Verdana"/>
          <w:color w:val="auto"/>
          <w:sz w:val="22"/>
          <w:szCs w:val="22"/>
          <w:lang w:val="ru-RU"/>
        </w:rPr>
      </w:pPr>
      <w:r w:rsidRPr="009965E7">
        <w:rPr>
          <w:rFonts w:ascii="Verdana" w:hAnsi="Verdana"/>
          <w:color w:val="auto"/>
          <w:sz w:val="22"/>
          <w:szCs w:val="22"/>
          <w:lang w:val="ru-RU"/>
        </w:rPr>
        <w:t xml:space="preserve">dokumenta iz fizičkog u </w:t>
      </w:r>
    </w:p>
    <w:p w14:paraId="47C0D74E" w14:textId="77777777" w:rsidR="00966A98" w:rsidRPr="009965E7" w:rsidRDefault="00966A98" w:rsidP="00437DDF">
      <w:pPr>
        <w:pStyle w:val="Default"/>
        <w:rPr>
          <w:rFonts w:ascii="Verdana" w:hAnsi="Verdana"/>
          <w:color w:val="auto"/>
          <w:sz w:val="22"/>
          <w:szCs w:val="22"/>
          <w:lang w:val="ru-RU"/>
        </w:rPr>
      </w:pPr>
      <w:r w:rsidRPr="009965E7">
        <w:rPr>
          <w:rFonts w:ascii="Verdana" w:hAnsi="Verdana"/>
          <w:color w:val="auto"/>
          <w:sz w:val="22"/>
          <w:szCs w:val="22"/>
          <w:lang w:val="ru-RU"/>
        </w:rPr>
        <w:t xml:space="preserve">elektronski oblik </w:t>
      </w:r>
      <w:r w:rsidRPr="009965E7">
        <w:rPr>
          <w:rFonts w:ascii="Verdana" w:hAnsi="Verdana"/>
          <w:color w:val="auto"/>
          <w:sz w:val="22"/>
          <w:szCs w:val="22"/>
          <w:lang w:val="ru-RU"/>
        </w:rPr>
        <w:tab/>
      </w:r>
      <w:r w:rsidRPr="009965E7">
        <w:rPr>
          <w:rFonts w:ascii="Verdana" w:hAnsi="Verdana"/>
          <w:color w:val="auto"/>
          <w:sz w:val="22"/>
          <w:szCs w:val="22"/>
          <w:lang w:val="ru-RU"/>
        </w:rPr>
        <w:tab/>
      </w:r>
      <w:r w:rsidRPr="009965E7">
        <w:rPr>
          <w:rFonts w:ascii="Verdana" w:hAnsi="Verdana"/>
          <w:color w:val="auto"/>
          <w:sz w:val="22"/>
          <w:szCs w:val="22"/>
          <w:lang w:val="ru-RU"/>
        </w:rPr>
        <w:tab/>
        <w:t xml:space="preserve">30 dinara </w:t>
      </w:r>
    </w:p>
    <w:p w14:paraId="4C10A579" w14:textId="77777777" w:rsidR="00966A98" w:rsidRPr="009965E7" w:rsidRDefault="00966A98" w:rsidP="00437DDF">
      <w:pPr>
        <w:pStyle w:val="Default"/>
        <w:spacing w:line="200" w:lineRule="exact"/>
        <w:ind w:left="443" w:hanging="301"/>
        <w:rPr>
          <w:rFonts w:ascii="Verdana" w:hAnsi="Verdana"/>
          <w:color w:val="auto"/>
          <w:sz w:val="22"/>
          <w:szCs w:val="22"/>
          <w:lang w:val="ru-RU"/>
        </w:rPr>
      </w:pPr>
    </w:p>
    <w:p w14:paraId="35A90081" w14:textId="77777777" w:rsidR="00966A98" w:rsidRPr="009965E7" w:rsidRDefault="00966A98" w:rsidP="00437DDF">
      <w:pPr>
        <w:pStyle w:val="Default"/>
        <w:rPr>
          <w:rFonts w:ascii="Verdana" w:hAnsi="Verdana"/>
          <w:color w:val="auto"/>
          <w:sz w:val="22"/>
          <w:szCs w:val="22"/>
          <w:lang w:val="ru-RU"/>
        </w:rPr>
      </w:pPr>
      <w:r w:rsidRPr="009965E7">
        <w:rPr>
          <w:rFonts w:ascii="Verdana" w:hAnsi="Verdana"/>
          <w:color w:val="auto"/>
          <w:sz w:val="22"/>
          <w:szCs w:val="22"/>
          <w:lang w:val="ru-RU"/>
        </w:rPr>
        <w:t xml:space="preserve">Upućivanje kopije                                  troškovi se obračunavaju prema </w:t>
      </w:r>
    </w:p>
    <w:p w14:paraId="2F851DC5" w14:textId="77777777" w:rsidR="00966A98" w:rsidRPr="009965E7" w:rsidRDefault="00966A98" w:rsidP="00437DDF">
      <w:pPr>
        <w:pStyle w:val="Default"/>
        <w:rPr>
          <w:rFonts w:ascii="Verdana" w:hAnsi="Verdana"/>
          <w:color w:val="auto"/>
          <w:sz w:val="22"/>
          <w:szCs w:val="22"/>
          <w:lang w:val="ru-RU"/>
        </w:rPr>
      </w:pPr>
      <w:r w:rsidRPr="009965E7">
        <w:rPr>
          <w:rFonts w:ascii="Verdana" w:hAnsi="Verdana"/>
          <w:color w:val="auto"/>
          <w:sz w:val="22"/>
          <w:szCs w:val="22"/>
          <w:lang w:val="ru-RU"/>
        </w:rPr>
        <w:t xml:space="preserve">dokumenta                                              redovnim iznosima u JP PTT Srbije </w:t>
      </w:r>
    </w:p>
    <w:p w14:paraId="20D3DE4B" w14:textId="77777777" w:rsidR="00966A98" w:rsidRPr="009965E7" w:rsidRDefault="00966A98" w:rsidP="00437DDF">
      <w:pPr>
        <w:pStyle w:val="Default"/>
        <w:rPr>
          <w:rFonts w:ascii="Verdana" w:hAnsi="Verdana"/>
          <w:color w:val="auto"/>
          <w:sz w:val="22"/>
          <w:szCs w:val="22"/>
          <w:lang w:val="ru-RU"/>
        </w:rPr>
      </w:pPr>
    </w:p>
    <w:p w14:paraId="7B03A0E9" w14:textId="77777777" w:rsidR="00966A98" w:rsidRPr="009965E7" w:rsidRDefault="00966A98" w:rsidP="00437DDF">
      <w:pPr>
        <w:pStyle w:val="Default"/>
        <w:ind w:firstLine="720"/>
        <w:jc w:val="both"/>
        <w:rPr>
          <w:rFonts w:ascii="Verdana" w:hAnsi="Verdana"/>
          <w:color w:val="auto"/>
          <w:sz w:val="22"/>
          <w:szCs w:val="22"/>
          <w:lang w:val="ru-RU"/>
        </w:rPr>
      </w:pPr>
      <w:r w:rsidRPr="009965E7">
        <w:rPr>
          <w:rFonts w:ascii="Verdana" w:hAnsi="Verdana"/>
          <w:color w:val="auto"/>
          <w:sz w:val="22"/>
          <w:szCs w:val="22"/>
          <w:lang w:val="ru-RU"/>
        </w:rPr>
        <w:t xml:space="preserve">Ukoliko visina nužnih troškova za izdavanje kopija dokumenata na kojima se nalaze informacije od javnog značaja prelazi iznos od 500,00 dinara, tražilac informacije je dužan da pre izdavanja informacije položi depozit u iznosu od 50% od iznosa nužnih troškova prema ovom troškovniku. </w:t>
      </w:r>
    </w:p>
    <w:p w14:paraId="5540F74A" w14:textId="77777777" w:rsidR="00966A98" w:rsidRPr="009965E7" w:rsidRDefault="00966A98" w:rsidP="00437DDF">
      <w:pPr>
        <w:pStyle w:val="Default"/>
        <w:ind w:firstLine="720"/>
        <w:jc w:val="both"/>
        <w:rPr>
          <w:rFonts w:ascii="Verdana" w:hAnsi="Verdana"/>
          <w:color w:val="auto"/>
          <w:sz w:val="22"/>
          <w:szCs w:val="22"/>
          <w:lang w:val="ru-RU"/>
        </w:rPr>
      </w:pPr>
      <w:r w:rsidRPr="009965E7">
        <w:rPr>
          <w:rFonts w:ascii="Verdana" w:hAnsi="Verdana"/>
          <w:color w:val="auto"/>
          <w:sz w:val="22"/>
          <w:szCs w:val="22"/>
          <w:lang w:val="ru-RU"/>
        </w:rPr>
        <w:t>Organ vlasti može odlučiti da tražioca informacije oslobodi plaćanja nužnih troškova,  ako visina nužnih troškova ne prelazi iznos od 50,00 dinara, a posebno u slučaju dostavljanja kraćih dokumenata putem elektronske pošte ili telefaksa.</w:t>
      </w:r>
    </w:p>
    <w:p w14:paraId="385BBA69" w14:textId="77777777" w:rsidR="00966A98" w:rsidRPr="009965E7" w:rsidRDefault="00966A98" w:rsidP="00437DDF">
      <w:pPr>
        <w:pStyle w:val="1tekst"/>
        <w:tabs>
          <w:tab w:val="left" w:pos="9360"/>
        </w:tabs>
        <w:ind w:left="0" w:right="0" w:firstLine="720"/>
        <w:rPr>
          <w:rFonts w:ascii="Verdana" w:hAnsi="Verdana" w:cs="Times New Roman"/>
          <w:sz w:val="22"/>
          <w:szCs w:val="22"/>
        </w:rPr>
      </w:pPr>
      <w:r w:rsidRPr="009965E7">
        <w:rPr>
          <w:rFonts w:ascii="Verdana" w:hAnsi="Verdana" w:cs="Times New Roman"/>
          <w:sz w:val="22"/>
          <w:szCs w:val="22"/>
        </w:rPr>
        <w:t>Za pristup informacijama od Uprave, ne vrši se naknada  troškova.</w:t>
      </w:r>
    </w:p>
    <w:p w14:paraId="320B1088" w14:textId="77777777" w:rsidR="00966A98" w:rsidRPr="009965E7" w:rsidRDefault="00966A98" w:rsidP="00437DDF">
      <w:pPr>
        <w:rPr>
          <w:sz w:val="22"/>
          <w:szCs w:val="22"/>
        </w:rPr>
      </w:pPr>
      <w:r w:rsidRPr="009965E7">
        <w:rPr>
          <w:sz w:val="22"/>
          <w:szCs w:val="22"/>
        </w:rPr>
        <w:tab/>
        <w:t>Na osnovu Zakona o slobodnom pristupu informacijama od javnog značaja („Službeni glasnik RS“, br.120/04, 54/07, 104/09 i 36/10):</w:t>
      </w:r>
    </w:p>
    <w:p w14:paraId="6D8608B2" w14:textId="77777777" w:rsidR="00966A98" w:rsidRPr="009965E7" w:rsidRDefault="00966A98" w:rsidP="00437DDF">
      <w:pPr>
        <w:rPr>
          <w:sz w:val="22"/>
          <w:szCs w:val="22"/>
        </w:rPr>
      </w:pPr>
      <w:r w:rsidRPr="009965E7">
        <w:rPr>
          <w:sz w:val="22"/>
          <w:szCs w:val="22"/>
        </w:rPr>
        <w:tab/>
        <w:t>-svako može podneti zahtev za pristup informacijama,</w:t>
      </w:r>
    </w:p>
    <w:p w14:paraId="4A0885F5" w14:textId="77777777" w:rsidR="00966A98" w:rsidRPr="009965E7" w:rsidRDefault="00966A98" w:rsidP="00437DDF">
      <w:pPr>
        <w:rPr>
          <w:sz w:val="22"/>
          <w:szCs w:val="22"/>
        </w:rPr>
      </w:pPr>
      <w:r w:rsidRPr="009965E7">
        <w:rPr>
          <w:sz w:val="22"/>
          <w:szCs w:val="22"/>
        </w:rPr>
        <w:tab/>
        <w:t>-informacije koje zahtev mora da sadrži date su u formularu datom u ovom informatoru,</w:t>
      </w:r>
    </w:p>
    <w:p w14:paraId="4407D40E" w14:textId="77777777" w:rsidR="00966A98" w:rsidRPr="009965E7" w:rsidRDefault="00966A98" w:rsidP="00437DDF">
      <w:pPr>
        <w:rPr>
          <w:sz w:val="22"/>
          <w:szCs w:val="22"/>
        </w:rPr>
      </w:pPr>
      <w:r w:rsidRPr="009965E7">
        <w:rPr>
          <w:sz w:val="22"/>
          <w:szCs w:val="22"/>
        </w:rPr>
        <w:tab/>
        <w:t>-u zahtevu se ne mora navesti razlog traženja informacije,</w:t>
      </w:r>
    </w:p>
    <w:p w14:paraId="7B5F04EF" w14:textId="77777777" w:rsidR="00966A98" w:rsidRPr="009965E7" w:rsidRDefault="00966A98" w:rsidP="00437DDF">
      <w:pPr>
        <w:rPr>
          <w:sz w:val="22"/>
          <w:szCs w:val="22"/>
        </w:rPr>
      </w:pPr>
      <w:r w:rsidRPr="009965E7">
        <w:rPr>
          <w:sz w:val="22"/>
          <w:szCs w:val="22"/>
        </w:rPr>
        <w:tab/>
        <w:t>-pravo na pristup informacijama može se ostvariri uvidom, kopijom dokumenta i sl.,</w:t>
      </w:r>
    </w:p>
    <w:p w14:paraId="074D3B97" w14:textId="77777777" w:rsidR="00966A98" w:rsidRPr="009965E7" w:rsidRDefault="00966A98" w:rsidP="00437DDF">
      <w:pPr>
        <w:rPr>
          <w:sz w:val="22"/>
          <w:szCs w:val="22"/>
        </w:rPr>
      </w:pPr>
      <w:r w:rsidRPr="009965E7">
        <w:rPr>
          <w:sz w:val="22"/>
          <w:szCs w:val="22"/>
        </w:rPr>
        <w:lastRenderedPageBreak/>
        <w:tab/>
        <w:t>-državni organ može da naplati samo troškove umnožavnja i upućivanja kopije dokumenta koji sadrži traženu informaciju i koliko troškovi umnožavanja iznose,</w:t>
      </w:r>
    </w:p>
    <w:p w14:paraId="38F3BF96" w14:textId="77777777" w:rsidR="00966A98" w:rsidRPr="009965E7" w:rsidRDefault="00966A98" w:rsidP="00437DDF">
      <w:pPr>
        <w:rPr>
          <w:sz w:val="22"/>
          <w:szCs w:val="22"/>
        </w:rPr>
      </w:pPr>
      <w:r w:rsidRPr="009965E7">
        <w:rPr>
          <w:sz w:val="22"/>
          <w:szCs w:val="22"/>
        </w:rPr>
        <w:tab/>
        <w:t>-državni organ je dužan da postupi po zahtevu bez odlaganja, a najduže u roku od 48 sati, 15 dana ili do 40 dana u zavisnosti od vrste tražene informacije,</w:t>
      </w:r>
    </w:p>
    <w:p w14:paraId="7A09AC04" w14:textId="77777777" w:rsidR="00966A98" w:rsidRPr="009965E7" w:rsidRDefault="00966A98" w:rsidP="00437DDF">
      <w:pPr>
        <w:rPr>
          <w:sz w:val="22"/>
          <w:szCs w:val="22"/>
        </w:rPr>
      </w:pPr>
      <w:r w:rsidRPr="009965E7">
        <w:rPr>
          <w:sz w:val="22"/>
          <w:szCs w:val="22"/>
        </w:rPr>
        <w:tab/>
        <w:t>-državni organ je obavezan da omogući pristup informaciji ili da donese rešenje kojim se zahtev odbija iz razloga koji su određeni Zakonom,</w:t>
      </w:r>
    </w:p>
    <w:p w14:paraId="6018FD14" w14:textId="77777777" w:rsidR="00966A98" w:rsidRPr="009965E7" w:rsidRDefault="00966A98" w:rsidP="00437DDF">
      <w:pPr>
        <w:rPr>
          <w:sz w:val="22"/>
          <w:szCs w:val="22"/>
        </w:rPr>
      </w:pPr>
      <w:r w:rsidRPr="009965E7">
        <w:rPr>
          <w:sz w:val="22"/>
          <w:szCs w:val="22"/>
        </w:rPr>
        <w:tab/>
        <w:t>-podnosilac zahteva ima pravo žalbe, odnosno pravo da pokrene upravni spor protiv rešenja državnog organa, kaom i u slučaju da organ niti udovolji zahtevu niti donese rešenje kojim se zahtev odbija, i</w:t>
      </w:r>
    </w:p>
    <w:p w14:paraId="39B1CA33" w14:textId="77777777" w:rsidR="00966A98" w:rsidRPr="009965E7" w:rsidRDefault="00966A98" w:rsidP="00437DDF">
      <w:pPr>
        <w:rPr>
          <w:sz w:val="22"/>
          <w:szCs w:val="22"/>
          <w:lang w:val="sr-Latn-CS"/>
        </w:rPr>
      </w:pPr>
      <w:r w:rsidRPr="009965E7">
        <w:rPr>
          <w:sz w:val="22"/>
          <w:szCs w:val="22"/>
        </w:rPr>
        <w:tab/>
        <w:t>-podnosilac zahteva ima pravo žalbe, odnosno pravo da pokrene upravni spor, na zaključak kojim se zahtev tražioca odbacuje kao neuredan.</w:t>
      </w:r>
    </w:p>
    <w:p w14:paraId="74A6C983" w14:textId="77777777" w:rsidR="00966A98" w:rsidRPr="009965E7" w:rsidRDefault="00966A98" w:rsidP="00437DDF">
      <w:pPr>
        <w:rPr>
          <w:lang w:val="ru-RU"/>
        </w:rPr>
      </w:pPr>
    </w:p>
    <w:p w14:paraId="3D8D8F44" w14:textId="77777777" w:rsidR="00966A98" w:rsidRPr="009965E7" w:rsidRDefault="00966A98" w:rsidP="00437DDF">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4"/>
        <w:gridCol w:w="4904"/>
      </w:tblGrid>
      <w:tr w:rsidR="00966A98" w:rsidRPr="009965E7" w14:paraId="644A5F76" w14:textId="77777777" w:rsidTr="00E54295">
        <w:tc>
          <w:tcPr>
            <w:tcW w:w="9854" w:type="dxa"/>
            <w:gridSpan w:val="2"/>
            <w:shd w:val="clear" w:color="auto" w:fill="auto"/>
          </w:tcPr>
          <w:p w14:paraId="7ABDF419" w14:textId="77777777" w:rsidR="00966A98" w:rsidRPr="009965E7" w:rsidRDefault="00966A98" w:rsidP="00E54295">
            <w:pPr>
              <w:autoSpaceDE w:val="0"/>
              <w:autoSpaceDN w:val="0"/>
              <w:adjustRightInd w:val="0"/>
              <w:jc w:val="center"/>
              <w:rPr>
                <w:b/>
                <w:sz w:val="22"/>
                <w:szCs w:val="22"/>
                <w:lang w:val="ru-RU"/>
              </w:rPr>
            </w:pPr>
            <w:r w:rsidRPr="009965E7">
              <w:rPr>
                <w:b/>
                <w:sz w:val="22"/>
                <w:szCs w:val="22"/>
                <w:lang w:val="ru-RU"/>
              </w:rPr>
              <w:t>ŠEMATSKI PRIKAZ POSTUPKA ZA PRISTUP INFORMACIJAMA</w:t>
            </w:r>
          </w:p>
        </w:tc>
      </w:tr>
      <w:tr w:rsidR="00966A98" w:rsidRPr="009965E7" w14:paraId="022939B0" w14:textId="77777777" w:rsidTr="00E54295">
        <w:trPr>
          <w:trHeight w:val="650"/>
        </w:trPr>
        <w:tc>
          <w:tcPr>
            <w:tcW w:w="9854" w:type="dxa"/>
            <w:gridSpan w:val="2"/>
            <w:shd w:val="clear" w:color="auto" w:fill="auto"/>
          </w:tcPr>
          <w:p w14:paraId="143D1FCA" w14:textId="77777777" w:rsidR="00966A98" w:rsidRPr="009965E7" w:rsidRDefault="00966A98" w:rsidP="00E54295">
            <w:pPr>
              <w:autoSpaceDE w:val="0"/>
              <w:autoSpaceDN w:val="0"/>
              <w:adjustRightInd w:val="0"/>
              <w:jc w:val="center"/>
              <w:rPr>
                <w:b/>
                <w:sz w:val="22"/>
                <w:szCs w:val="22"/>
              </w:rPr>
            </w:pPr>
            <w:r w:rsidRPr="009965E7">
              <w:rPr>
                <w:b/>
                <w:sz w:val="22"/>
                <w:szCs w:val="22"/>
              </w:rPr>
              <w:t xml:space="preserve">ZAHTEV </w:t>
            </w:r>
          </w:p>
          <w:p w14:paraId="07F94DC5" w14:textId="77777777" w:rsidR="00966A98" w:rsidRPr="009965E7" w:rsidRDefault="00966A98" w:rsidP="00E54295">
            <w:pPr>
              <w:autoSpaceDE w:val="0"/>
              <w:autoSpaceDN w:val="0"/>
              <w:adjustRightInd w:val="0"/>
              <w:jc w:val="center"/>
              <w:rPr>
                <w:b/>
                <w:sz w:val="22"/>
                <w:szCs w:val="22"/>
              </w:rPr>
            </w:pPr>
            <w:r w:rsidRPr="009965E7">
              <w:rPr>
                <w:b/>
                <w:sz w:val="22"/>
                <w:szCs w:val="22"/>
              </w:rPr>
              <w:t>USMENI – PISMENI</w:t>
            </w:r>
          </w:p>
        </w:tc>
      </w:tr>
      <w:tr w:rsidR="00966A98" w:rsidRPr="009965E7" w14:paraId="0E660A80" w14:textId="77777777" w:rsidTr="00E54295">
        <w:trPr>
          <w:trHeight w:val="328"/>
        </w:trPr>
        <w:tc>
          <w:tcPr>
            <w:tcW w:w="4825" w:type="dxa"/>
            <w:vMerge w:val="restart"/>
            <w:shd w:val="clear" w:color="auto" w:fill="auto"/>
          </w:tcPr>
          <w:p w14:paraId="0296D47B" w14:textId="77777777" w:rsidR="00966A98" w:rsidRPr="009965E7" w:rsidRDefault="00966A98" w:rsidP="00E54295">
            <w:pPr>
              <w:autoSpaceDE w:val="0"/>
              <w:autoSpaceDN w:val="0"/>
              <w:adjustRightInd w:val="0"/>
              <w:rPr>
                <w:b/>
                <w:sz w:val="22"/>
                <w:szCs w:val="22"/>
                <w:lang w:val="ru-RU"/>
              </w:rPr>
            </w:pPr>
            <w:r w:rsidRPr="009965E7">
              <w:rPr>
                <w:b/>
                <w:sz w:val="22"/>
                <w:szCs w:val="22"/>
                <w:lang w:val="ru-RU"/>
              </w:rPr>
              <w:t>UDOVOLjAVANjE ZAHTEVU</w:t>
            </w:r>
          </w:p>
          <w:p w14:paraId="6F62275C" w14:textId="77777777" w:rsidR="00966A98" w:rsidRPr="009965E7" w:rsidRDefault="00966A98" w:rsidP="00E54295">
            <w:pPr>
              <w:autoSpaceDE w:val="0"/>
              <w:autoSpaceDN w:val="0"/>
              <w:adjustRightInd w:val="0"/>
              <w:jc w:val="left"/>
              <w:rPr>
                <w:sz w:val="22"/>
                <w:szCs w:val="22"/>
                <w:lang w:val="ru-RU"/>
              </w:rPr>
            </w:pPr>
            <w:r w:rsidRPr="009965E7">
              <w:rPr>
                <w:sz w:val="22"/>
                <w:szCs w:val="22"/>
                <w:lang w:val="ru-RU"/>
              </w:rPr>
              <w:t xml:space="preserve">obaveštenje o posedovanju informacije; uvid u dokument sa traženom informacijom; izdavanje kopije dokumenta sa traženom informacijom; dostavljanje dokumenta poštom ili na drugi način </w:t>
            </w:r>
          </w:p>
          <w:p w14:paraId="238CD97F" w14:textId="77777777" w:rsidR="00966A98" w:rsidRPr="009965E7" w:rsidRDefault="00966A98" w:rsidP="00E54295">
            <w:pPr>
              <w:autoSpaceDE w:val="0"/>
              <w:autoSpaceDN w:val="0"/>
              <w:adjustRightInd w:val="0"/>
              <w:jc w:val="center"/>
              <w:rPr>
                <w:b/>
                <w:sz w:val="22"/>
                <w:szCs w:val="22"/>
                <w:lang w:val="ru-RU"/>
              </w:rPr>
            </w:pPr>
          </w:p>
        </w:tc>
        <w:tc>
          <w:tcPr>
            <w:tcW w:w="5029" w:type="dxa"/>
            <w:shd w:val="clear" w:color="auto" w:fill="auto"/>
          </w:tcPr>
          <w:p w14:paraId="6D80B0AE" w14:textId="77777777" w:rsidR="00966A98" w:rsidRPr="009965E7" w:rsidRDefault="00966A98" w:rsidP="00E54295">
            <w:pPr>
              <w:pStyle w:val="Default"/>
              <w:rPr>
                <w:rFonts w:ascii="Verdana" w:hAnsi="Verdana"/>
                <w:b/>
                <w:color w:val="auto"/>
                <w:sz w:val="22"/>
                <w:szCs w:val="22"/>
                <w:lang w:val="ru-RU"/>
              </w:rPr>
            </w:pPr>
            <w:r w:rsidRPr="009965E7">
              <w:rPr>
                <w:rFonts w:ascii="Verdana" w:hAnsi="Verdana"/>
                <w:b/>
                <w:color w:val="auto"/>
                <w:sz w:val="22"/>
                <w:szCs w:val="22"/>
                <w:lang w:val="ru-RU"/>
              </w:rPr>
              <w:t>REŠENjE O ODBIJANjU ZAHTEVA ILI ĆUTANjE UPRAVE</w:t>
            </w:r>
          </w:p>
          <w:p w14:paraId="7D06F15A" w14:textId="77777777" w:rsidR="00966A98" w:rsidRPr="009965E7" w:rsidRDefault="00966A98" w:rsidP="00E54295">
            <w:pPr>
              <w:tabs>
                <w:tab w:val="left" w:pos="1500"/>
              </w:tabs>
              <w:rPr>
                <w:sz w:val="22"/>
                <w:szCs w:val="22"/>
                <w:lang w:val="ru-RU"/>
              </w:rPr>
            </w:pPr>
          </w:p>
        </w:tc>
      </w:tr>
      <w:tr w:rsidR="00966A98" w:rsidRPr="009965E7" w14:paraId="67B6B85E" w14:textId="77777777" w:rsidTr="00E54295">
        <w:trPr>
          <w:trHeight w:val="326"/>
        </w:trPr>
        <w:tc>
          <w:tcPr>
            <w:tcW w:w="4825" w:type="dxa"/>
            <w:vMerge/>
            <w:shd w:val="clear" w:color="auto" w:fill="auto"/>
          </w:tcPr>
          <w:p w14:paraId="7BAD8D43" w14:textId="77777777" w:rsidR="00966A98" w:rsidRPr="009965E7" w:rsidRDefault="00966A98" w:rsidP="00E54295">
            <w:pPr>
              <w:autoSpaceDE w:val="0"/>
              <w:autoSpaceDN w:val="0"/>
              <w:adjustRightInd w:val="0"/>
              <w:jc w:val="center"/>
              <w:rPr>
                <w:b/>
                <w:sz w:val="22"/>
                <w:szCs w:val="22"/>
                <w:lang w:val="ru-RU"/>
              </w:rPr>
            </w:pPr>
          </w:p>
        </w:tc>
        <w:tc>
          <w:tcPr>
            <w:tcW w:w="5029" w:type="dxa"/>
            <w:shd w:val="clear" w:color="auto" w:fill="auto"/>
          </w:tcPr>
          <w:p w14:paraId="4C114F75" w14:textId="77777777" w:rsidR="00966A98" w:rsidRPr="009965E7" w:rsidRDefault="00966A98" w:rsidP="00E54295">
            <w:pPr>
              <w:autoSpaceDE w:val="0"/>
              <w:autoSpaceDN w:val="0"/>
              <w:adjustRightInd w:val="0"/>
              <w:rPr>
                <w:b/>
                <w:sz w:val="22"/>
                <w:szCs w:val="22"/>
              </w:rPr>
            </w:pPr>
            <w:r w:rsidRPr="009965E7">
              <w:rPr>
                <w:b/>
                <w:sz w:val="22"/>
                <w:szCs w:val="22"/>
              </w:rPr>
              <w:t xml:space="preserve">ŽALBA POVERENIKU </w:t>
            </w:r>
          </w:p>
          <w:p w14:paraId="4F2208C1" w14:textId="77777777" w:rsidR="00966A98" w:rsidRPr="009965E7" w:rsidRDefault="00966A98" w:rsidP="00E54295">
            <w:pPr>
              <w:autoSpaceDE w:val="0"/>
              <w:autoSpaceDN w:val="0"/>
              <w:adjustRightInd w:val="0"/>
              <w:jc w:val="center"/>
              <w:rPr>
                <w:b/>
                <w:sz w:val="22"/>
                <w:szCs w:val="22"/>
                <w:lang w:val="ru-RU"/>
              </w:rPr>
            </w:pPr>
          </w:p>
        </w:tc>
      </w:tr>
      <w:tr w:rsidR="00966A98" w:rsidRPr="009965E7" w14:paraId="7E4A6F30" w14:textId="77777777" w:rsidTr="00E54295">
        <w:trPr>
          <w:trHeight w:val="326"/>
        </w:trPr>
        <w:tc>
          <w:tcPr>
            <w:tcW w:w="4825" w:type="dxa"/>
            <w:vMerge/>
            <w:shd w:val="clear" w:color="auto" w:fill="auto"/>
          </w:tcPr>
          <w:p w14:paraId="67CBC956" w14:textId="77777777" w:rsidR="00966A98" w:rsidRPr="009965E7" w:rsidRDefault="00966A98" w:rsidP="00E54295">
            <w:pPr>
              <w:autoSpaceDE w:val="0"/>
              <w:autoSpaceDN w:val="0"/>
              <w:adjustRightInd w:val="0"/>
              <w:jc w:val="center"/>
              <w:rPr>
                <w:b/>
                <w:sz w:val="22"/>
                <w:szCs w:val="22"/>
                <w:lang w:val="ru-RU"/>
              </w:rPr>
            </w:pPr>
          </w:p>
        </w:tc>
        <w:tc>
          <w:tcPr>
            <w:tcW w:w="5029" w:type="dxa"/>
            <w:shd w:val="clear" w:color="auto" w:fill="auto"/>
          </w:tcPr>
          <w:p w14:paraId="0FF7C442" w14:textId="77777777" w:rsidR="00966A98" w:rsidRPr="009965E7" w:rsidRDefault="00966A98" w:rsidP="00E54295">
            <w:pPr>
              <w:autoSpaceDE w:val="0"/>
              <w:autoSpaceDN w:val="0"/>
              <w:adjustRightInd w:val="0"/>
              <w:rPr>
                <w:b/>
                <w:sz w:val="22"/>
                <w:szCs w:val="22"/>
              </w:rPr>
            </w:pPr>
            <w:r w:rsidRPr="009965E7">
              <w:rPr>
                <w:b/>
                <w:sz w:val="22"/>
                <w:szCs w:val="22"/>
              </w:rPr>
              <w:t xml:space="preserve">REŠENjE POVERENIKA PO ŽALBI </w:t>
            </w:r>
          </w:p>
          <w:p w14:paraId="2F30CD8D" w14:textId="77777777" w:rsidR="00966A98" w:rsidRPr="009965E7" w:rsidRDefault="00966A98" w:rsidP="00E54295">
            <w:pPr>
              <w:autoSpaceDE w:val="0"/>
              <w:autoSpaceDN w:val="0"/>
              <w:adjustRightInd w:val="0"/>
              <w:jc w:val="center"/>
              <w:rPr>
                <w:b/>
                <w:sz w:val="22"/>
                <w:szCs w:val="22"/>
                <w:lang w:val="ru-RU"/>
              </w:rPr>
            </w:pPr>
          </w:p>
        </w:tc>
      </w:tr>
      <w:tr w:rsidR="00966A98" w:rsidRPr="009965E7" w14:paraId="09BA7B1B" w14:textId="77777777" w:rsidTr="00E54295">
        <w:trPr>
          <w:trHeight w:val="326"/>
        </w:trPr>
        <w:tc>
          <w:tcPr>
            <w:tcW w:w="4825" w:type="dxa"/>
            <w:shd w:val="clear" w:color="auto" w:fill="auto"/>
          </w:tcPr>
          <w:p w14:paraId="089883E5" w14:textId="77777777" w:rsidR="00966A98" w:rsidRPr="009965E7" w:rsidRDefault="00966A98" w:rsidP="00E54295">
            <w:pPr>
              <w:autoSpaceDE w:val="0"/>
              <w:autoSpaceDN w:val="0"/>
              <w:adjustRightInd w:val="0"/>
              <w:rPr>
                <w:b/>
                <w:sz w:val="22"/>
                <w:szCs w:val="22"/>
              </w:rPr>
            </w:pPr>
            <w:r w:rsidRPr="009965E7">
              <w:rPr>
                <w:b/>
                <w:sz w:val="22"/>
                <w:szCs w:val="22"/>
              </w:rPr>
              <w:t xml:space="preserve">REŠENjE o usvajanju žalbe </w:t>
            </w:r>
          </w:p>
          <w:p w14:paraId="5E089A9E" w14:textId="77777777" w:rsidR="00966A98" w:rsidRPr="009965E7" w:rsidRDefault="00966A98" w:rsidP="00E54295">
            <w:pPr>
              <w:autoSpaceDE w:val="0"/>
              <w:autoSpaceDN w:val="0"/>
              <w:adjustRightInd w:val="0"/>
              <w:jc w:val="center"/>
              <w:rPr>
                <w:b/>
                <w:sz w:val="22"/>
                <w:szCs w:val="22"/>
                <w:lang w:val="ru-RU"/>
              </w:rPr>
            </w:pPr>
          </w:p>
        </w:tc>
        <w:tc>
          <w:tcPr>
            <w:tcW w:w="5029" w:type="dxa"/>
            <w:shd w:val="clear" w:color="auto" w:fill="auto"/>
          </w:tcPr>
          <w:p w14:paraId="0B20829B" w14:textId="77777777" w:rsidR="00966A98" w:rsidRPr="009965E7" w:rsidRDefault="00966A98" w:rsidP="00E54295">
            <w:pPr>
              <w:autoSpaceDE w:val="0"/>
              <w:autoSpaceDN w:val="0"/>
              <w:adjustRightInd w:val="0"/>
              <w:rPr>
                <w:b/>
                <w:sz w:val="22"/>
                <w:szCs w:val="22"/>
              </w:rPr>
            </w:pPr>
            <w:r w:rsidRPr="009965E7">
              <w:rPr>
                <w:b/>
                <w:sz w:val="22"/>
                <w:szCs w:val="22"/>
              </w:rPr>
              <w:t xml:space="preserve">REŠENjE o odbijanju žalbe </w:t>
            </w:r>
          </w:p>
          <w:p w14:paraId="793F3AAA" w14:textId="77777777" w:rsidR="00966A98" w:rsidRPr="009965E7" w:rsidRDefault="00966A98" w:rsidP="00E54295">
            <w:pPr>
              <w:autoSpaceDE w:val="0"/>
              <w:autoSpaceDN w:val="0"/>
              <w:adjustRightInd w:val="0"/>
              <w:rPr>
                <w:sz w:val="22"/>
                <w:szCs w:val="22"/>
              </w:rPr>
            </w:pPr>
          </w:p>
        </w:tc>
      </w:tr>
      <w:tr w:rsidR="00966A98" w:rsidRPr="009965E7" w14:paraId="5CEBE2EA" w14:textId="77777777" w:rsidTr="00E54295">
        <w:trPr>
          <w:trHeight w:val="326"/>
        </w:trPr>
        <w:tc>
          <w:tcPr>
            <w:tcW w:w="4825" w:type="dxa"/>
            <w:shd w:val="clear" w:color="auto" w:fill="auto"/>
          </w:tcPr>
          <w:p w14:paraId="52116B49" w14:textId="77777777" w:rsidR="00966A98" w:rsidRPr="009965E7" w:rsidRDefault="00966A98" w:rsidP="00E54295">
            <w:pPr>
              <w:autoSpaceDE w:val="0"/>
              <w:autoSpaceDN w:val="0"/>
              <w:adjustRightInd w:val="0"/>
              <w:jc w:val="center"/>
              <w:rPr>
                <w:b/>
                <w:sz w:val="22"/>
                <w:szCs w:val="22"/>
                <w:lang w:val="ru-RU"/>
              </w:rPr>
            </w:pPr>
          </w:p>
        </w:tc>
        <w:tc>
          <w:tcPr>
            <w:tcW w:w="5029" w:type="dxa"/>
            <w:shd w:val="clear" w:color="auto" w:fill="auto"/>
          </w:tcPr>
          <w:p w14:paraId="014DBD5E" w14:textId="77777777" w:rsidR="00966A98" w:rsidRPr="009965E7" w:rsidRDefault="00966A98" w:rsidP="00E54295">
            <w:pPr>
              <w:autoSpaceDE w:val="0"/>
              <w:autoSpaceDN w:val="0"/>
              <w:adjustRightInd w:val="0"/>
              <w:rPr>
                <w:sz w:val="22"/>
                <w:szCs w:val="22"/>
                <w:lang w:val="ru-RU"/>
              </w:rPr>
            </w:pPr>
            <w:r w:rsidRPr="009965E7">
              <w:rPr>
                <w:b/>
                <w:sz w:val="22"/>
                <w:szCs w:val="22"/>
                <w:lang w:val="ru-RU"/>
              </w:rPr>
              <w:t>TUŽBA</w:t>
            </w:r>
            <w:r w:rsidRPr="009965E7">
              <w:rPr>
                <w:sz w:val="22"/>
                <w:szCs w:val="22"/>
                <w:lang w:val="ru-RU"/>
              </w:rPr>
              <w:t xml:space="preserve"> kojom se pokreće upravni spor pred nadležnim sudom protiv rešenja Poverenika </w:t>
            </w:r>
          </w:p>
          <w:p w14:paraId="1E667D91" w14:textId="77777777" w:rsidR="00966A98" w:rsidRPr="009965E7" w:rsidRDefault="00966A98" w:rsidP="00E54295">
            <w:pPr>
              <w:autoSpaceDE w:val="0"/>
              <w:autoSpaceDN w:val="0"/>
              <w:adjustRightInd w:val="0"/>
              <w:jc w:val="center"/>
              <w:rPr>
                <w:sz w:val="22"/>
                <w:szCs w:val="22"/>
                <w:lang w:val="ru-RU"/>
              </w:rPr>
            </w:pPr>
          </w:p>
        </w:tc>
      </w:tr>
    </w:tbl>
    <w:p w14:paraId="606D1C09" w14:textId="77777777" w:rsidR="00966A98" w:rsidRPr="009965E7" w:rsidRDefault="00966A98" w:rsidP="00437DDF"/>
    <w:p w14:paraId="54D97284" w14:textId="77777777" w:rsidR="00966A98" w:rsidRPr="009965E7" w:rsidRDefault="00966A98" w:rsidP="00437DDF">
      <w:r w:rsidRPr="009965E7">
        <w:br w:type="page"/>
      </w:r>
    </w:p>
    <w:p w14:paraId="350B0559" w14:textId="77777777" w:rsidR="00966A98" w:rsidRPr="009965E7" w:rsidRDefault="00966A98" w:rsidP="00437DDF">
      <w:pPr>
        <w:pStyle w:val="Default"/>
        <w:jc w:val="both"/>
        <w:rPr>
          <w:rFonts w:ascii="Verdana" w:hAnsi="Verdana"/>
          <w:b/>
          <w:color w:val="auto"/>
          <w:sz w:val="22"/>
          <w:szCs w:val="22"/>
          <w:lang w:val="ru-RU"/>
        </w:rPr>
      </w:pPr>
      <w:r w:rsidRPr="009965E7">
        <w:rPr>
          <w:rFonts w:ascii="Verdana" w:hAnsi="Verdana"/>
          <w:b/>
          <w:color w:val="auto"/>
          <w:sz w:val="22"/>
          <w:szCs w:val="22"/>
          <w:lang w:val="ru-RU"/>
        </w:rPr>
        <w:lastRenderedPageBreak/>
        <w:t xml:space="preserve">Obrazac za podnošenje zahteva za </w:t>
      </w:r>
    </w:p>
    <w:p w14:paraId="02D9078B" w14:textId="77777777" w:rsidR="00966A98" w:rsidRPr="009965E7" w:rsidRDefault="00966A98" w:rsidP="00437DDF">
      <w:pPr>
        <w:pStyle w:val="Default"/>
        <w:jc w:val="both"/>
        <w:rPr>
          <w:rFonts w:ascii="Verdana" w:hAnsi="Verdana"/>
          <w:b/>
          <w:color w:val="auto"/>
          <w:sz w:val="22"/>
          <w:szCs w:val="22"/>
          <w:lang w:val="ru-RU"/>
        </w:rPr>
      </w:pPr>
      <w:r w:rsidRPr="009965E7">
        <w:rPr>
          <w:rFonts w:ascii="Verdana" w:hAnsi="Verdana"/>
          <w:b/>
          <w:color w:val="auto"/>
          <w:sz w:val="22"/>
          <w:szCs w:val="22"/>
          <w:lang w:val="ru-RU"/>
        </w:rPr>
        <w:t xml:space="preserve">pristup informacijama od javnog značaja </w:t>
      </w:r>
    </w:p>
    <w:p w14:paraId="5B031BAA" w14:textId="77777777" w:rsidR="00966A98" w:rsidRPr="009965E7" w:rsidRDefault="00966A98" w:rsidP="00437DDF">
      <w:pPr>
        <w:pStyle w:val="Default"/>
        <w:jc w:val="both"/>
        <w:rPr>
          <w:rFonts w:ascii="Verdana" w:hAnsi="Verdana"/>
          <w:color w:val="auto"/>
          <w:sz w:val="22"/>
          <w:szCs w:val="22"/>
          <w:lang w:val="ru-RU"/>
        </w:rPr>
      </w:pPr>
    </w:p>
    <w:p w14:paraId="21491D22" w14:textId="77777777" w:rsidR="00966A98" w:rsidRPr="009965E7" w:rsidRDefault="00966A98" w:rsidP="00437DDF">
      <w:pPr>
        <w:pStyle w:val="Default"/>
        <w:jc w:val="center"/>
        <w:rPr>
          <w:rFonts w:ascii="Verdana" w:hAnsi="Verdana"/>
          <w:b/>
          <w:color w:val="auto"/>
          <w:sz w:val="22"/>
          <w:szCs w:val="22"/>
          <w:lang w:val="sr-Cyrl-CS"/>
        </w:rPr>
      </w:pPr>
      <w:r w:rsidRPr="009965E7">
        <w:rPr>
          <w:rFonts w:ascii="Verdana" w:hAnsi="Verdana"/>
          <w:b/>
          <w:color w:val="auto"/>
          <w:sz w:val="22"/>
          <w:szCs w:val="22"/>
          <w:lang w:val="sr-Cyrl-CS"/>
        </w:rPr>
        <w:t>UPRAVA ZA ZAJEDNIČKE POSLOVE POKRAJINSKIH ORGANA</w:t>
      </w:r>
    </w:p>
    <w:p w14:paraId="0CEF59B3" w14:textId="77777777" w:rsidR="00966A98" w:rsidRPr="009965E7" w:rsidRDefault="00966A98" w:rsidP="00437DDF">
      <w:pPr>
        <w:pStyle w:val="Default"/>
        <w:jc w:val="center"/>
        <w:rPr>
          <w:rFonts w:ascii="Verdana" w:hAnsi="Verdana"/>
          <w:color w:val="auto"/>
          <w:sz w:val="22"/>
          <w:szCs w:val="22"/>
          <w:lang w:val="ru-RU"/>
        </w:rPr>
      </w:pPr>
      <w:r w:rsidRPr="009965E7">
        <w:rPr>
          <w:rFonts w:ascii="Verdana" w:hAnsi="Verdana"/>
          <w:color w:val="auto"/>
          <w:sz w:val="22"/>
          <w:szCs w:val="22"/>
          <w:lang w:val="ru-RU"/>
        </w:rPr>
        <w:t>Novi Sad</w:t>
      </w:r>
    </w:p>
    <w:p w14:paraId="5550F248" w14:textId="77777777" w:rsidR="00966A98" w:rsidRPr="009965E7" w:rsidRDefault="00966A98" w:rsidP="00437DDF">
      <w:pPr>
        <w:pStyle w:val="Default"/>
        <w:jc w:val="center"/>
        <w:rPr>
          <w:rFonts w:ascii="Verdana" w:hAnsi="Verdana"/>
          <w:color w:val="auto"/>
          <w:sz w:val="22"/>
          <w:szCs w:val="22"/>
          <w:lang w:val="ru-RU"/>
        </w:rPr>
      </w:pPr>
      <w:r w:rsidRPr="009965E7">
        <w:rPr>
          <w:rFonts w:ascii="Verdana" w:hAnsi="Verdana"/>
          <w:color w:val="auto"/>
          <w:sz w:val="22"/>
          <w:szCs w:val="22"/>
          <w:lang w:val="ru-RU"/>
        </w:rPr>
        <w:t xml:space="preserve">Bulevar Mihajla Pupina br.16 </w:t>
      </w:r>
    </w:p>
    <w:p w14:paraId="1D6B8E39" w14:textId="77777777" w:rsidR="00966A98" w:rsidRPr="009965E7" w:rsidRDefault="00966A98" w:rsidP="00437DDF">
      <w:pPr>
        <w:pStyle w:val="Default"/>
        <w:jc w:val="center"/>
        <w:rPr>
          <w:rFonts w:ascii="Verdana" w:hAnsi="Verdana"/>
          <w:color w:val="auto"/>
          <w:sz w:val="22"/>
          <w:szCs w:val="22"/>
          <w:lang w:val="ru-RU"/>
        </w:rPr>
      </w:pPr>
    </w:p>
    <w:p w14:paraId="423BE0EC" w14:textId="77777777" w:rsidR="00966A98" w:rsidRPr="009965E7" w:rsidRDefault="00966A98" w:rsidP="00437DDF">
      <w:pPr>
        <w:pStyle w:val="Default"/>
        <w:jc w:val="center"/>
        <w:rPr>
          <w:rFonts w:ascii="Verdana" w:hAnsi="Verdana"/>
          <w:color w:val="auto"/>
          <w:sz w:val="22"/>
          <w:szCs w:val="22"/>
          <w:lang w:val="ru-RU"/>
        </w:rPr>
      </w:pPr>
      <w:r w:rsidRPr="009965E7">
        <w:rPr>
          <w:rFonts w:ascii="Verdana" w:hAnsi="Verdana"/>
          <w:color w:val="auto"/>
          <w:sz w:val="22"/>
          <w:szCs w:val="22"/>
          <w:lang w:val="ru-RU"/>
        </w:rPr>
        <w:t xml:space="preserve">Z A H T E V </w:t>
      </w:r>
    </w:p>
    <w:p w14:paraId="0E308AC4" w14:textId="77777777" w:rsidR="00966A98" w:rsidRPr="009965E7" w:rsidRDefault="00966A98" w:rsidP="00437DDF">
      <w:pPr>
        <w:pStyle w:val="Default"/>
        <w:jc w:val="center"/>
        <w:rPr>
          <w:rFonts w:ascii="Verdana" w:hAnsi="Verdana"/>
          <w:color w:val="auto"/>
          <w:sz w:val="22"/>
          <w:szCs w:val="22"/>
          <w:lang w:val="ru-RU"/>
        </w:rPr>
      </w:pPr>
      <w:r w:rsidRPr="009965E7">
        <w:rPr>
          <w:rFonts w:ascii="Verdana" w:hAnsi="Verdana"/>
          <w:color w:val="auto"/>
          <w:sz w:val="22"/>
          <w:szCs w:val="22"/>
          <w:lang w:val="ru-RU"/>
        </w:rPr>
        <w:t xml:space="preserve">za pristup informacijama od javnog značaja </w:t>
      </w:r>
    </w:p>
    <w:p w14:paraId="77482A30" w14:textId="77777777" w:rsidR="00966A98" w:rsidRPr="009965E7" w:rsidRDefault="00966A98" w:rsidP="00437DDF">
      <w:pPr>
        <w:pStyle w:val="Default"/>
        <w:jc w:val="center"/>
        <w:rPr>
          <w:rFonts w:ascii="Verdana" w:hAnsi="Verdana"/>
          <w:color w:val="auto"/>
          <w:sz w:val="22"/>
          <w:szCs w:val="22"/>
          <w:lang w:val="ru-RU"/>
        </w:rPr>
      </w:pPr>
    </w:p>
    <w:p w14:paraId="26875AFE" w14:textId="77777777" w:rsidR="00966A98" w:rsidRPr="009965E7" w:rsidRDefault="00966A98" w:rsidP="00437DDF">
      <w:pPr>
        <w:pStyle w:val="Default"/>
        <w:ind w:firstLine="720"/>
        <w:jc w:val="both"/>
        <w:rPr>
          <w:rFonts w:ascii="Verdana" w:hAnsi="Verdana"/>
          <w:color w:val="auto"/>
          <w:sz w:val="22"/>
          <w:szCs w:val="22"/>
          <w:lang w:val="ru-RU"/>
        </w:rPr>
      </w:pPr>
      <w:r w:rsidRPr="009965E7">
        <w:rPr>
          <w:rFonts w:ascii="Verdana" w:hAnsi="Verdana"/>
          <w:color w:val="auto"/>
          <w:sz w:val="22"/>
          <w:szCs w:val="22"/>
          <w:lang w:val="ru-RU"/>
        </w:rPr>
        <w:t>Na osnovu člana 15 stav 1. Zakona o slobodnom pristupu informacijama od javnog značaja (</w:t>
      </w:r>
      <w:r w:rsidRPr="009965E7">
        <w:rPr>
          <w:rFonts w:ascii="Verdana" w:hAnsi="Verdana"/>
          <w:color w:val="auto"/>
          <w:sz w:val="22"/>
          <w:szCs w:val="22"/>
          <w:lang w:val="sr-Cyrl-CS"/>
        </w:rPr>
        <w:t>„</w:t>
      </w:r>
      <w:r w:rsidRPr="009965E7">
        <w:rPr>
          <w:rFonts w:ascii="Verdana" w:hAnsi="Verdana"/>
          <w:color w:val="auto"/>
          <w:sz w:val="22"/>
          <w:szCs w:val="22"/>
          <w:lang w:val="ru-RU"/>
        </w:rPr>
        <w:t>Službeni glasnik RS</w:t>
      </w:r>
      <w:r w:rsidRPr="009965E7">
        <w:rPr>
          <w:rFonts w:ascii="Verdana" w:hAnsi="Verdana"/>
          <w:color w:val="auto"/>
          <w:sz w:val="22"/>
          <w:szCs w:val="22"/>
          <w:lang w:val="sr-Latn-CS"/>
        </w:rPr>
        <w:t>“</w:t>
      </w:r>
      <w:r w:rsidRPr="009965E7">
        <w:rPr>
          <w:rFonts w:ascii="Verdana" w:hAnsi="Verdana"/>
          <w:color w:val="auto"/>
          <w:sz w:val="22"/>
          <w:szCs w:val="22"/>
          <w:lang w:val="ru-RU"/>
        </w:rPr>
        <w:t xml:space="preserve">, br. </w:t>
      </w:r>
      <w:r w:rsidRPr="009965E7">
        <w:rPr>
          <w:rFonts w:ascii="Verdana" w:hAnsi="Verdana"/>
          <w:bCs/>
          <w:color w:val="auto"/>
          <w:sz w:val="22"/>
          <w:szCs w:val="22"/>
          <w:lang w:val="sr-Cyrl-CS"/>
        </w:rPr>
        <w:t>120/04, 54/07, 104/09 i 36/10</w:t>
      </w:r>
      <w:r w:rsidRPr="009965E7">
        <w:rPr>
          <w:rFonts w:ascii="Verdana" w:hAnsi="Verdana"/>
          <w:color w:val="auto"/>
          <w:sz w:val="22"/>
          <w:szCs w:val="22"/>
          <w:lang w:val="ru-RU"/>
        </w:rPr>
        <w:t xml:space="preserve">) zahtevam da mi*: </w:t>
      </w:r>
    </w:p>
    <w:p w14:paraId="31BA76F3" w14:textId="77777777" w:rsidR="00966A98" w:rsidRPr="009965E7" w:rsidRDefault="00966A98" w:rsidP="00437DDF">
      <w:pPr>
        <w:pStyle w:val="Default"/>
        <w:ind w:firstLine="720"/>
        <w:jc w:val="both"/>
        <w:rPr>
          <w:rFonts w:ascii="Verdana" w:hAnsi="Verdana"/>
          <w:color w:val="auto"/>
          <w:sz w:val="22"/>
          <w:szCs w:val="22"/>
          <w:lang w:val="ru-RU"/>
        </w:rPr>
      </w:pPr>
      <w:r w:rsidRPr="009965E7">
        <w:rPr>
          <w:rFonts w:ascii="Verdana" w:hAnsi="Verdana"/>
          <w:color w:val="auto"/>
          <w:sz w:val="22"/>
          <w:szCs w:val="22"/>
          <w:lang w:val="ru-RU"/>
        </w:rPr>
        <w:t xml:space="preserve">1) dostavite obaveštenje </w:t>
      </w:r>
    </w:p>
    <w:p w14:paraId="5972165A" w14:textId="77777777" w:rsidR="00966A98" w:rsidRPr="009965E7" w:rsidRDefault="00966A98" w:rsidP="00437DDF">
      <w:pPr>
        <w:pStyle w:val="Default"/>
        <w:ind w:firstLine="720"/>
        <w:jc w:val="both"/>
        <w:rPr>
          <w:rFonts w:ascii="Verdana" w:hAnsi="Verdana"/>
          <w:color w:val="auto"/>
          <w:sz w:val="22"/>
          <w:szCs w:val="22"/>
          <w:lang w:val="ru-RU"/>
        </w:rPr>
      </w:pPr>
      <w:r w:rsidRPr="009965E7">
        <w:rPr>
          <w:rFonts w:ascii="Verdana" w:hAnsi="Verdana"/>
          <w:color w:val="auto"/>
          <w:sz w:val="22"/>
          <w:szCs w:val="22"/>
          <w:lang w:val="ru-RU"/>
        </w:rPr>
        <w:t xml:space="preserve">2) omogućite uvid u dokument </w:t>
      </w:r>
    </w:p>
    <w:p w14:paraId="08D05EE1" w14:textId="77777777" w:rsidR="00966A98" w:rsidRPr="009965E7" w:rsidRDefault="00966A98" w:rsidP="00437DDF">
      <w:pPr>
        <w:pStyle w:val="Default"/>
        <w:ind w:firstLine="720"/>
        <w:jc w:val="both"/>
        <w:rPr>
          <w:rFonts w:ascii="Verdana" w:hAnsi="Verdana"/>
          <w:color w:val="auto"/>
          <w:sz w:val="22"/>
          <w:szCs w:val="22"/>
          <w:lang w:val="ru-RU"/>
        </w:rPr>
      </w:pPr>
      <w:r w:rsidRPr="009965E7">
        <w:rPr>
          <w:rFonts w:ascii="Verdana" w:hAnsi="Verdana"/>
          <w:color w:val="auto"/>
          <w:sz w:val="22"/>
          <w:szCs w:val="22"/>
          <w:lang w:val="ru-RU"/>
        </w:rPr>
        <w:t>3) izdate kopiju dokumenta</w:t>
      </w:r>
    </w:p>
    <w:p w14:paraId="3CD48B98" w14:textId="77777777" w:rsidR="00966A98" w:rsidRPr="009965E7" w:rsidRDefault="00966A98" w:rsidP="00437DDF">
      <w:pPr>
        <w:pStyle w:val="Default"/>
        <w:ind w:firstLine="720"/>
        <w:jc w:val="both"/>
        <w:rPr>
          <w:rFonts w:ascii="Verdana" w:hAnsi="Verdana"/>
          <w:color w:val="auto"/>
          <w:sz w:val="22"/>
          <w:szCs w:val="22"/>
          <w:lang w:val="ru-RU"/>
        </w:rPr>
      </w:pPr>
      <w:r w:rsidRPr="009965E7">
        <w:rPr>
          <w:rFonts w:ascii="Verdana" w:hAnsi="Verdana"/>
          <w:color w:val="auto"/>
          <w:sz w:val="22"/>
          <w:szCs w:val="22"/>
          <w:lang w:val="ru-RU"/>
        </w:rPr>
        <w:t xml:space="preserve">4) dostavite kopiju dokumenta </w:t>
      </w:r>
    </w:p>
    <w:p w14:paraId="40FC265A" w14:textId="77777777" w:rsidR="00966A98" w:rsidRPr="009965E7" w:rsidRDefault="00966A98" w:rsidP="00437DDF">
      <w:pPr>
        <w:pStyle w:val="Default"/>
        <w:jc w:val="both"/>
        <w:rPr>
          <w:rFonts w:ascii="Verdana" w:hAnsi="Verdana"/>
          <w:color w:val="auto"/>
          <w:sz w:val="22"/>
          <w:szCs w:val="22"/>
          <w:lang w:val="ru-RU"/>
        </w:rPr>
      </w:pPr>
      <w:r w:rsidRPr="009965E7">
        <w:rPr>
          <w:rFonts w:ascii="Verdana" w:hAnsi="Verdana"/>
          <w:color w:val="auto"/>
          <w:sz w:val="22"/>
          <w:szCs w:val="22"/>
          <w:lang w:val="ru-RU"/>
        </w:rPr>
        <w:t xml:space="preserve">*Zaokružiti koje od zakonskih prava na pristup informacijama tražilac želi da ostvari. </w:t>
      </w:r>
    </w:p>
    <w:p w14:paraId="24582642" w14:textId="77777777" w:rsidR="00966A98" w:rsidRPr="009965E7" w:rsidRDefault="00966A98" w:rsidP="00437DDF">
      <w:pPr>
        <w:pStyle w:val="Default"/>
        <w:ind w:firstLine="720"/>
        <w:jc w:val="both"/>
        <w:rPr>
          <w:rFonts w:ascii="Verdana" w:hAnsi="Verdana"/>
          <w:color w:val="auto"/>
          <w:sz w:val="22"/>
          <w:szCs w:val="22"/>
          <w:lang w:val="ru-RU"/>
        </w:rPr>
      </w:pPr>
      <w:r w:rsidRPr="009965E7">
        <w:rPr>
          <w:rFonts w:ascii="Verdana" w:hAnsi="Verdana"/>
          <w:color w:val="auto"/>
          <w:sz w:val="22"/>
          <w:szCs w:val="22"/>
          <w:lang w:val="ru-RU"/>
        </w:rPr>
        <w:t xml:space="preserve">Zahtev se odnosi na sledeće informacije: </w:t>
      </w:r>
    </w:p>
    <w:p w14:paraId="64C08A77" w14:textId="77777777" w:rsidR="00966A98" w:rsidRPr="009965E7" w:rsidRDefault="00966A98" w:rsidP="00437DDF">
      <w:pPr>
        <w:pStyle w:val="Default"/>
        <w:jc w:val="both"/>
        <w:rPr>
          <w:rFonts w:ascii="Verdana" w:hAnsi="Verdana"/>
          <w:color w:val="auto"/>
          <w:sz w:val="22"/>
          <w:szCs w:val="22"/>
          <w:lang w:val="ru-RU"/>
        </w:rPr>
      </w:pPr>
      <w:r w:rsidRPr="009965E7">
        <w:rPr>
          <w:rFonts w:ascii="Verdana" w:hAnsi="Verdana"/>
          <w:color w:val="auto"/>
          <w:sz w:val="22"/>
          <w:szCs w:val="22"/>
          <w:lang w:val="ru-RU"/>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navesti što preciznije opis informacije koja se traži kao i druge podatke koji olakšavaju pronalaženje tražene informacije) </w:t>
      </w:r>
    </w:p>
    <w:p w14:paraId="498CE4ED" w14:textId="77777777" w:rsidR="00966A98" w:rsidRPr="009965E7" w:rsidRDefault="00966A98" w:rsidP="00437DDF">
      <w:pPr>
        <w:pStyle w:val="Default"/>
        <w:ind w:firstLine="720"/>
        <w:jc w:val="both"/>
        <w:rPr>
          <w:rFonts w:ascii="Verdana" w:hAnsi="Verdana"/>
          <w:color w:val="auto"/>
          <w:sz w:val="22"/>
          <w:szCs w:val="22"/>
          <w:lang w:val="ru-RU"/>
        </w:rPr>
      </w:pPr>
      <w:r w:rsidRPr="009965E7">
        <w:rPr>
          <w:rFonts w:ascii="Verdana" w:hAnsi="Verdana"/>
          <w:color w:val="auto"/>
          <w:sz w:val="22"/>
          <w:szCs w:val="22"/>
          <w:lang w:val="ru-RU"/>
        </w:rPr>
        <w:t xml:space="preserve">Traženu informaciju dostavite mi**: </w:t>
      </w:r>
    </w:p>
    <w:p w14:paraId="3D372EF1" w14:textId="77777777" w:rsidR="00966A98" w:rsidRPr="009965E7" w:rsidRDefault="00966A98" w:rsidP="00437DDF">
      <w:pPr>
        <w:pStyle w:val="Default"/>
        <w:ind w:firstLine="720"/>
        <w:jc w:val="both"/>
        <w:rPr>
          <w:rFonts w:ascii="Verdana" w:hAnsi="Verdana"/>
          <w:color w:val="auto"/>
          <w:sz w:val="22"/>
          <w:szCs w:val="22"/>
          <w:lang w:val="ru-RU"/>
        </w:rPr>
      </w:pPr>
      <w:r w:rsidRPr="009965E7">
        <w:rPr>
          <w:rFonts w:ascii="Verdana" w:hAnsi="Verdana"/>
          <w:color w:val="auto"/>
          <w:sz w:val="22"/>
          <w:szCs w:val="22"/>
          <w:lang w:val="ru-RU"/>
        </w:rPr>
        <w:t>1) poštom</w:t>
      </w:r>
    </w:p>
    <w:p w14:paraId="09109B09" w14:textId="77777777" w:rsidR="00966A98" w:rsidRPr="009965E7" w:rsidRDefault="00966A98" w:rsidP="00437DDF">
      <w:pPr>
        <w:pStyle w:val="Default"/>
        <w:ind w:firstLine="720"/>
        <w:jc w:val="both"/>
        <w:rPr>
          <w:rFonts w:ascii="Verdana" w:hAnsi="Verdana"/>
          <w:color w:val="auto"/>
          <w:sz w:val="22"/>
          <w:szCs w:val="22"/>
          <w:lang w:val="ru-RU"/>
        </w:rPr>
      </w:pPr>
      <w:r w:rsidRPr="009965E7">
        <w:rPr>
          <w:rFonts w:ascii="Verdana" w:hAnsi="Verdana"/>
          <w:color w:val="auto"/>
          <w:sz w:val="22"/>
          <w:szCs w:val="22"/>
          <w:lang w:val="ru-RU"/>
        </w:rPr>
        <w:t>2) elektronskom poštom</w:t>
      </w:r>
    </w:p>
    <w:p w14:paraId="5D1866AF" w14:textId="77777777" w:rsidR="00966A98" w:rsidRPr="009965E7" w:rsidRDefault="00966A98" w:rsidP="00437DDF">
      <w:pPr>
        <w:pStyle w:val="Default"/>
        <w:ind w:firstLine="720"/>
        <w:jc w:val="both"/>
        <w:rPr>
          <w:rFonts w:ascii="Verdana" w:hAnsi="Verdana"/>
          <w:color w:val="auto"/>
          <w:sz w:val="22"/>
          <w:szCs w:val="22"/>
          <w:lang w:val="ru-RU"/>
        </w:rPr>
      </w:pPr>
      <w:r w:rsidRPr="009965E7">
        <w:rPr>
          <w:rFonts w:ascii="Verdana" w:hAnsi="Verdana"/>
          <w:color w:val="auto"/>
          <w:sz w:val="22"/>
          <w:szCs w:val="22"/>
          <w:lang w:val="ru-RU"/>
        </w:rPr>
        <w:t xml:space="preserve">3) faksom </w:t>
      </w:r>
    </w:p>
    <w:p w14:paraId="0C282D2E" w14:textId="77777777" w:rsidR="00966A98" w:rsidRPr="009965E7" w:rsidRDefault="00966A98" w:rsidP="00437DDF">
      <w:pPr>
        <w:pStyle w:val="Default"/>
        <w:ind w:firstLine="720"/>
        <w:jc w:val="both"/>
        <w:rPr>
          <w:rFonts w:ascii="Verdana" w:hAnsi="Verdana"/>
          <w:color w:val="auto"/>
          <w:sz w:val="22"/>
          <w:szCs w:val="22"/>
          <w:lang w:val="ru-RU"/>
        </w:rPr>
      </w:pPr>
      <w:r w:rsidRPr="009965E7">
        <w:rPr>
          <w:rFonts w:ascii="Verdana" w:hAnsi="Verdana"/>
          <w:color w:val="auto"/>
          <w:sz w:val="22"/>
          <w:szCs w:val="22"/>
          <w:lang w:val="ru-RU"/>
        </w:rPr>
        <w:t>4) na drugi način.</w:t>
      </w:r>
    </w:p>
    <w:p w14:paraId="7C59FCDF" w14:textId="77777777" w:rsidR="00966A98" w:rsidRPr="009965E7" w:rsidRDefault="00966A98" w:rsidP="00437DDF">
      <w:pPr>
        <w:pStyle w:val="Default"/>
        <w:jc w:val="both"/>
        <w:rPr>
          <w:rFonts w:ascii="Verdana" w:hAnsi="Verdana"/>
          <w:color w:val="auto"/>
          <w:sz w:val="22"/>
          <w:szCs w:val="22"/>
          <w:lang w:val="ru-RU"/>
        </w:rPr>
      </w:pPr>
      <w:r w:rsidRPr="009965E7">
        <w:rPr>
          <w:rFonts w:ascii="Verdana" w:hAnsi="Verdana"/>
          <w:color w:val="auto"/>
          <w:sz w:val="22"/>
          <w:szCs w:val="22"/>
          <w:lang w:val="ru-RU"/>
        </w:rPr>
        <w:t xml:space="preserve">**Zaokružiti način dostavljanja obaveštenja, odnosno kopije dokumenta. </w:t>
      </w:r>
    </w:p>
    <w:p w14:paraId="2346FBF0" w14:textId="77777777" w:rsidR="00966A98" w:rsidRPr="009965E7" w:rsidRDefault="00966A98" w:rsidP="00437DDF">
      <w:pPr>
        <w:pStyle w:val="Default"/>
        <w:jc w:val="both"/>
        <w:rPr>
          <w:rFonts w:ascii="Verdana" w:hAnsi="Verdana"/>
          <w:color w:val="auto"/>
          <w:sz w:val="22"/>
          <w:szCs w:val="22"/>
          <w:lang w:val="ru-RU"/>
        </w:rPr>
      </w:pPr>
    </w:p>
    <w:p w14:paraId="753BE2A7" w14:textId="77777777" w:rsidR="00966A98" w:rsidRPr="009965E7" w:rsidRDefault="00966A98" w:rsidP="00437DDF">
      <w:pPr>
        <w:pStyle w:val="Default"/>
        <w:jc w:val="both"/>
        <w:rPr>
          <w:rFonts w:ascii="Verdana" w:hAnsi="Verdana"/>
          <w:color w:val="auto"/>
          <w:sz w:val="22"/>
          <w:szCs w:val="22"/>
          <w:lang w:val="ru-RU"/>
        </w:rPr>
      </w:pPr>
      <w:r w:rsidRPr="009965E7">
        <w:rPr>
          <w:rFonts w:ascii="Verdana" w:hAnsi="Verdana"/>
          <w:color w:val="auto"/>
          <w:sz w:val="22"/>
          <w:szCs w:val="22"/>
          <w:lang w:val="ru-RU"/>
        </w:rPr>
        <w:t xml:space="preserve">U _________________, </w:t>
      </w:r>
    </w:p>
    <w:p w14:paraId="157310EA" w14:textId="77777777" w:rsidR="00966A98" w:rsidRPr="009965E7" w:rsidRDefault="00966A98" w:rsidP="00437DDF">
      <w:pPr>
        <w:pStyle w:val="Default"/>
        <w:jc w:val="both"/>
        <w:rPr>
          <w:rFonts w:ascii="Verdana" w:hAnsi="Verdana"/>
          <w:color w:val="auto"/>
          <w:sz w:val="22"/>
          <w:szCs w:val="22"/>
          <w:lang w:val="ru-RU"/>
        </w:rPr>
      </w:pPr>
      <w:r w:rsidRPr="009965E7">
        <w:rPr>
          <w:rFonts w:ascii="Verdana" w:hAnsi="Verdana"/>
          <w:color w:val="auto"/>
          <w:sz w:val="22"/>
          <w:szCs w:val="22"/>
          <w:lang w:val="ru-RU"/>
        </w:rPr>
        <w:t xml:space="preserve">Dana _________20__ godine </w:t>
      </w:r>
    </w:p>
    <w:p w14:paraId="7A5C9860" w14:textId="77777777" w:rsidR="00966A98" w:rsidRPr="009965E7" w:rsidRDefault="00966A98" w:rsidP="00437DDF">
      <w:pPr>
        <w:pStyle w:val="Default"/>
        <w:ind w:left="5985"/>
        <w:jc w:val="center"/>
        <w:rPr>
          <w:rFonts w:ascii="Verdana" w:hAnsi="Verdana"/>
          <w:color w:val="auto"/>
          <w:sz w:val="22"/>
          <w:szCs w:val="22"/>
          <w:lang w:val="ru-RU"/>
        </w:rPr>
      </w:pPr>
      <w:r w:rsidRPr="009965E7">
        <w:rPr>
          <w:rFonts w:ascii="Verdana" w:hAnsi="Verdana"/>
          <w:color w:val="auto"/>
          <w:sz w:val="22"/>
          <w:szCs w:val="22"/>
          <w:lang w:val="ru-RU"/>
        </w:rPr>
        <w:t xml:space="preserve">__________________________ (tražilac informacije/ime i prezime) </w:t>
      </w:r>
    </w:p>
    <w:p w14:paraId="4D4EA3FE" w14:textId="77777777" w:rsidR="00966A98" w:rsidRPr="009965E7" w:rsidRDefault="00966A98" w:rsidP="00437DDF">
      <w:pPr>
        <w:pStyle w:val="Default"/>
        <w:ind w:left="5985"/>
        <w:jc w:val="right"/>
        <w:rPr>
          <w:rFonts w:ascii="Verdana" w:hAnsi="Verdana"/>
          <w:color w:val="auto"/>
          <w:sz w:val="22"/>
          <w:szCs w:val="22"/>
          <w:lang w:val="ru-RU"/>
        </w:rPr>
      </w:pPr>
      <w:r w:rsidRPr="009965E7">
        <w:rPr>
          <w:rFonts w:ascii="Verdana" w:hAnsi="Verdana"/>
          <w:color w:val="auto"/>
          <w:sz w:val="22"/>
          <w:szCs w:val="22"/>
          <w:lang w:val="ru-RU"/>
        </w:rPr>
        <w:t xml:space="preserve">__________________________ </w:t>
      </w:r>
    </w:p>
    <w:p w14:paraId="5CF630B2" w14:textId="77777777" w:rsidR="00966A98" w:rsidRPr="009965E7" w:rsidRDefault="00966A98" w:rsidP="00437DDF">
      <w:pPr>
        <w:pStyle w:val="Default"/>
        <w:ind w:left="6099"/>
        <w:rPr>
          <w:rFonts w:ascii="Verdana" w:hAnsi="Verdana"/>
          <w:color w:val="auto"/>
          <w:sz w:val="22"/>
          <w:szCs w:val="22"/>
          <w:lang w:val="ru-RU"/>
        </w:rPr>
      </w:pPr>
      <w:r w:rsidRPr="009965E7">
        <w:rPr>
          <w:rFonts w:ascii="Verdana" w:hAnsi="Verdana"/>
          <w:color w:val="auto"/>
          <w:sz w:val="22"/>
          <w:szCs w:val="22"/>
          <w:lang w:val="ru-RU"/>
        </w:rPr>
        <w:t xml:space="preserve">(adresa tražioca informacije) </w:t>
      </w:r>
    </w:p>
    <w:p w14:paraId="6BB70C4E" w14:textId="77777777" w:rsidR="00966A98" w:rsidRPr="009965E7" w:rsidRDefault="00966A98" w:rsidP="00437DDF">
      <w:pPr>
        <w:pStyle w:val="Default"/>
        <w:ind w:left="5985"/>
        <w:jc w:val="right"/>
        <w:rPr>
          <w:rFonts w:ascii="Verdana" w:hAnsi="Verdana"/>
          <w:color w:val="auto"/>
          <w:sz w:val="22"/>
          <w:szCs w:val="22"/>
          <w:lang w:val="ru-RU"/>
        </w:rPr>
      </w:pPr>
      <w:r w:rsidRPr="009965E7">
        <w:rPr>
          <w:rFonts w:ascii="Verdana" w:hAnsi="Verdana"/>
          <w:color w:val="auto"/>
          <w:sz w:val="22"/>
          <w:szCs w:val="22"/>
          <w:lang w:val="ru-RU"/>
        </w:rPr>
        <w:t xml:space="preserve">__________________________ </w:t>
      </w:r>
    </w:p>
    <w:p w14:paraId="685FFEE6" w14:textId="77777777" w:rsidR="00966A98" w:rsidRPr="009965E7" w:rsidRDefault="00966A98" w:rsidP="00437DDF">
      <w:pPr>
        <w:pStyle w:val="Default"/>
        <w:ind w:left="6099"/>
        <w:rPr>
          <w:rFonts w:ascii="Verdana" w:hAnsi="Verdana"/>
          <w:color w:val="auto"/>
          <w:sz w:val="22"/>
          <w:szCs w:val="22"/>
          <w:lang w:val="ru-RU"/>
        </w:rPr>
      </w:pPr>
      <w:r w:rsidRPr="009965E7">
        <w:rPr>
          <w:rFonts w:ascii="Verdana" w:hAnsi="Verdana"/>
          <w:color w:val="auto"/>
          <w:sz w:val="22"/>
          <w:szCs w:val="22"/>
          <w:lang w:val="ru-RU"/>
        </w:rPr>
        <w:t xml:space="preserve">(drugi podaci za kontakt) </w:t>
      </w:r>
    </w:p>
    <w:p w14:paraId="45C2B36B" w14:textId="77777777" w:rsidR="00966A98" w:rsidRPr="009965E7" w:rsidRDefault="00966A98" w:rsidP="00437DDF"/>
    <w:p w14:paraId="5969DEFF" w14:textId="77777777" w:rsidR="00966A98" w:rsidRPr="009965E7" w:rsidRDefault="00966A98" w:rsidP="00437DDF">
      <w:pPr>
        <w:rPr>
          <w:lang w:val="ru-RU"/>
        </w:rPr>
      </w:pPr>
      <w:r w:rsidRPr="009965E7">
        <w:br w:type="page"/>
      </w:r>
    </w:p>
    <w:p w14:paraId="4D9CAF48" w14:textId="77777777" w:rsidR="00966A98" w:rsidRPr="009965E7" w:rsidRDefault="00966A98" w:rsidP="00437DDF">
      <w:pPr>
        <w:rPr>
          <w:b/>
        </w:rPr>
      </w:pPr>
      <w:r w:rsidRPr="009965E7">
        <w:rPr>
          <w:b/>
        </w:rPr>
        <w:lastRenderedPageBreak/>
        <w:t xml:space="preserve">ŽALBA  PROTIV  ODLUKE ORGANA  VLASTI KOJOM JE </w:t>
      </w:r>
    </w:p>
    <w:p w14:paraId="0EFD4469" w14:textId="77777777" w:rsidR="00966A98" w:rsidRPr="009965E7" w:rsidRDefault="00966A98" w:rsidP="00437DDF">
      <w:pPr>
        <w:rPr>
          <w:b/>
        </w:rPr>
      </w:pPr>
      <w:r w:rsidRPr="009965E7">
        <w:rPr>
          <w:b/>
          <w:u w:val="single"/>
        </w:rPr>
        <w:t>ODBIJEN ILI ODBAČEN</w:t>
      </w:r>
      <w:r w:rsidRPr="009965E7">
        <w:rPr>
          <w:b/>
        </w:rPr>
        <w:t xml:space="preserve"> ZAHTEV ZA PRISTUP INFORMACIJI</w:t>
      </w:r>
    </w:p>
    <w:p w14:paraId="25362F29" w14:textId="77777777" w:rsidR="00966A98" w:rsidRPr="009965E7" w:rsidRDefault="00966A98" w:rsidP="00437DDF">
      <w:pPr>
        <w:rPr>
          <w:b/>
          <w:sz w:val="22"/>
          <w:szCs w:val="22"/>
        </w:rPr>
      </w:pPr>
    </w:p>
    <w:p w14:paraId="2ABC0885" w14:textId="77777777" w:rsidR="00966A98" w:rsidRPr="009965E7" w:rsidRDefault="00966A98" w:rsidP="00437DDF">
      <w:pPr>
        <w:rPr>
          <w:b/>
          <w:sz w:val="22"/>
          <w:szCs w:val="22"/>
        </w:rPr>
      </w:pPr>
      <w:r w:rsidRPr="009965E7">
        <w:rPr>
          <w:b/>
          <w:sz w:val="22"/>
          <w:szCs w:val="22"/>
        </w:rPr>
        <w:t>Povereniku za informacije od javnog značaja i zaštitu podataka o ličnosti</w:t>
      </w:r>
    </w:p>
    <w:p w14:paraId="0A9F9AE1" w14:textId="77777777" w:rsidR="00966A98" w:rsidRPr="009965E7" w:rsidRDefault="00966A98" w:rsidP="00437DDF">
      <w:pPr>
        <w:rPr>
          <w:sz w:val="22"/>
          <w:szCs w:val="22"/>
        </w:rPr>
      </w:pPr>
      <w:r w:rsidRPr="009965E7">
        <w:rPr>
          <w:sz w:val="22"/>
          <w:szCs w:val="22"/>
        </w:rPr>
        <w:t>Adresa za poštu: Beograd, Nemanjina 22-26</w:t>
      </w:r>
    </w:p>
    <w:p w14:paraId="280564EF" w14:textId="77777777" w:rsidR="00966A98" w:rsidRPr="009965E7" w:rsidRDefault="00966A98" w:rsidP="00437DDF">
      <w:pPr>
        <w:rPr>
          <w:sz w:val="22"/>
          <w:szCs w:val="22"/>
        </w:rPr>
      </w:pPr>
    </w:p>
    <w:p w14:paraId="71FDEB54" w14:textId="77777777" w:rsidR="00966A98" w:rsidRPr="009965E7" w:rsidRDefault="00966A98" w:rsidP="00437DDF">
      <w:pPr>
        <w:jc w:val="center"/>
        <w:rPr>
          <w:b/>
          <w:sz w:val="22"/>
          <w:szCs w:val="22"/>
        </w:rPr>
      </w:pPr>
      <w:r w:rsidRPr="009965E7">
        <w:rPr>
          <w:b/>
          <w:sz w:val="22"/>
          <w:szCs w:val="22"/>
        </w:rPr>
        <w:t xml:space="preserve">Ž A L B A </w:t>
      </w:r>
    </w:p>
    <w:p w14:paraId="3539F2CC" w14:textId="77777777" w:rsidR="00966A98" w:rsidRPr="009965E7" w:rsidRDefault="00966A98" w:rsidP="00437DDF">
      <w:pPr>
        <w:jc w:val="center"/>
        <w:rPr>
          <w:b/>
          <w:sz w:val="22"/>
          <w:szCs w:val="22"/>
        </w:rPr>
      </w:pPr>
    </w:p>
    <w:p w14:paraId="0B244A90" w14:textId="77777777" w:rsidR="00966A98" w:rsidRPr="009965E7" w:rsidRDefault="00966A98" w:rsidP="00437DDF">
      <w:pPr>
        <w:jc w:val="center"/>
        <w:rPr>
          <w:sz w:val="22"/>
          <w:szCs w:val="22"/>
        </w:rPr>
      </w:pPr>
      <w:r w:rsidRPr="009965E7">
        <w:rPr>
          <w:sz w:val="22"/>
          <w:szCs w:val="22"/>
        </w:rPr>
        <w:t>(.................................................................................................................... )</w:t>
      </w:r>
    </w:p>
    <w:p w14:paraId="0A4D309C" w14:textId="77777777" w:rsidR="00966A98" w:rsidRPr="009965E7" w:rsidRDefault="00966A98" w:rsidP="00437DDF">
      <w:pPr>
        <w:jc w:val="center"/>
        <w:rPr>
          <w:sz w:val="22"/>
          <w:szCs w:val="22"/>
        </w:rPr>
      </w:pPr>
      <w:r w:rsidRPr="009965E7">
        <w:rPr>
          <w:sz w:val="22"/>
          <w:szCs w:val="22"/>
        </w:rPr>
        <w:t>Ime, prezime, odnosno naziv, adresa i sedište žalioca)</w:t>
      </w:r>
    </w:p>
    <w:p w14:paraId="4E4E9049" w14:textId="77777777" w:rsidR="00966A98" w:rsidRPr="009965E7" w:rsidRDefault="00966A98" w:rsidP="00437DDF">
      <w:pPr>
        <w:rPr>
          <w:sz w:val="22"/>
          <w:szCs w:val="22"/>
        </w:rPr>
      </w:pPr>
    </w:p>
    <w:p w14:paraId="37022287" w14:textId="77777777" w:rsidR="00966A98" w:rsidRPr="009965E7" w:rsidRDefault="00966A98" w:rsidP="00437DDF">
      <w:pPr>
        <w:ind w:firstLine="720"/>
        <w:jc w:val="center"/>
        <w:rPr>
          <w:sz w:val="22"/>
          <w:szCs w:val="22"/>
        </w:rPr>
      </w:pPr>
      <w:r w:rsidRPr="009965E7">
        <w:rPr>
          <w:sz w:val="22"/>
          <w:szCs w:val="22"/>
        </w:rPr>
        <w:t>protiv rešenja-zaključka (....................................................................................................................)</w:t>
      </w:r>
    </w:p>
    <w:p w14:paraId="67F35EFF" w14:textId="77777777" w:rsidR="00966A98" w:rsidRPr="009965E7" w:rsidRDefault="00966A98" w:rsidP="00437DDF">
      <w:pPr>
        <w:rPr>
          <w:sz w:val="22"/>
          <w:szCs w:val="22"/>
        </w:rPr>
      </w:pPr>
      <w:r w:rsidRPr="009965E7">
        <w:rPr>
          <w:sz w:val="22"/>
          <w:szCs w:val="22"/>
        </w:rPr>
        <w:tab/>
      </w:r>
      <w:r w:rsidRPr="009965E7">
        <w:rPr>
          <w:sz w:val="22"/>
          <w:szCs w:val="22"/>
        </w:rPr>
        <w:tab/>
      </w:r>
      <w:r w:rsidRPr="009965E7">
        <w:rPr>
          <w:sz w:val="22"/>
          <w:szCs w:val="22"/>
        </w:rPr>
        <w:tab/>
        <w:t xml:space="preserve">                      (naziv organa koji je doneo odluku)</w:t>
      </w:r>
    </w:p>
    <w:p w14:paraId="7E904130" w14:textId="77777777" w:rsidR="00966A98" w:rsidRPr="009965E7" w:rsidRDefault="00966A98" w:rsidP="00437DDF">
      <w:pPr>
        <w:rPr>
          <w:sz w:val="22"/>
          <w:szCs w:val="22"/>
        </w:rPr>
      </w:pPr>
      <w:r w:rsidRPr="009965E7">
        <w:rPr>
          <w:sz w:val="22"/>
          <w:szCs w:val="22"/>
        </w:rPr>
        <w:t xml:space="preserve">Broj.................................... od ............................... godine. </w:t>
      </w:r>
    </w:p>
    <w:p w14:paraId="7F21C57F" w14:textId="77777777" w:rsidR="00966A98" w:rsidRPr="009965E7" w:rsidRDefault="00966A98" w:rsidP="00437DDF">
      <w:pPr>
        <w:rPr>
          <w:sz w:val="22"/>
          <w:szCs w:val="22"/>
        </w:rPr>
      </w:pPr>
    </w:p>
    <w:p w14:paraId="4DA28B1A" w14:textId="77777777" w:rsidR="00966A98" w:rsidRPr="009965E7" w:rsidRDefault="00966A98" w:rsidP="00437DDF">
      <w:pPr>
        <w:rPr>
          <w:sz w:val="22"/>
          <w:szCs w:val="22"/>
        </w:rPr>
      </w:pPr>
      <w:r w:rsidRPr="009965E7">
        <w:rPr>
          <w:sz w:val="22"/>
          <w:szCs w:val="22"/>
        </w:rPr>
        <w:t>Navedenom odlukom organa vlasti (rešenjem, zaključkom, obaveštenjem u pisanoj formi sa elementima odluke) , suprotno zakonu, odbijen-odbačen je moj zahtev koji sam podneo/la-uputio/la dana ...............</w:t>
      </w:r>
      <w:r w:rsidRPr="009965E7">
        <w:rPr>
          <w:sz w:val="22"/>
          <w:szCs w:val="22"/>
          <w:lang w:val="ru-RU"/>
        </w:rPr>
        <w:t xml:space="preserve"> </w:t>
      </w:r>
      <w:r w:rsidRPr="009965E7">
        <w:rPr>
          <w:sz w:val="22"/>
          <w:szCs w:val="22"/>
        </w:rPr>
        <w:t xml:space="preserve">godine i tako mi uskraćeno-onemogućeno ostvarivanje ustavnog i zakonskog prava na slobodan pristup informacijama od javnog značaja. </w:t>
      </w:r>
      <w:r w:rsidRPr="009965E7">
        <w:rPr>
          <w:sz w:val="22"/>
          <w:szCs w:val="22"/>
          <w:lang w:val="en-US"/>
        </w:rPr>
        <w:t>O</w:t>
      </w:r>
      <w:r w:rsidRPr="009965E7">
        <w:rPr>
          <w:sz w:val="22"/>
          <w:szCs w:val="22"/>
        </w:rPr>
        <w:t xml:space="preserve">dluku pobijam u celosti, </w:t>
      </w:r>
      <w:r w:rsidRPr="009965E7">
        <w:rPr>
          <w:sz w:val="22"/>
          <w:szCs w:val="22"/>
          <w:lang w:val="ru-RU"/>
        </w:rPr>
        <w:t>odnosno u delu kojim....................................................................................................................................................................................................................................................................................................................................</w:t>
      </w:r>
      <w:r w:rsidRPr="009965E7">
        <w:rPr>
          <w:sz w:val="22"/>
          <w:szCs w:val="22"/>
        </w:rPr>
        <w:t xml:space="preserve"> jer nije zasnovana na Zakonu o slobodnom pristupu informacijama od javnog značaja.</w:t>
      </w:r>
    </w:p>
    <w:p w14:paraId="6FBF48EC" w14:textId="77777777" w:rsidR="00966A98" w:rsidRPr="009965E7" w:rsidRDefault="00966A98" w:rsidP="00437DDF">
      <w:pPr>
        <w:ind w:firstLine="720"/>
        <w:rPr>
          <w:sz w:val="22"/>
          <w:szCs w:val="22"/>
        </w:rPr>
      </w:pPr>
      <w:r w:rsidRPr="009965E7">
        <w:rPr>
          <w:sz w:val="22"/>
          <w:szCs w:val="22"/>
        </w:rPr>
        <w:t>Na osnovu iznetih razloga, predlažem da Poverenik uvaži moju žalbu,  poništi odluka prvostepenog organa i omogući mi pristup traženoj/im  informaciji/ma.</w:t>
      </w:r>
    </w:p>
    <w:p w14:paraId="185D75D4" w14:textId="77777777" w:rsidR="00966A98" w:rsidRPr="009965E7" w:rsidRDefault="00966A98" w:rsidP="00437DDF">
      <w:pPr>
        <w:ind w:firstLine="720"/>
        <w:rPr>
          <w:sz w:val="22"/>
          <w:szCs w:val="22"/>
        </w:rPr>
      </w:pPr>
      <w:r w:rsidRPr="009965E7">
        <w:rPr>
          <w:sz w:val="22"/>
          <w:szCs w:val="22"/>
        </w:rPr>
        <w:t>Žalbu podnosim blagovremeno, u zakonskom roku utvrđenom u članu 22. st. 1. Zakona o slobodnom pristupu informacijama od javnog značaja.</w:t>
      </w:r>
    </w:p>
    <w:p w14:paraId="547E15AA" w14:textId="77777777" w:rsidR="00966A98" w:rsidRPr="009965E7" w:rsidRDefault="00966A98" w:rsidP="00437DDF">
      <w:pPr>
        <w:rPr>
          <w:sz w:val="22"/>
          <w:szCs w:val="22"/>
        </w:rPr>
      </w:pPr>
      <w:r w:rsidRPr="009965E7">
        <w:rPr>
          <w:sz w:val="22"/>
          <w:szCs w:val="22"/>
        </w:rPr>
        <w:t xml:space="preserve"> </w:t>
      </w:r>
    </w:p>
    <w:p w14:paraId="0411F7D3" w14:textId="77777777" w:rsidR="00966A98" w:rsidRPr="009965E7" w:rsidRDefault="00966A98" w:rsidP="00437DDF">
      <w:pPr>
        <w:ind w:left="4320"/>
        <w:rPr>
          <w:sz w:val="22"/>
          <w:szCs w:val="22"/>
        </w:rPr>
      </w:pPr>
      <w:r w:rsidRPr="009965E7">
        <w:rPr>
          <w:sz w:val="22"/>
          <w:szCs w:val="22"/>
          <w:lang w:val="ru-RU"/>
        </w:rPr>
        <w:t xml:space="preserve">        </w:t>
      </w:r>
      <w:r w:rsidRPr="009965E7">
        <w:rPr>
          <w:sz w:val="22"/>
          <w:szCs w:val="22"/>
        </w:rPr>
        <w:t xml:space="preserve"> ........................................................ </w:t>
      </w:r>
    </w:p>
    <w:p w14:paraId="405CFDB1" w14:textId="77777777" w:rsidR="00966A98" w:rsidRPr="009965E7" w:rsidRDefault="00966A98" w:rsidP="00437DDF">
      <w:pPr>
        <w:ind w:left="5040"/>
        <w:jc w:val="right"/>
        <w:rPr>
          <w:sz w:val="22"/>
          <w:szCs w:val="22"/>
        </w:rPr>
      </w:pPr>
      <w:r w:rsidRPr="009965E7">
        <w:rPr>
          <w:sz w:val="22"/>
          <w:szCs w:val="22"/>
        </w:rPr>
        <w:t xml:space="preserve">   Podnosilac žalbe / Ime i prezime</w:t>
      </w:r>
    </w:p>
    <w:p w14:paraId="4A7D574D" w14:textId="77777777" w:rsidR="00966A98" w:rsidRPr="009965E7" w:rsidRDefault="00966A98" w:rsidP="00437DDF">
      <w:pPr>
        <w:ind w:left="-52"/>
        <w:jc w:val="right"/>
        <w:rPr>
          <w:sz w:val="22"/>
          <w:szCs w:val="22"/>
        </w:rPr>
      </w:pPr>
      <w:r w:rsidRPr="009965E7">
        <w:rPr>
          <w:sz w:val="22"/>
          <w:szCs w:val="22"/>
        </w:rPr>
        <w:t>U ............................................,</w:t>
      </w:r>
      <w:r w:rsidRPr="009965E7">
        <w:rPr>
          <w:sz w:val="22"/>
          <w:szCs w:val="22"/>
        </w:rPr>
        <w:tab/>
      </w:r>
      <w:r w:rsidRPr="009965E7">
        <w:rPr>
          <w:sz w:val="22"/>
          <w:szCs w:val="22"/>
        </w:rPr>
        <w:tab/>
      </w:r>
      <w:r w:rsidRPr="009965E7">
        <w:rPr>
          <w:sz w:val="22"/>
          <w:szCs w:val="22"/>
        </w:rPr>
        <w:tab/>
        <w:t xml:space="preserve">              </w:t>
      </w:r>
      <w:r w:rsidRPr="009965E7">
        <w:rPr>
          <w:sz w:val="22"/>
          <w:szCs w:val="22"/>
        </w:rPr>
        <w:tab/>
      </w:r>
      <w:r w:rsidRPr="009965E7">
        <w:rPr>
          <w:sz w:val="22"/>
          <w:szCs w:val="22"/>
        </w:rPr>
        <w:tab/>
      </w:r>
      <w:r w:rsidRPr="009965E7">
        <w:rPr>
          <w:sz w:val="22"/>
          <w:szCs w:val="22"/>
        </w:rPr>
        <w:tab/>
      </w:r>
      <w:r w:rsidRPr="009965E7">
        <w:rPr>
          <w:sz w:val="22"/>
          <w:szCs w:val="22"/>
        </w:rPr>
        <w:tab/>
        <w:t xml:space="preserve">                                                             .........................................................</w:t>
      </w:r>
    </w:p>
    <w:p w14:paraId="458B034F" w14:textId="77777777" w:rsidR="00966A98" w:rsidRPr="009965E7" w:rsidRDefault="00966A98" w:rsidP="00437DDF">
      <w:pPr>
        <w:jc w:val="right"/>
        <w:rPr>
          <w:sz w:val="22"/>
          <w:szCs w:val="22"/>
        </w:rPr>
      </w:pPr>
      <w:r w:rsidRPr="009965E7">
        <w:rPr>
          <w:sz w:val="22"/>
          <w:szCs w:val="22"/>
        </w:rPr>
        <w:t>adresa</w:t>
      </w:r>
    </w:p>
    <w:p w14:paraId="010ABB7B" w14:textId="77777777" w:rsidR="00966A98" w:rsidRPr="009965E7" w:rsidRDefault="00966A98" w:rsidP="00437DDF">
      <w:pPr>
        <w:ind w:left="5040" w:hanging="5040"/>
        <w:jc w:val="left"/>
        <w:rPr>
          <w:sz w:val="22"/>
          <w:szCs w:val="22"/>
        </w:rPr>
      </w:pPr>
      <w:r w:rsidRPr="009965E7">
        <w:rPr>
          <w:sz w:val="22"/>
          <w:szCs w:val="22"/>
        </w:rPr>
        <w:t>dana</w:t>
      </w:r>
      <w:r w:rsidRPr="009965E7">
        <w:rPr>
          <w:sz w:val="22"/>
          <w:szCs w:val="22"/>
          <w:lang w:val="ru-RU"/>
        </w:rPr>
        <w:t xml:space="preserve"> </w:t>
      </w:r>
      <w:r w:rsidRPr="009965E7">
        <w:rPr>
          <w:sz w:val="22"/>
          <w:szCs w:val="22"/>
        </w:rPr>
        <w:t>............202... godine                                     .........................................................</w:t>
      </w:r>
    </w:p>
    <w:p w14:paraId="13C6FFA1" w14:textId="77777777" w:rsidR="00966A98" w:rsidRPr="009965E7" w:rsidRDefault="00966A98" w:rsidP="00437DDF">
      <w:pPr>
        <w:ind w:left="5040"/>
        <w:jc w:val="right"/>
        <w:rPr>
          <w:sz w:val="22"/>
          <w:szCs w:val="22"/>
        </w:rPr>
      </w:pPr>
      <w:r w:rsidRPr="009965E7">
        <w:rPr>
          <w:sz w:val="22"/>
          <w:szCs w:val="22"/>
        </w:rPr>
        <w:t xml:space="preserve">           drugi podaci za kontakt</w:t>
      </w:r>
    </w:p>
    <w:p w14:paraId="544981D4" w14:textId="77777777" w:rsidR="00966A98" w:rsidRPr="009965E7" w:rsidRDefault="00966A98" w:rsidP="00437DDF">
      <w:pPr>
        <w:ind w:left="5040" w:hanging="5160"/>
        <w:rPr>
          <w:sz w:val="22"/>
          <w:szCs w:val="22"/>
        </w:rPr>
      </w:pPr>
      <w:r w:rsidRPr="009965E7">
        <w:rPr>
          <w:sz w:val="22"/>
          <w:szCs w:val="22"/>
        </w:rPr>
        <w:tab/>
      </w:r>
      <w:r w:rsidRPr="009965E7">
        <w:rPr>
          <w:sz w:val="22"/>
          <w:szCs w:val="22"/>
        </w:rPr>
        <w:tab/>
      </w:r>
    </w:p>
    <w:p w14:paraId="23068C27" w14:textId="77777777" w:rsidR="00966A98" w:rsidRPr="009965E7" w:rsidRDefault="00966A98" w:rsidP="00437DDF">
      <w:pPr>
        <w:ind w:left="5040"/>
        <w:jc w:val="right"/>
        <w:rPr>
          <w:sz w:val="22"/>
          <w:szCs w:val="22"/>
        </w:rPr>
      </w:pPr>
      <w:r w:rsidRPr="009965E7">
        <w:rPr>
          <w:sz w:val="22"/>
          <w:szCs w:val="22"/>
        </w:rPr>
        <w:t>.........................................................                                                         potpis</w:t>
      </w:r>
    </w:p>
    <w:p w14:paraId="4D3B8624" w14:textId="77777777" w:rsidR="00966A98" w:rsidRPr="009965E7" w:rsidRDefault="00966A98" w:rsidP="00437DDF">
      <w:pPr>
        <w:pStyle w:val="FootnoteText"/>
        <w:rPr>
          <w:sz w:val="22"/>
          <w:szCs w:val="22"/>
        </w:rPr>
      </w:pPr>
      <w:r w:rsidRPr="009965E7">
        <w:rPr>
          <w:b/>
          <w:sz w:val="22"/>
          <w:szCs w:val="22"/>
        </w:rPr>
        <w:t xml:space="preserve">   Napomena</w:t>
      </w:r>
      <w:r w:rsidRPr="009965E7">
        <w:rPr>
          <w:sz w:val="22"/>
          <w:szCs w:val="22"/>
        </w:rPr>
        <w:t xml:space="preserve">: </w:t>
      </w:r>
    </w:p>
    <w:p w14:paraId="7F95E1F9" w14:textId="77777777" w:rsidR="00966A98" w:rsidRPr="009965E7" w:rsidRDefault="00966A98" w:rsidP="00437DDF">
      <w:pPr>
        <w:pStyle w:val="FootnoteText"/>
        <w:numPr>
          <w:ilvl w:val="0"/>
          <w:numId w:val="24"/>
        </w:numPr>
        <w:rPr>
          <w:sz w:val="16"/>
          <w:szCs w:val="16"/>
        </w:rPr>
      </w:pPr>
      <w:r w:rsidRPr="009965E7">
        <w:rPr>
          <w:sz w:val="16"/>
          <w:szCs w:val="16"/>
        </w:rPr>
        <w:t xml:space="preserve">U žalbi se mora navesti odluka koja se pobija (rešenje, zaključak, obaveštenje), naziv organa koji je odluku doneo, kao i broj i datum odluke. Dovoljno je da žalilac navede u žalbi u kom pogledu je nezadovoljan odlukom, s tim da žalbu ne mora posebno obrazložiti. Ako žalbu izjavljuje na ovom obrascu, dodatno obrazloženje može  posebno priložiti. </w:t>
      </w:r>
    </w:p>
    <w:p w14:paraId="340B17ED" w14:textId="77777777" w:rsidR="00966A98" w:rsidRPr="009965E7" w:rsidRDefault="00966A98" w:rsidP="00437DDF">
      <w:pPr>
        <w:pStyle w:val="FootnoteText"/>
        <w:numPr>
          <w:ilvl w:val="0"/>
          <w:numId w:val="24"/>
        </w:numPr>
        <w:rPr>
          <w:sz w:val="16"/>
          <w:szCs w:val="16"/>
        </w:rPr>
      </w:pPr>
      <w:r w:rsidRPr="009965E7">
        <w:rPr>
          <w:sz w:val="16"/>
          <w:szCs w:val="16"/>
        </w:rPr>
        <w:t>Uz žalbu obavezno priložiti kopiju podnetog zahteva i dokaz o njegovoj predaji-upućivanju organu kao i kopiju odluke organa koja se osporava žalbom.</w:t>
      </w:r>
    </w:p>
    <w:p w14:paraId="28A1AC5A" w14:textId="77777777" w:rsidR="00966A98" w:rsidRPr="009965E7" w:rsidRDefault="00966A98" w:rsidP="00437DDF"/>
    <w:p w14:paraId="5D5DB696" w14:textId="77777777" w:rsidR="00966A98" w:rsidRPr="009965E7" w:rsidRDefault="00966A98" w:rsidP="00437DDF">
      <w:pPr>
        <w:rPr>
          <w:lang w:val="ru-RU"/>
        </w:rPr>
      </w:pPr>
    </w:p>
    <w:p w14:paraId="6F3273AD" w14:textId="77777777" w:rsidR="00966A98" w:rsidRPr="009965E7" w:rsidRDefault="00966A98" w:rsidP="00437DDF">
      <w:pPr>
        <w:rPr>
          <w:lang w:val="ru-RU"/>
        </w:rPr>
      </w:pPr>
      <w:r w:rsidRPr="009965E7">
        <w:rPr>
          <w:lang w:val="ru-RU"/>
        </w:rPr>
        <w:br w:type="page"/>
      </w:r>
    </w:p>
    <w:p w14:paraId="7D8CB638" w14:textId="77777777" w:rsidR="00966A98" w:rsidRPr="009965E7" w:rsidRDefault="00966A98" w:rsidP="00437DDF">
      <w:pPr>
        <w:rPr>
          <w:b/>
          <w:sz w:val="22"/>
          <w:szCs w:val="22"/>
        </w:rPr>
      </w:pPr>
      <w:r w:rsidRPr="009965E7">
        <w:rPr>
          <w:b/>
          <w:sz w:val="22"/>
          <w:szCs w:val="22"/>
        </w:rPr>
        <w:lastRenderedPageBreak/>
        <w:t xml:space="preserve">ŽALBA KADA ORGAN VLASTI </w:t>
      </w:r>
      <w:r w:rsidRPr="009965E7">
        <w:rPr>
          <w:b/>
          <w:sz w:val="22"/>
          <w:szCs w:val="22"/>
          <w:u w:val="single"/>
        </w:rPr>
        <w:t>NIJE POSTUPIO/ nije postupio u celosti/ PO ZAHTEVU</w:t>
      </w:r>
      <w:r w:rsidRPr="009965E7">
        <w:rPr>
          <w:b/>
          <w:sz w:val="22"/>
          <w:szCs w:val="22"/>
        </w:rPr>
        <w:t xml:space="preserve"> TRAŽIOCA U ZAKONSKOM  ROKU  (ĆUTANjE UPRAVE)</w:t>
      </w:r>
    </w:p>
    <w:p w14:paraId="1A3784A6" w14:textId="77777777" w:rsidR="00966A98" w:rsidRPr="009965E7" w:rsidRDefault="00966A98" w:rsidP="00437DDF">
      <w:pPr>
        <w:rPr>
          <w:sz w:val="22"/>
          <w:szCs w:val="22"/>
        </w:rPr>
      </w:pPr>
      <w:r w:rsidRPr="009965E7">
        <w:rPr>
          <w:sz w:val="22"/>
          <w:szCs w:val="22"/>
        </w:rPr>
        <w:t xml:space="preserve">                 </w:t>
      </w:r>
    </w:p>
    <w:p w14:paraId="5EE882FC" w14:textId="77777777" w:rsidR="00966A98" w:rsidRPr="009965E7" w:rsidRDefault="00966A98" w:rsidP="00437DDF">
      <w:pPr>
        <w:rPr>
          <w:b/>
          <w:sz w:val="22"/>
          <w:szCs w:val="22"/>
        </w:rPr>
      </w:pPr>
      <w:r w:rsidRPr="009965E7">
        <w:rPr>
          <w:b/>
          <w:sz w:val="22"/>
          <w:szCs w:val="22"/>
        </w:rPr>
        <w:t xml:space="preserve"> </w:t>
      </w:r>
      <w:r w:rsidRPr="009965E7">
        <w:rPr>
          <w:b/>
        </w:rPr>
        <w:t>Poverenik</w:t>
      </w:r>
      <w:r w:rsidRPr="009965E7">
        <w:rPr>
          <w:b/>
          <w:lang w:val="en-US"/>
        </w:rPr>
        <w:t>y</w:t>
      </w:r>
      <w:r w:rsidRPr="009965E7">
        <w:rPr>
          <w:b/>
        </w:rPr>
        <w:t xml:space="preserve"> za informacije od javnog značaja i zaštitu podataka o ličnosti</w:t>
      </w:r>
    </w:p>
    <w:p w14:paraId="18F5DD9C" w14:textId="77777777" w:rsidR="00966A98" w:rsidRPr="009965E7" w:rsidRDefault="00966A98" w:rsidP="00437DDF">
      <w:pPr>
        <w:rPr>
          <w:sz w:val="22"/>
          <w:szCs w:val="22"/>
        </w:rPr>
      </w:pPr>
      <w:r w:rsidRPr="009965E7">
        <w:rPr>
          <w:sz w:val="22"/>
          <w:szCs w:val="22"/>
        </w:rPr>
        <w:t>Adresa za poštu:  Beograd, Nemanjina 22-26</w:t>
      </w:r>
    </w:p>
    <w:p w14:paraId="2B4357E7" w14:textId="77777777" w:rsidR="00966A98" w:rsidRPr="009965E7" w:rsidRDefault="00966A98" w:rsidP="00437DDF">
      <w:pPr>
        <w:ind w:firstLine="720"/>
        <w:rPr>
          <w:sz w:val="22"/>
          <w:szCs w:val="22"/>
        </w:rPr>
      </w:pPr>
    </w:p>
    <w:p w14:paraId="51901587" w14:textId="77777777" w:rsidR="00966A98" w:rsidRPr="009965E7" w:rsidRDefault="00966A98" w:rsidP="00437DDF">
      <w:pPr>
        <w:ind w:firstLine="720"/>
        <w:rPr>
          <w:sz w:val="22"/>
          <w:szCs w:val="22"/>
        </w:rPr>
      </w:pPr>
      <w:r w:rsidRPr="009965E7">
        <w:rPr>
          <w:sz w:val="22"/>
          <w:szCs w:val="22"/>
        </w:rPr>
        <w:t>U skladu sa članom 22. Zakona o slobodnom pristupu informacijama od javnog značaja podnosim:</w:t>
      </w:r>
    </w:p>
    <w:p w14:paraId="1F96C95E" w14:textId="77777777" w:rsidR="00966A98" w:rsidRPr="009965E7" w:rsidRDefault="00966A98" w:rsidP="00437DDF">
      <w:pPr>
        <w:jc w:val="center"/>
        <w:rPr>
          <w:b/>
          <w:sz w:val="22"/>
          <w:szCs w:val="22"/>
        </w:rPr>
      </w:pPr>
      <w:r w:rsidRPr="009965E7">
        <w:rPr>
          <w:b/>
          <w:sz w:val="22"/>
          <w:szCs w:val="22"/>
        </w:rPr>
        <w:t>Ž A L B U</w:t>
      </w:r>
    </w:p>
    <w:p w14:paraId="76B7CF25" w14:textId="77777777" w:rsidR="00966A98" w:rsidRPr="009965E7" w:rsidRDefault="00966A98" w:rsidP="00437DDF">
      <w:pPr>
        <w:jc w:val="center"/>
        <w:rPr>
          <w:sz w:val="22"/>
          <w:szCs w:val="22"/>
        </w:rPr>
      </w:pPr>
      <w:r w:rsidRPr="009965E7">
        <w:rPr>
          <w:sz w:val="22"/>
          <w:szCs w:val="22"/>
        </w:rPr>
        <w:t>protiv</w:t>
      </w:r>
    </w:p>
    <w:p w14:paraId="0492C0E5" w14:textId="77777777" w:rsidR="00966A98" w:rsidRPr="009965E7" w:rsidRDefault="00966A98" w:rsidP="00437DDF">
      <w:pPr>
        <w:jc w:val="center"/>
        <w:rPr>
          <w:sz w:val="22"/>
          <w:szCs w:val="22"/>
        </w:rPr>
      </w:pPr>
      <w:r w:rsidRPr="009965E7">
        <w:rPr>
          <w:sz w:val="22"/>
          <w:szCs w:val="22"/>
        </w:rPr>
        <w:t>................................................................................................................................................................................................................................................ ( navesti naziv organa)</w:t>
      </w:r>
    </w:p>
    <w:p w14:paraId="0CFECDD0" w14:textId="77777777" w:rsidR="00966A98" w:rsidRPr="009965E7" w:rsidRDefault="00966A98" w:rsidP="00437DDF">
      <w:pPr>
        <w:jc w:val="center"/>
        <w:rPr>
          <w:sz w:val="22"/>
          <w:szCs w:val="22"/>
        </w:rPr>
      </w:pPr>
    </w:p>
    <w:p w14:paraId="262A5604" w14:textId="77777777" w:rsidR="00966A98" w:rsidRPr="009965E7" w:rsidRDefault="00966A98" w:rsidP="00437DDF">
      <w:pPr>
        <w:jc w:val="center"/>
        <w:rPr>
          <w:sz w:val="22"/>
          <w:szCs w:val="22"/>
        </w:rPr>
      </w:pPr>
      <w:r w:rsidRPr="009965E7">
        <w:rPr>
          <w:sz w:val="22"/>
          <w:szCs w:val="22"/>
        </w:rPr>
        <w:t xml:space="preserve">zbog toga što organ vlasti: </w:t>
      </w:r>
    </w:p>
    <w:p w14:paraId="4132ACCC" w14:textId="77777777" w:rsidR="00966A98" w:rsidRPr="009965E7" w:rsidRDefault="00966A98" w:rsidP="00437DDF">
      <w:pPr>
        <w:ind w:left="480"/>
        <w:jc w:val="center"/>
        <w:rPr>
          <w:b/>
          <w:sz w:val="22"/>
          <w:szCs w:val="22"/>
        </w:rPr>
      </w:pPr>
      <w:r w:rsidRPr="009965E7">
        <w:rPr>
          <w:b/>
          <w:sz w:val="22"/>
          <w:szCs w:val="22"/>
        </w:rPr>
        <w:t xml:space="preserve">nije postupio </w:t>
      </w:r>
      <w:r w:rsidRPr="009965E7">
        <w:rPr>
          <w:sz w:val="22"/>
          <w:szCs w:val="22"/>
        </w:rPr>
        <w:t xml:space="preserve">/ </w:t>
      </w:r>
      <w:r w:rsidRPr="009965E7">
        <w:rPr>
          <w:b/>
          <w:sz w:val="22"/>
          <w:szCs w:val="22"/>
        </w:rPr>
        <w:t xml:space="preserve">nije postupio u celosti </w:t>
      </w:r>
      <w:r w:rsidRPr="009965E7">
        <w:rPr>
          <w:sz w:val="22"/>
          <w:szCs w:val="22"/>
        </w:rPr>
        <w:t xml:space="preserve">/  </w:t>
      </w:r>
      <w:r w:rsidRPr="009965E7">
        <w:rPr>
          <w:b/>
          <w:sz w:val="22"/>
          <w:szCs w:val="22"/>
        </w:rPr>
        <w:t>u zakonskom roku</w:t>
      </w:r>
    </w:p>
    <w:p w14:paraId="501BE3AD" w14:textId="77777777" w:rsidR="00966A98" w:rsidRPr="009965E7" w:rsidRDefault="00966A98" w:rsidP="00437DDF">
      <w:pPr>
        <w:ind w:left="360"/>
        <w:rPr>
          <w:sz w:val="22"/>
          <w:szCs w:val="22"/>
        </w:rPr>
      </w:pPr>
      <w:r w:rsidRPr="009965E7">
        <w:rPr>
          <w:sz w:val="22"/>
          <w:szCs w:val="22"/>
        </w:rPr>
        <w:t xml:space="preserve">                                  (podvući  zbog čega se izjavljuje žalba)</w:t>
      </w:r>
    </w:p>
    <w:p w14:paraId="58FA4E52" w14:textId="77777777" w:rsidR="00966A98" w:rsidRPr="009965E7" w:rsidRDefault="00966A98" w:rsidP="00437DDF">
      <w:pPr>
        <w:rPr>
          <w:sz w:val="22"/>
          <w:szCs w:val="22"/>
        </w:rPr>
      </w:pPr>
    </w:p>
    <w:p w14:paraId="159B7DE7" w14:textId="77777777" w:rsidR="00966A98" w:rsidRPr="009965E7" w:rsidRDefault="00966A98" w:rsidP="00437DDF">
      <w:pPr>
        <w:rPr>
          <w:sz w:val="22"/>
          <w:szCs w:val="22"/>
        </w:rPr>
      </w:pPr>
      <w:r w:rsidRPr="009965E7">
        <w:rPr>
          <w:sz w:val="22"/>
          <w:szCs w:val="22"/>
        </w:rPr>
        <w:t xml:space="preserve">po mom zahtevu  za slobodan pristup informacijama od javnog značaja koji sam podneo  tom organu  dana </w:t>
      </w:r>
      <w:r w:rsidRPr="009965E7">
        <w:rPr>
          <w:sz w:val="22"/>
          <w:szCs w:val="22"/>
          <w:lang w:val="ru-RU"/>
        </w:rPr>
        <w:t>…</w:t>
      </w:r>
      <w:r w:rsidRPr="009965E7">
        <w:rPr>
          <w:sz w:val="22"/>
          <w:szCs w:val="22"/>
        </w:rPr>
        <w:t>....................</w:t>
      </w:r>
      <w:r w:rsidRPr="009965E7">
        <w:rPr>
          <w:sz w:val="22"/>
          <w:szCs w:val="22"/>
          <w:lang w:val="ru-RU"/>
        </w:rPr>
        <w:t xml:space="preserve"> </w:t>
      </w:r>
      <w:r w:rsidRPr="009965E7">
        <w:rPr>
          <w:sz w:val="22"/>
          <w:szCs w:val="22"/>
        </w:rPr>
        <w:t>godine, a kojim sam tražio/la da mi se u skladu sa Zakonom o slobodnom pristupu informacijama od javnog značaja omogući uvid- kopija dokumenta koji sadrži informacije  o /u vezi sa :</w:t>
      </w:r>
    </w:p>
    <w:p w14:paraId="0939BFCB" w14:textId="77777777" w:rsidR="00966A98" w:rsidRPr="009965E7" w:rsidRDefault="00966A98" w:rsidP="00437DDF">
      <w:pPr>
        <w:jc w:val="center"/>
        <w:rPr>
          <w:sz w:val="22"/>
          <w:szCs w:val="22"/>
        </w:rPr>
      </w:pPr>
      <w:r w:rsidRPr="009965E7">
        <w:rPr>
          <w:sz w:val="22"/>
          <w:szCs w:val="22"/>
        </w:rPr>
        <w:t>................................................................................................................................................................................................................................................................................................................................................................................................................................................................................................                                   (navesti podatke o zahtevu i informaciji/ama)</w:t>
      </w:r>
    </w:p>
    <w:p w14:paraId="077F7D0E" w14:textId="77777777" w:rsidR="00966A98" w:rsidRPr="009965E7" w:rsidRDefault="00966A98" w:rsidP="00437DDF">
      <w:pPr>
        <w:rPr>
          <w:sz w:val="22"/>
          <w:szCs w:val="22"/>
        </w:rPr>
      </w:pPr>
    </w:p>
    <w:p w14:paraId="40ED3F4D" w14:textId="77777777" w:rsidR="00966A98" w:rsidRPr="009965E7" w:rsidRDefault="00966A98" w:rsidP="00437DDF">
      <w:pPr>
        <w:ind w:firstLine="720"/>
        <w:rPr>
          <w:sz w:val="22"/>
          <w:szCs w:val="22"/>
        </w:rPr>
      </w:pPr>
      <w:r w:rsidRPr="009965E7">
        <w:rPr>
          <w:sz w:val="22"/>
          <w:szCs w:val="22"/>
        </w:rPr>
        <w:t>Na osnovu iznetog, predlažem da Poverenik uvaži moju žalbu i omogući mi pristup traženoj/im  informaciji/ma.</w:t>
      </w:r>
    </w:p>
    <w:p w14:paraId="68A2562B" w14:textId="77777777" w:rsidR="00966A98" w:rsidRPr="009965E7" w:rsidRDefault="00966A98" w:rsidP="00437DDF">
      <w:pPr>
        <w:ind w:firstLine="720"/>
        <w:rPr>
          <w:sz w:val="22"/>
          <w:szCs w:val="22"/>
          <w:lang w:val="ru-RU"/>
        </w:rPr>
      </w:pPr>
      <w:r w:rsidRPr="009965E7">
        <w:rPr>
          <w:sz w:val="22"/>
          <w:szCs w:val="22"/>
        </w:rPr>
        <w:t>Kao dokaz , uz žalbu dostavljam kopiju zahteva sa dokazom o predaji organu vlasti.</w:t>
      </w:r>
    </w:p>
    <w:p w14:paraId="36D0B0B9" w14:textId="77777777" w:rsidR="00966A98" w:rsidRPr="009965E7" w:rsidRDefault="00966A98" w:rsidP="00437DDF">
      <w:pPr>
        <w:ind w:firstLine="720"/>
        <w:rPr>
          <w:sz w:val="22"/>
          <w:szCs w:val="22"/>
        </w:rPr>
      </w:pPr>
      <w:r w:rsidRPr="009965E7">
        <w:rPr>
          <w:b/>
          <w:sz w:val="22"/>
          <w:szCs w:val="22"/>
          <w:lang w:val="ru-RU"/>
        </w:rPr>
        <w:t>Napomena:</w:t>
      </w:r>
      <w:r w:rsidRPr="009965E7">
        <w:rPr>
          <w:sz w:val="22"/>
          <w:szCs w:val="22"/>
          <w:lang w:val="ru-RU"/>
        </w:rPr>
        <w:t xml:space="preserve"> Kod žalbe  zbog nepostupanju po zahtevu u celosti, treba priložiti i dobijeni odgovor organa vlasti.</w:t>
      </w:r>
    </w:p>
    <w:p w14:paraId="7F1881C5" w14:textId="77777777" w:rsidR="00966A98" w:rsidRPr="009965E7" w:rsidRDefault="00966A98" w:rsidP="00437DDF">
      <w:pPr>
        <w:ind w:left="5040"/>
        <w:jc w:val="right"/>
        <w:rPr>
          <w:sz w:val="22"/>
          <w:szCs w:val="22"/>
        </w:rPr>
      </w:pPr>
      <w:r w:rsidRPr="009965E7">
        <w:rPr>
          <w:sz w:val="22"/>
          <w:szCs w:val="22"/>
        </w:rPr>
        <w:t xml:space="preserve">        </w:t>
      </w:r>
    </w:p>
    <w:p w14:paraId="6A37573A" w14:textId="77777777" w:rsidR="00966A98" w:rsidRPr="009965E7" w:rsidRDefault="00966A98" w:rsidP="00437DDF">
      <w:pPr>
        <w:ind w:left="5040"/>
        <w:jc w:val="right"/>
        <w:rPr>
          <w:sz w:val="22"/>
          <w:szCs w:val="22"/>
        </w:rPr>
      </w:pPr>
      <w:r w:rsidRPr="009965E7">
        <w:rPr>
          <w:sz w:val="22"/>
          <w:szCs w:val="22"/>
        </w:rPr>
        <w:t>......................................................... Podnosilac žalbe / Ime i prezime</w:t>
      </w:r>
    </w:p>
    <w:p w14:paraId="681A453A" w14:textId="77777777" w:rsidR="00966A98" w:rsidRPr="009965E7" w:rsidRDefault="00966A98" w:rsidP="00437DDF">
      <w:pPr>
        <w:ind w:left="5040"/>
        <w:jc w:val="right"/>
        <w:rPr>
          <w:sz w:val="22"/>
          <w:szCs w:val="22"/>
        </w:rPr>
      </w:pPr>
      <w:r w:rsidRPr="009965E7">
        <w:rPr>
          <w:sz w:val="22"/>
          <w:szCs w:val="22"/>
        </w:rPr>
        <w:t xml:space="preserve">.........................................................                                                         potpis                          </w:t>
      </w:r>
    </w:p>
    <w:p w14:paraId="52DEB742" w14:textId="77777777" w:rsidR="00966A98" w:rsidRPr="009965E7" w:rsidRDefault="00966A98" w:rsidP="00437DDF">
      <w:pPr>
        <w:ind w:left="1200" w:firstLine="3840"/>
        <w:jc w:val="right"/>
        <w:rPr>
          <w:sz w:val="22"/>
          <w:szCs w:val="22"/>
        </w:rPr>
      </w:pPr>
      <w:r w:rsidRPr="009965E7">
        <w:rPr>
          <w:sz w:val="22"/>
          <w:szCs w:val="22"/>
        </w:rPr>
        <w:t xml:space="preserve">.........................................................                                               adresa                                           </w:t>
      </w:r>
    </w:p>
    <w:p w14:paraId="45293C1D" w14:textId="77777777" w:rsidR="00966A98" w:rsidRPr="009965E7" w:rsidRDefault="00966A98" w:rsidP="00437DDF">
      <w:pPr>
        <w:ind w:left="1200" w:firstLine="3840"/>
        <w:jc w:val="right"/>
        <w:rPr>
          <w:sz w:val="22"/>
          <w:szCs w:val="22"/>
        </w:rPr>
      </w:pPr>
      <w:r w:rsidRPr="009965E7">
        <w:rPr>
          <w:sz w:val="22"/>
          <w:szCs w:val="22"/>
        </w:rPr>
        <w:t>.........................................................                                                           drugi podaci za kontakt</w:t>
      </w:r>
    </w:p>
    <w:p w14:paraId="59F3F5E8" w14:textId="77777777" w:rsidR="00966A98" w:rsidRPr="009965E7" w:rsidRDefault="00966A98" w:rsidP="00437DDF">
      <w:pPr>
        <w:ind w:left="5040" w:hanging="5040"/>
        <w:rPr>
          <w:sz w:val="22"/>
          <w:szCs w:val="22"/>
        </w:rPr>
      </w:pPr>
      <w:r w:rsidRPr="009965E7">
        <w:rPr>
          <w:sz w:val="22"/>
          <w:szCs w:val="22"/>
        </w:rPr>
        <w:tab/>
      </w:r>
      <w:r w:rsidRPr="009965E7">
        <w:rPr>
          <w:sz w:val="22"/>
          <w:szCs w:val="22"/>
        </w:rPr>
        <w:tab/>
        <w:t xml:space="preserve"> .........................................................</w:t>
      </w:r>
    </w:p>
    <w:p w14:paraId="7F2DA928" w14:textId="77777777" w:rsidR="00966A98" w:rsidRPr="009965E7" w:rsidRDefault="00966A98" w:rsidP="00437DDF">
      <w:pPr>
        <w:ind w:left="5040"/>
        <w:jc w:val="right"/>
        <w:rPr>
          <w:sz w:val="22"/>
          <w:szCs w:val="22"/>
          <w:lang w:val="ru-RU"/>
        </w:rPr>
      </w:pPr>
      <w:r w:rsidRPr="009965E7">
        <w:rPr>
          <w:sz w:val="22"/>
          <w:szCs w:val="22"/>
        </w:rPr>
        <w:t>Potpis</w:t>
      </w:r>
    </w:p>
    <w:p w14:paraId="15BF689B" w14:textId="77777777" w:rsidR="00966A98" w:rsidRPr="009965E7" w:rsidRDefault="00966A98" w:rsidP="00437DDF">
      <w:r w:rsidRPr="009965E7">
        <w:rPr>
          <w:sz w:val="22"/>
          <w:szCs w:val="22"/>
        </w:rPr>
        <w:t>U.................................,</w:t>
      </w:r>
      <w:r w:rsidRPr="009965E7">
        <w:rPr>
          <w:sz w:val="22"/>
          <w:szCs w:val="22"/>
          <w:lang w:val="ru-RU"/>
        </w:rPr>
        <w:t xml:space="preserve"> dana </w:t>
      </w:r>
      <w:r w:rsidRPr="009965E7">
        <w:rPr>
          <w:sz w:val="22"/>
          <w:szCs w:val="22"/>
        </w:rPr>
        <w:t>............ 202....godine</w:t>
      </w:r>
    </w:p>
    <w:p w14:paraId="6B1CCC8F" w14:textId="77777777" w:rsidR="00966A98" w:rsidRPr="009965E7" w:rsidRDefault="00966A98" w:rsidP="00437DDF"/>
    <w:p w14:paraId="4AE08A60" w14:textId="77777777" w:rsidR="00966A98" w:rsidRPr="009965E7" w:rsidRDefault="00966A98" w:rsidP="00437DDF">
      <w:r w:rsidRPr="009965E7">
        <w:br w:type="page"/>
      </w:r>
    </w:p>
    <w:p w14:paraId="23296B9B" w14:textId="77777777" w:rsidR="00966A98" w:rsidRPr="009965E7" w:rsidRDefault="00966A98" w:rsidP="00437DDF">
      <w:pPr>
        <w:rPr>
          <w:b/>
          <w:sz w:val="22"/>
          <w:szCs w:val="22"/>
          <w:lang w:val="sr-Latn-CS"/>
        </w:rPr>
      </w:pPr>
      <w:r w:rsidRPr="009965E7">
        <w:rPr>
          <w:b/>
          <w:sz w:val="22"/>
          <w:szCs w:val="22"/>
        </w:rPr>
        <w:lastRenderedPageBreak/>
        <w:t xml:space="preserve">PRIMER </w:t>
      </w:r>
      <w:r w:rsidRPr="009965E7">
        <w:rPr>
          <w:b/>
          <w:sz w:val="22"/>
          <w:szCs w:val="22"/>
          <w:lang w:val="sr-Latn-CS"/>
        </w:rPr>
        <w:t xml:space="preserve">PREDLOGA STRANKE ZA </w:t>
      </w:r>
    </w:p>
    <w:p w14:paraId="0711CDE9" w14:textId="77777777" w:rsidR="00966A98" w:rsidRPr="009965E7" w:rsidRDefault="00966A98" w:rsidP="00437DDF">
      <w:pPr>
        <w:rPr>
          <w:b/>
          <w:sz w:val="22"/>
          <w:szCs w:val="22"/>
        </w:rPr>
      </w:pPr>
      <w:r w:rsidRPr="009965E7">
        <w:rPr>
          <w:b/>
          <w:sz w:val="22"/>
          <w:szCs w:val="22"/>
          <w:lang w:val="sr-Latn-CS"/>
        </w:rPr>
        <w:t>PRINUDNO IZVRŠENjE REŠENjA POVERENIKA</w:t>
      </w:r>
    </w:p>
    <w:p w14:paraId="51152AC0" w14:textId="77777777" w:rsidR="00966A98" w:rsidRPr="009965E7" w:rsidRDefault="00966A98" w:rsidP="00437DDF">
      <w:pPr>
        <w:rPr>
          <w:sz w:val="22"/>
          <w:szCs w:val="22"/>
        </w:rPr>
      </w:pPr>
      <w:r w:rsidRPr="009965E7">
        <w:rPr>
          <w:sz w:val="22"/>
          <w:szCs w:val="22"/>
        </w:rPr>
        <w:t xml:space="preserve">                 </w:t>
      </w:r>
    </w:p>
    <w:p w14:paraId="3415F00D" w14:textId="77777777" w:rsidR="00966A98" w:rsidRPr="009965E7" w:rsidRDefault="00966A98" w:rsidP="00437DDF">
      <w:pPr>
        <w:jc w:val="center"/>
        <w:rPr>
          <w:sz w:val="22"/>
          <w:szCs w:val="22"/>
          <w:lang w:val="sr-Latn-CS"/>
        </w:rPr>
      </w:pPr>
      <w:r w:rsidRPr="009965E7">
        <w:rPr>
          <w:sz w:val="22"/>
          <w:szCs w:val="22"/>
        </w:rPr>
        <w:t>Poverenik</w:t>
      </w:r>
      <w:r w:rsidRPr="009965E7">
        <w:rPr>
          <w:sz w:val="22"/>
          <w:szCs w:val="22"/>
          <w:lang w:val="sr-Latn-CS"/>
        </w:rPr>
        <w:t>u</w:t>
      </w:r>
      <w:r w:rsidRPr="009965E7">
        <w:rPr>
          <w:sz w:val="22"/>
          <w:szCs w:val="22"/>
        </w:rPr>
        <w:t xml:space="preserve"> za informacije od javnog značaja</w:t>
      </w:r>
      <w:r w:rsidRPr="009965E7">
        <w:rPr>
          <w:sz w:val="22"/>
          <w:szCs w:val="22"/>
          <w:lang w:val="sr-Latn-CS"/>
        </w:rPr>
        <w:t xml:space="preserve"> i zaštitu podataka o ličnosti</w:t>
      </w:r>
    </w:p>
    <w:p w14:paraId="48A6F691" w14:textId="77777777" w:rsidR="00966A98" w:rsidRPr="009965E7" w:rsidRDefault="00966A98" w:rsidP="00437DDF">
      <w:pPr>
        <w:jc w:val="right"/>
        <w:rPr>
          <w:sz w:val="22"/>
          <w:szCs w:val="22"/>
        </w:rPr>
      </w:pPr>
      <w:r w:rsidRPr="009965E7">
        <w:rPr>
          <w:sz w:val="22"/>
          <w:szCs w:val="22"/>
        </w:rPr>
        <w:t>Nemanjina 22-26</w:t>
      </w:r>
    </w:p>
    <w:p w14:paraId="484DFC55" w14:textId="77777777" w:rsidR="00966A98" w:rsidRPr="009965E7" w:rsidRDefault="00966A98" w:rsidP="00437DDF">
      <w:pPr>
        <w:jc w:val="right"/>
        <w:rPr>
          <w:sz w:val="22"/>
          <w:szCs w:val="22"/>
        </w:rPr>
      </w:pPr>
      <w:r w:rsidRPr="009965E7">
        <w:rPr>
          <w:sz w:val="22"/>
          <w:szCs w:val="22"/>
        </w:rPr>
        <w:t>Beograd</w:t>
      </w:r>
    </w:p>
    <w:p w14:paraId="72D612AE" w14:textId="77777777" w:rsidR="00966A98" w:rsidRPr="009965E7" w:rsidRDefault="00966A98" w:rsidP="00437DDF">
      <w:pPr>
        <w:rPr>
          <w:sz w:val="22"/>
          <w:szCs w:val="22"/>
        </w:rPr>
      </w:pPr>
    </w:p>
    <w:p w14:paraId="19979A32" w14:textId="77777777" w:rsidR="00966A98" w:rsidRPr="009965E7" w:rsidRDefault="00966A98" w:rsidP="00437DDF">
      <w:pPr>
        <w:ind w:firstLine="720"/>
        <w:rPr>
          <w:sz w:val="22"/>
          <w:szCs w:val="22"/>
        </w:rPr>
      </w:pPr>
      <w:r w:rsidRPr="009965E7">
        <w:rPr>
          <w:sz w:val="22"/>
          <w:szCs w:val="22"/>
        </w:rPr>
        <w:t>U skladu sa članom 2</w:t>
      </w:r>
      <w:r w:rsidRPr="009965E7">
        <w:rPr>
          <w:sz w:val="22"/>
          <w:szCs w:val="22"/>
          <w:lang w:val="sr-Latn-CS"/>
        </w:rPr>
        <w:t>64</w:t>
      </w:r>
      <w:r w:rsidRPr="009965E7">
        <w:rPr>
          <w:sz w:val="22"/>
          <w:szCs w:val="22"/>
        </w:rPr>
        <w:t>.</w:t>
      </w:r>
      <w:r w:rsidRPr="009965E7">
        <w:rPr>
          <w:sz w:val="22"/>
          <w:szCs w:val="22"/>
          <w:lang w:val="sr-Latn-CS"/>
        </w:rPr>
        <w:t>st.2.</w:t>
      </w:r>
      <w:r w:rsidRPr="009965E7">
        <w:rPr>
          <w:sz w:val="22"/>
          <w:szCs w:val="22"/>
        </w:rPr>
        <w:t xml:space="preserve"> </w:t>
      </w:r>
      <w:r w:rsidRPr="009965E7">
        <w:rPr>
          <w:sz w:val="22"/>
          <w:szCs w:val="22"/>
          <w:lang w:val="sr-Latn-CS"/>
        </w:rPr>
        <w:t xml:space="preserve">Zakona o opštem upravnom postupku, u vezi sa članom 28.st.2. </w:t>
      </w:r>
      <w:r w:rsidRPr="009965E7">
        <w:rPr>
          <w:sz w:val="22"/>
          <w:szCs w:val="22"/>
        </w:rPr>
        <w:t>Zakona o slobodnom pristupu informacijama od javnog značaja</w:t>
      </w:r>
      <w:r w:rsidRPr="009965E7">
        <w:rPr>
          <w:sz w:val="22"/>
          <w:szCs w:val="22"/>
          <w:lang w:val="sr-Latn-CS"/>
        </w:rPr>
        <w:t>,</w:t>
      </w:r>
      <w:r w:rsidRPr="009965E7">
        <w:rPr>
          <w:sz w:val="22"/>
          <w:szCs w:val="22"/>
        </w:rPr>
        <w:t xml:space="preserve"> podnosim:</w:t>
      </w:r>
    </w:p>
    <w:p w14:paraId="680322BD" w14:textId="77777777" w:rsidR="00966A98" w:rsidRPr="009965E7" w:rsidRDefault="00966A98" w:rsidP="00437DDF">
      <w:pPr>
        <w:rPr>
          <w:sz w:val="22"/>
          <w:szCs w:val="22"/>
        </w:rPr>
      </w:pPr>
    </w:p>
    <w:p w14:paraId="5B589DCD" w14:textId="77777777" w:rsidR="00966A98" w:rsidRPr="009965E7" w:rsidRDefault="00966A98" w:rsidP="00437DDF">
      <w:pPr>
        <w:jc w:val="center"/>
        <w:rPr>
          <w:b/>
          <w:sz w:val="22"/>
          <w:szCs w:val="22"/>
          <w:lang w:val="sr-Latn-CS"/>
        </w:rPr>
      </w:pPr>
      <w:r w:rsidRPr="009965E7">
        <w:rPr>
          <w:b/>
          <w:sz w:val="22"/>
          <w:szCs w:val="22"/>
          <w:lang w:val="sr-Latn-CS"/>
        </w:rPr>
        <w:t>PREDLOG</w:t>
      </w:r>
    </w:p>
    <w:p w14:paraId="71AAA5F3" w14:textId="77777777" w:rsidR="00966A98" w:rsidRPr="009965E7" w:rsidRDefault="00966A98" w:rsidP="00437DDF">
      <w:pPr>
        <w:jc w:val="center"/>
        <w:rPr>
          <w:b/>
          <w:sz w:val="22"/>
          <w:szCs w:val="22"/>
        </w:rPr>
      </w:pPr>
      <w:r w:rsidRPr="009965E7">
        <w:rPr>
          <w:b/>
          <w:sz w:val="22"/>
          <w:szCs w:val="22"/>
          <w:lang w:val="sr-Latn-CS"/>
        </w:rPr>
        <w:t xml:space="preserve"> ZA SPROVOĐENjE ADMINISTRATIVNOG IZVRŠENjA</w:t>
      </w:r>
    </w:p>
    <w:p w14:paraId="3AAD4B5F" w14:textId="77777777" w:rsidR="00966A98" w:rsidRPr="009965E7" w:rsidRDefault="00966A98" w:rsidP="00437DDF">
      <w:pPr>
        <w:jc w:val="center"/>
        <w:rPr>
          <w:b/>
          <w:sz w:val="22"/>
          <w:szCs w:val="22"/>
        </w:rPr>
      </w:pPr>
    </w:p>
    <w:p w14:paraId="25314B2A" w14:textId="77777777" w:rsidR="00966A98" w:rsidRPr="009965E7" w:rsidRDefault="00966A98" w:rsidP="00437DDF">
      <w:pPr>
        <w:rPr>
          <w:sz w:val="22"/>
          <w:szCs w:val="22"/>
          <w:lang w:val="sr-Latn-CS"/>
        </w:rPr>
      </w:pPr>
      <w:r w:rsidRPr="009965E7">
        <w:rPr>
          <w:sz w:val="22"/>
          <w:szCs w:val="22"/>
          <w:lang w:val="sr-Latn-CS"/>
        </w:rPr>
        <w:t xml:space="preserve">Rešenja Poverenika, broj: od  godine, po kome organ vlasti (navesti naziv organa)....................................................................................................    nije postupio: </w:t>
      </w:r>
    </w:p>
    <w:p w14:paraId="6F1D40F4" w14:textId="77777777" w:rsidR="00966A98" w:rsidRPr="009965E7" w:rsidRDefault="00966A98" w:rsidP="00437DDF">
      <w:pPr>
        <w:rPr>
          <w:sz w:val="22"/>
          <w:szCs w:val="22"/>
          <w:lang w:val="sr-Latn-CS"/>
        </w:rPr>
      </w:pPr>
    </w:p>
    <w:p w14:paraId="5051C168" w14:textId="77777777" w:rsidR="00966A98" w:rsidRPr="009965E7" w:rsidRDefault="00966A98" w:rsidP="00437DDF">
      <w:pPr>
        <w:numPr>
          <w:ilvl w:val="0"/>
          <w:numId w:val="25"/>
        </w:numPr>
        <w:rPr>
          <w:sz w:val="22"/>
          <w:szCs w:val="22"/>
          <w:lang w:val="sr-Latn-CS"/>
        </w:rPr>
      </w:pPr>
      <w:r w:rsidRPr="009965E7">
        <w:rPr>
          <w:sz w:val="22"/>
          <w:szCs w:val="22"/>
          <w:lang w:val="sr-Latn-CS"/>
        </w:rPr>
        <w:t xml:space="preserve">u celosti </w:t>
      </w:r>
    </w:p>
    <w:p w14:paraId="6B759ADB" w14:textId="77777777" w:rsidR="00966A98" w:rsidRPr="009965E7" w:rsidRDefault="00966A98" w:rsidP="00437DDF">
      <w:pPr>
        <w:numPr>
          <w:ilvl w:val="0"/>
          <w:numId w:val="25"/>
        </w:numPr>
        <w:rPr>
          <w:sz w:val="22"/>
          <w:szCs w:val="22"/>
        </w:rPr>
      </w:pPr>
      <w:r w:rsidRPr="009965E7">
        <w:rPr>
          <w:sz w:val="22"/>
          <w:szCs w:val="22"/>
          <w:lang w:val="sr-Latn-CS"/>
        </w:rPr>
        <w:t>u delu kojim je naloženo da mi se dostave sledeće informacije:.......................................................................................................................................................................................................................................................................................................................................................................................................................................................................................................................................................</w:t>
      </w:r>
    </w:p>
    <w:p w14:paraId="19C2A8DD" w14:textId="77777777" w:rsidR="00966A98" w:rsidRPr="009965E7" w:rsidRDefault="00966A98" w:rsidP="00437DDF">
      <w:pPr>
        <w:rPr>
          <w:sz w:val="22"/>
          <w:szCs w:val="22"/>
        </w:rPr>
      </w:pPr>
    </w:p>
    <w:p w14:paraId="5BD4EFF0" w14:textId="77777777" w:rsidR="00966A98" w:rsidRPr="009965E7" w:rsidRDefault="00966A98" w:rsidP="00437DDF">
      <w:pPr>
        <w:rPr>
          <w:sz w:val="22"/>
          <w:szCs w:val="22"/>
          <w:lang w:val="sr-Latn-CS"/>
        </w:rPr>
      </w:pPr>
      <w:r w:rsidRPr="009965E7">
        <w:rPr>
          <w:sz w:val="22"/>
          <w:szCs w:val="22"/>
          <w:lang w:val="sr-Latn-CS"/>
        </w:rPr>
        <w:t xml:space="preserve">Kao dokaz da mi organ nije omogućio pristup tj. uvid, odnosno da mi nije dostavio sve informacije, prilažem dobijeni odgovor, odnosno kopije dokumenata (ili dugog nosača informacija) koje mi je organ dostavio. </w:t>
      </w:r>
    </w:p>
    <w:p w14:paraId="1305B93C" w14:textId="77777777" w:rsidR="00966A98" w:rsidRPr="009965E7" w:rsidRDefault="00966A98" w:rsidP="00437DDF">
      <w:pPr>
        <w:rPr>
          <w:sz w:val="22"/>
          <w:szCs w:val="22"/>
        </w:rPr>
      </w:pPr>
    </w:p>
    <w:p w14:paraId="5D9FED9D" w14:textId="77777777" w:rsidR="00966A98" w:rsidRPr="009965E7" w:rsidRDefault="00966A98" w:rsidP="00437DDF">
      <w:pPr>
        <w:rPr>
          <w:sz w:val="22"/>
          <w:szCs w:val="22"/>
          <w:lang w:val="sr-Latn-CS"/>
        </w:rPr>
      </w:pPr>
      <w:r w:rsidRPr="009965E7">
        <w:rPr>
          <w:sz w:val="22"/>
          <w:szCs w:val="22"/>
        </w:rPr>
        <w:t xml:space="preserve">Kako je </w:t>
      </w:r>
      <w:r w:rsidRPr="009965E7">
        <w:rPr>
          <w:sz w:val="22"/>
          <w:szCs w:val="22"/>
          <w:lang w:val="sr-Latn-CS"/>
        </w:rPr>
        <w:t>istekao rok u kome je organ vlasti bio dužan da postupi po rešenju Poverenika, predlažem da Poverenik, u skladu sa svojim zakonskim ovlašćenjima sprovede postupak adminstrativnog izvršenja napred navedenog rešenja i omogući mi dobijanje traženih informacija.</w:t>
      </w:r>
    </w:p>
    <w:p w14:paraId="5B6B906D" w14:textId="77777777" w:rsidR="00966A98" w:rsidRPr="009965E7" w:rsidRDefault="00966A98" w:rsidP="00437DDF">
      <w:pPr>
        <w:rPr>
          <w:sz w:val="22"/>
          <w:szCs w:val="22"/>
        </w:rPr>
      </w:pPr>
    </w:p>
    <w:p w14:paraId="4890911F" w14:textId="77777777" w:rsidR="00966A98" w:rsidRPr="009965E7" w:rsidRDefault="00966A98" w:rsidP="00437DDF">
      <w:pPr>
        <w:rPr>
          <w:sz w:val="22"/>
          <w:szCs w:val="22"/>
        </w:rPr>
      </w:pPr>
      <w:r w:rsidRPr="009965E7">
        <w:rPr>
          <w:sz w:val="22"/>
          <w:szCs w:val="22"/>
        </w:rPr>
        <w:tab/>
      </w:r>
      <w:r w:rsidRPr="009965E7">
        <w:rPr>
          <w:sz w:val="22"/>
          <w:szCs w:val="22"/>
        </w:rPr>
        <w:tab/>
      </w:r>
      <w:r w:rsidRPr="009965E7">
        <w:rPr>
          <w:sz w:val="22"/>
          <w:szCs w:val="22"/>
        </w:rPr>
        <w:tab/>
      </w:r>
      <w:r w:rsidRPr="009965E7">
        <w:rPr>
          <w:sz w:val="22"/>
          <w:szCs w:val="22"/>
        </w:rPr>
        <w:tab/>
      </w:r>
      <w:r w:rsidRPr="009965E7">
        <w:rPr>
          <w:sz w:val="22"/>
          <w:szCs w:val="22"/>
        </w:rPr>
        <w:tab/>
      </w:r>
      <w:r w:rsidRPr="009965E7">
        <w:rPr>
          <w:sz w:val="22"/>
          <w:szCs w:val="22"/>
        </w:rPr>
        <w:tab/>
      </w:r>
      <w:r w:rsidRPr="009965E7">
        <w:rPr>
          <w:sz w:val="22"/>
          <w:szCs w:val="22"/>
          <w:lang w:val="sr-Latn-CS"/>
        </w:rPr>
        <w:t xml:space="preserve">        </w:t>
      </w:r>
      <w:r w:rsidRPr="009965E7">
        <w:rPr>
          <w:sz w:val="22"/>
          <w:szCs w:val="22"/>
        </w:rPr>
        <w:t>_____________________________</w:t>
      </w:r>
    </w:p>
    <w:p w14:paraId="6D1C1ED6" w14:textId="77777777" w:rsidR="00966A98" w:rsidRPr="009965E7" w:rsidRDefault="00966A98" w:rsidP="00437DDF">
      <w:pPr>
        <w:ind w:left="5040"/>
        <w:rPr>
          <w:sz w:val="22"/>
          <w:szCs w:val="22"/>
        </w:rPr>
      </w:pPr>
      <w:r w:rsidRPr="009965E7">
        <w:rPr>
          <w:sz w:val="22"/>
          <w:szCs w:val="22"/>
        </w:rPr>
        <w:t xml:space="preserve">Podnosilac </w:t>
      </w:r>
      <w:r w:rsidRPr="009965E7">
        <w:rPr>
          <w:sz w:val="22"/>
          <w:szCs w:val="22"/>
          <w:lang w:val="sr-Latn-CS"/>
        </w:rPr>
        <w:t xml:space="preserve"> predloga</w:t>
      </w:r>
      <w:r w:rsidRPr="009965E7">
        <w:rPr>
          <w:sz w:val="22"/>
          <w:szCs w:val="22"/>
        </w:rPr>
        <w:t xml:space="preserve"> / Ime i prezime</w:t>
      </w:r>
    </w:p>
    <w:p w14:paraId="6AD7EA01" w14:textId="77777777" w:rsidR="00966A98" w:rsidRPr="009965E7" w:rsidRDefault="00966A98" w:rsidP="00437DDF">
      <w:pPr>
        <w:ind w:left="5040"/>
        <w:rPr>
          <w:sz w:val="22"/>
          <w:szCs w:val="22"/>
        </w:rPr>
      </w:pPr>
    </w:p>
    <w:p w14:paraId="783928B6" w14:textId="77777777" w:rsidR="00966A98" w:rsidRPr="009965E7" w:rsidRDefault="00966A98" w:rsidP="00437DDF">
      <w:pPr>
        <w:rPr>
          <w:sz w:val="22"/>
          <w:szCs w:val="22"/>
          <w:lang w:val="sr-Latn-CS"/>
        </w:rPr>
      </w:pPr>
      <w:r w:rsidRPr="009965E7">
        <w:rPr>
          <w:sz w:val="22"/>
          <w:szCs w:val="22"/>
        </w:rPr>
        <w:t>U ____________________,</w:t>
      </w:r>
      <w:r w:rsidRPr="009965E7">
        <w:rPr>
          <w:sz w:val="22"/>
          <w:szCs w:val="22"/>
        </w:rPr>
        <w:tab/>
      </w:r>
      <w:r w:rsidRPr="009965E7">
        <w:rPr>
          <w:sz w:val="22"/>
          <w:szCs w:val="22"/>
        </w:rPr>
        <w:tab/>
      </w:r>
      <w:r w:rsidRPr="009965E7">
        <w:rPr>
          <w:sz w:val="22"/>
          <w:szCs w:val="22"/>
        </w:rPr>
        <w:tab/>
        <w:t>____________________________</w:t>
      </w:r>
      <w:r w:rsidRPr="009965E7">
        <w:rPr>
          <w:sz w:val="22"/>
          <w:szCs w:val="22"/>
        </w:rPr>
        <w:tab/>
        <w:t xml:space="preserve">       </w:t>
      </w:r>
      <w:r w:rsidRPr="009965E7">
        <w:rPr>
          <w:sz w:val="22"/>
          <w:szCs w:val="22"/>
          <w:lang w:val="sr-Latn-CS"/>
        </w:rPr>
        <w:t xml:space="preserve">    </w:t>
      </w:r>
      <w:r w:rsidRPr="009965E7">
        <w:rPr>
          <w:sz w:val="22"/>
          <w:szCs w:val="22"/>
        </w:rPr>
        <w:t xml:space="preserve"> </w:t>
      </w:r>
    </w:p>
    <w:p w14:paraId="43DBD42A" w14:textId="77777777" w:rsidR="00966A98" w:rsidRPr="009965E7" w:rsidRDefault="00966A98" w:rsidP="00437DDF">
      <w:pPr>
        <w:ind w:left="1200" w:firstLine="3840"/>
        <w:rPr>
          <w:sz w:val="22"/>
          <w:szCs w:val="22"/>
        </w:rPr>
      </w:pPr>
      <w:r w:rsidRPr="009965E7">
        <w:rPr>
          <w:sz w:val="22"/>
          <w:szCs w:val="22"/>
        </w:rPr>
        <w:t xml:space="preserve">                              adresa</w:t>
      </w:r>
    </w:p>
    <w:p w14:paraId="63672772" w14:textId="77777777" w:rsidR="00966A98" w:rsidRPr="009965E7" w:rsidRDefault="00966A98" w:rsidP="00437DDF">
      <w:pPr>
        <w:ind w:left="1200" w:firstLine="3840"/>
        <w:rPr>
          <w:sz w:val="22"/>
          <w:szCs w:val="22"/>
        </w:rPr>
      </w:pPr>
    </w:p>
    <w:p w14:paraId="0761389A" w14:textId="77777777" w:rsidR="00966A98" w:rsidRPr="009965E7" w:rsidRDefault="00966A98" w:rsidP="00437DDF">
      <w:pPr>
        <w:ind w:left="5040" w:hanging="5040"/>
        <w:rPr>
          <w:sz w:val="22"/>
          <w:szCs w:val="22"/>
          <w:lang w:val="sr-Latn-CS"/>
        </w:rPr>
      </w:pPr>
      <w:r w:rsidRPr="009965E7">
        <w:rPr>
          <w:sz w:val="22"/>
          <w:szCs w:val="22"/>
        </w:rPr>
        <w:t xml:space="preserve">dana___________20___godine                                             ________________________________  </w:t>
      </w:r>
    </w:p>
    <w:p w14:paraId="37C52CE9" w14:textId="77777777" w:rsidR="00966A98" w:rsidRPr="009965E7" w:rsidRDefault="00966A98" w:rsidP="00437DDF">
      <w:pPr>
        <w:ind w:firstLine="720"/>
        <w:jc w:val="right"/>
        <w:rPr>
          <w:sz w:val="22"/>
          <w:szCs w:val="22"/>
          <w:lang w:val="sr-Latn-CS"/>
        </w:rPr>
      </w:pPr>
      <w:r w:rsidRPr="009965E7">
        <w:rPr>
          <w:sz w:val="22"/>
          <w:szCs w:val="22"/>
        </w:rPr>
        <w:t xml:space="preserve"> drugi podaci za kontakt</w:t>
      </w:r>
      <w:r w:rsidRPr="009965E7">
        <w:rPr>
          <w:sz w:val="22"/>
          <w:szCs w:val="22"/>
          <w:lang w:val="sr-Latn-CS"/>
        </w:rPr>
        <w:t xml:space="preserve"> koje podnosilac želi da</w:t>
      </w:r>
    </w:p>
    <w:p w14:paraId="2258ACA1" w14:textId="77777777" w:rsidR="00966A98" w:rsidRPr="009965E7" w:rsidRDefault="00966A98" w:rsidP="00437DDF">
      <w:pPr>
        <w:ind w:firstLine="720"/>
        <w:jc w:val="right"/>
        <w:rPr>
          <w:sz w:val="22"/>
          <w:szCs w:val="22"/>
        </w:rPr>
      </w:pPr>
      <w:r w:rsidRPr="009965E7">
        <w:rPr>
          <w:sz w:val="22"/>
          <w:szCs w:val="22"/>
          <w:lang w:val="sr-Latn-CS"/>
        </w:rPr>
        <w:t xml:space="preserve"> da za potrebe ovog postupka</w:t>
      </w:r>
      <w:r w:rsidRPr="009965E7">
        <w:rPr>
          <w:sz w:val="22"/>
          <w:szCs w:val="22"/>
        </w:rPr>
        <w:tab/>
      </w:r>
      <w:r w:rsidRPr="009965E7">
        <w:rPr>
          <w:sz w:val="22"/>
          <w:szCs w:val="22"/>
        </w:rPr>
        <w:tab/>
      </w:r>
    </w:p>
    <w:p w14:paraId="3EE368FE" w14:textId="77777777" w:rsidR="00966A98" w:rsidRPr="009965E7" w:rsidRDefault="00966A98" w:rsidP="00437DDF">
      <w:pPr>
        <w:ind w:left="5040"/>
        <w:rPr>
          <w:sz w:val="22"/>
          <w:szCs w:val="22"/>
          <w:lang w:val="sr-Latn-CS"/>
        </w:rPr>
      </w:pPr>
      <w:r w:rsidRPr="009965E7">
        <w:rPr>
          <w:sz w:val="22"/>
          <w:szCs w:val="22"/>
        </w:rPr>
        <w:t xml:space="preserve">  ________________________________ </w:t>
      </w:r>
    </w:p>
    <w:p w14:paraId="353F9D35" w14:textId="77777777" w:rsidR="00966A98" w:rsidRPr="009965E7" w:rsidRDefault="00966A98" w:rsidP="00437DDF">
      <w:pPr>
        <w:ind w:left="5040"/>
        <w:rPr>
          <w:sz w:val="22"/>
          <w:szCs w:val="22"/>
          <w:lang w:val="sr-Latn-CS"/>
        </w:rPr>
      </w:pPr>
      <w:r w:rsidRPr="009965E7">
        <w:rPr>
          <w:sz w:val="22"/>
          <w:szCs w:val="22"/>
        </w:rPr>
        <w:t xml:space="preserve">                         potpis</w:t>
      </w:r>
    </w:p>
    <w:p w14:paraId="647ED849" w14:textId="77777777" w:rsidR="00966A98" w:rsidRPr="009965E7" w:rsidRDefault="00966A98" w:rsidP="00437DDF">
      <w:pPr>
        <w:rPr>
          <w:sz w:val="22"/>
          <w:szCs w:val="22"/>
        </w:rPr>
      </w:pPr>
    </w:p>
    <w:p w14:paraId="713C6725" w14:textId="77777777" w:rsidR="00966A98" w:rsidRPr="009965E7" w:rsidRDefault="00966A98" w:rsidP="00437DDF">
      <w:pPr>
        <w:rPr>
          <w:sz w:val="18"/>
          <w:szCs w:val="18"/>
        </w:rPr>
      </w:pPr>
    </w:p>
    <w:p w14:paraId="354DF598" w14:textId="77777777" w:rsidR="00966A98" w:rsidRPr="009965E7" w:rsidRDefault="00966A98" w:rsidP="00437DDF">
      <w:pPr>
        <w:rPr>
          <w:sz w:val="20"/>
          <w:szCs w:val="20"/>
        </w:rPr>
      </w:pPr>
      <w:r w:rsidRPr="009965E7">
        <w:rPr>
          <w:sz w:val="20"/>
          <w:szCs w:val="20"/>
        </w:rPr>
        <w:br w:type="page"/>
      </w:r>
      <w:r w:rsidRPr="009965E7">
        <w:rPr>
          <w:sz w:val="20"/>
          <w:szCs w:val="20"/>
        </w:rPr>
        <w:lastRenderedPageBreak/>
        <w:t>Republika Srbija</w:t>
      </w:r>
    </w:p>
    <w:p w14:paraId="0AD3AB81" w14:textId="77777777" w:rsidR="00966A98" w:rsidRPr="009965E7" w:rsidRDefault="00966A98" w:rsidP="00437DDF">
      <w:pPr>
        <w:rPr>
          <w:sz w:val="20"/>
          <w:szCs w:val="20"/>
          <w:lang w:val="ru-RU"/>
        </w:rPr>
      </w:pPr>
      <w:r w:rsidRPr="009965E7">
        <w:rPr>
          <w:sz w:val="20"/>
          <w:szCs w:val="20"/>
        </w:rPr>
        <w:t>Autonomna Pokrajina Vojvodina</w:t>
      </w:r>
    </w:p>
    <w:p w14:paraId="75671AD3" w14:textId="77777777" w:rsidR="00966A98" w:rsidRPr="009965E7" w:rsidRDefault="00966A98" w:rsidP="00437DDF">
      <w:pPr>
        <w:rPr>
          <w:sz w:val="20"/>
          <w:szCs w:val="20"/>
          <w:lang w:val="ru-RU"/>
        </w:rPr>
      </w:pPr>
      <w:r w:rsidRPr="009965E7">
        <w:rPr>
          <w:sz w:val="20"/>
          <w:szCs w:val="20"/>
          <w:lang w:val="ru-RU"/>
        </w:rPr>
        <w:t>Vlada Autonomne Pokrajine Vojvodine</w:t>
      </w:r>
    </w:p>
    <w:p w14:paraId="0F7CFBE1" w14:textId="77777777" w:rsidR="00966A98" w:rsidRPr="009965E7" w:rsidRDefault="00966A98" w:rsidP="00437DDF">
      <w:pPr>
        <w:rPr>
          <w:sz w:val="20"/>
          <w:szCs w:val="20"/>
        </w:rPr>
      </w:pPr>
      <w:r w:rsidRPr="009965E7">
        <w:rPr>
          <w:sz w:val="20"/>
          <w:szCs w:val="20"/>
        </w:rPr>
        <w:t>UPRAVA ZA ZAJEDNIČKE POSLOVE</w:t>
      </w:r>
    </w:p>
    <w:p w14:paraId="48D79784" w14:textId="77777777" w:rsidR="00966A98" w:rsidRPr="009965E7" w:rsidRDefault="00966A98" w:rsidP="00437DDF">
      <w:pPr>
        <w:rPr>
          <w:sz w:val="20"/>
          <w:szCs w:val="20"/>
        </w:rPr>
      </w:pPr>
      <w:r w:rsidRPr="009965E7">
        <w:rPr>
          <w:sz w:val="20"/>
          <w:szCs w:val="20"/>
        </w:rPr>
        <w:t>POKRAJINSKIH ORGANA</w:t>
      </w:r>
    </w:p>
    <w:p w14:paraId="11DC8650" w14:textId="77777777" w:rsidR="00966A98" w:rsidRPr="009965E7" w:rsidRDefault="00966A98" w:rsidP="00437DDF">
      <w:pPr>
        <w:rPr>
          <w:sz w:val="20"/>
          <w:szCs w:val="20"/>
          <w:lang w:val="sr-Latn-CS"/>
        </w:rPr>
      </w:pPr>
      <w:r w:rsidRPr="009965E7">
        <w:rPr>
          <w:sz w:val="20"/>
          <w:szCs w:val="20"/>
        </w:rPr>
        <w:t xml:space="preserve">Broj </w:t>
      </w:r>
      <w:r w:rsidRPr="009965E7">
        <w:rPr>
          <w:sz w:val="20"/>
          <w:szCs w:val="20"/>
          <w:lang w:val="sr-Latn-CS"/>
        </w:rPr>
        <w:t>predmeta: _________________</w:t>
      </w:r>
    </w:p>
    <w:p w14:paraId="541958FE" w14:textId="77777777" w:rsidR="00966A98" w:rsidRPr="009965E7" w:rsidRDefault="00966A98" w:rsidP="00437DDF">
      <w:pPr>
        <w:rPr>
          <w:sz w:val="20"/>
          <w:szCs w:val="20"/>
          <w:lang w:val="sr-Latn-CS"/>
        </w:rPr>
      </w:pPr>
      <w:r w:rsidRPr="009965E7">
        <w:rPr>
          <w:sz w:val="20"/>
          <w:szCs w:val="20"/>
        </w:rPr>
        <w:t>Datum</w:t>
      </w:r>
      <w:r w:rsidRPr="009965E7">
        <w:rPr>
          <w:sz w:val="20"/>
          <w:szCs w:val="20"/>
          <w:lang w:val="sr-Latn-CS"/>
        </w:rPr>
        <w:t xml:space="preserve">: </w:t>
      </w:r>
      <w:r w:rsidRPr="009965E7">
        <w:rPr>
          <w:sz w:val="20"/>
          <w:szCs w:val="20"/>
        </w:rPr>
        <w:t xml:space="preserve">            _________________</w:t>
      </w:r>
    </w:p>
    <w:p w14:paraId="6B77EF5F" w14:textId="77777777" w:rsidR="00966A98" w:rsidRPr="009965E7" w:rsidRDefault="00966A98" w:rsidP="00437DDF">
      <w:pPr>
        <w:ind w:firstLine="720"/>
        <w:rPr>
          <w:sz w:val="20"/>
          <w:szCs w:val="20"/>
          <w:lang w:val="sr-Latn-CS"/>
        </w:rPr>
      </w:pPr>
    </w:p>
    <w:p w14:paraId="73270D50" w14:textId="77777777" w:rsidR="00966A98" w:rsidRPr="009965E7" w:rsidRDefault="00966A98" w:rsidP="00437DDF">
      <w:pPr>
        <w:rPr>
          <w:sz w:val="20"/>
          <w:szCs w:val="20"/>
          <w:lang w:val="sr-Latn-CS"/>
        </w:rPr>
      </w:pPr>
      <w:r w:rsidRPr="009965E7">
        <w:rPr>
          <w:sz w:val="20"/>
          <w:szCs w:val="20"/>
          <w:lang w:val="sr-Latn-CS"/>
        </w:rPr>
        <w:t>______________________________________________</w:t>
      </w:r>
    </w:p>
    <w:p w14:paraId="3C36B55E" w14:textId="77777777" w:rsidR="00966A98" w:rsidRPr="009965E7" w:rsidRDefault="00966A98" w:rsidP="00437DDF">
      <w:pPr>
        <w:rPr>
          <w:sz w:val="20"/>
          <w:szCs w:val="20"/>
          <w:lang w:val="sr-Latn-CS"/>
        </w:rPr>
      </w:pPr>
      <w:r w:rsidRPr="009965E7">
        <w:rPr>
          <w:sz w:val="20"/>
          <w:szCs w:val="20"/>
          <w:lang w:val="sr-Latn-CS"/>
        </w:rPr>
        <w:t>______________________________________________</w:t>
      </w:r>
    </w:p>
    <w:p w14:paraId="19D8A201" w14:textId="77777777" w:rsidR="00966A98" w:rsidRPr="009965E7" w:rsidRDefault="00966A98" w:rsidP="00437DDF">
      <w:pPr>
        <w:rPr>
          <w:sz w:val="20"/>
          <w:szCs w:val="20"/>
          <w:lang w:val="sr-Latn-CS"/>
        </w:rPr>
      </w:pPr>
      <w:r w:rsidRPr="009965E7">
        <w:rPr>
          <w:sz w:val="20"/>
          <w:szCs w:val="20"/>
          <w:lang w:val="sr-Latn-CS"/>
        </w:rPr>
        <w:t>______________________________________________</w:t>
      </w:r>
    </w:p>
    <w:p w14:paraId="26CBC573" w14:textId="77777777" w:rsidR="00966A98" w:rsidRPr="009965E7" w:rsidRDefault="00966A98" w:rsidP="00437DDF">
      <w:pPr>
        <w:rPr>
          <w:sz w:val="20"/>
          <w:szCs w:val="20"/>
          <w:lang w:val="sr-Latn-CS"/>
        </w:rPr>
      </w:pPr>
      <w:r w:rsidRPr="009965E7">
        <w:rPr>
          <w:sz w:val="20"/>
          <w:szCs w:val="20"/>
          <w:lang w:val="sr-Latn-CS"/>
        </w:rPr>
        <w:t>Ime i prezime / naziv / i adresa podnosioca zahteva</w:t>
      </w:r>
    </w:p>
    <w:p w14:paraId="72629262" w14:textId="77777777" w:rsidR="00966A98" w:rsidRPr="009965E7" w:rsidRDefault="00966A98" w:rsidP="00437DDF">
      <w:pPr>
        <w:ind w:firstLine="720"/>
        <w:jc w:val="center"/>
        <w:rPr>
          <w:sz w:val="22"/>
          <w:szCs w:val="22"/>
          <w:lang w:val="sr-Latn-CS"/>
        </w:rPr>
      </w:pPr>
    </w:p>
    <w:p w14:paraId="4A96AFFD" w14:textId="77777777" w:rsidR="00966A98" w:rsidRPr="009965E7" w:rsidRDefault="00966A98" w:rsidP="00437DDF">
      <w:pPr>
        <w:rPr>
          <w:sz w:val="22"/>
          <w:szCs w:val="22"/>
          <w:lang w:val="sr-Latn-CS"/>
        </w:rPr>
      </w:pPr>
    </w:p>
    <w:p w14:paraId="11EA5674" w14:textId="77777777" w:rsidR="00966A98" w:rsidRPr="009965E7" w:rsidRDefault="00966A98" w:rsidP="00437DDF">
      <w:pPr>
        <w:jc w:val="center"/>
        <w:rPr>
          <w:b/>
        </w:rPr>
      </w:pPr>
      <w:r w:rsidRPr="009965E7">
        <w:rPr>
          <w:b/>
        </w:rPr>
        <w:t>O B A V E Š T E Nj E</w:t>
      </w:r>
    </w:p>
    <w:p w14:paraId="660355F0" w14:textId="77777777" w:rsidR="00966A98" w:rsidRPr="009965E7" w:rsidRDefault="00966A98" w:rsidP="00437DDF">
      <w:pPr>
        <w:jc w:val="center"/>
        <w:rPr>
          <w:b/>
          <w:sz w:val="22"/>
          <w:szCs w:val="22"/>
        </w:rPr>
      </w:pPr>
      <w:r w:rsidRPr="009965E7">
        <w:rPr>
          <w:b/>
          <w:sz w:val="22"/>
          <w:szCs w:val="22"/>
        </w:rPr>
        <w:t>o stavljanju na uvid dokumenta koji sadrži</w:t>
      </w:r>
    </w:p>
    <w:p w14:paraId="2904C210" w14:textId="77777777" w:rsidR="00966A98" w:rsidRPr="009965E7" w:rsidRDefault="00966A98" w:rsidP="00437DDF">
      <w:pPr>
        <w:jc w:val="center"/>
        <w:rPr>
          <w:b/>
          <w:sz w:val="22"/>
          <w:szCs w:val="22"/>
        </w:rPr>
      </w:pPr>
      <w:r w:rsidRPr="009965E7">
        <w:rPr>
          <w:b/>
          <w:sz w:val="22"/>
          <w:szCs w:val="22"/>
        </w:rPr>
        <w:t>traženu informaciju i o izradi kopije</w:t>
      </w:r>
    </w:p>
    <w:p w14:paraId="3695AC8A" w14:textId="77777777" w:rsidR="00966A98" w:rsidRPr="009965E7" w:rsidRDefault="00966A98" w:rsidP="00437DDF">
      <w:pPr>
        <w:ind w:firstLine="720"/>
        <w:rPr>
          <w:sz w:val="22"/>
          <w:szCs w:val="22"/>
        </w:rPr>
      </w:pPr>
    </w:p>
    <w:p w14:paraId="270903F9" w14:textId="77777777" w:rsidR="00966A98" w:rsidRPr="009965E7" w:rsidRDefault="00966A98" w:rsidP="00437DDF">
      <w:pPr>
        <w:ind w:firstLine="720"/>
        <w:rPr>
          <w:sz w:val="22"/>
          <w:szCs w:val="22"/>
          <w:lang w:val="sr-Latn-CS"/>
        </w:rPr>
      </w:pPr>
      <w:r w:rsidRPr="009965E7">
        <w:rPr>
          <w:sz w:val="22"/>
          <w:szCs w:val="22"/>
        </w:rPr>
        <w:t>Na osnovu člana 16. st. 1. Zakona o slobodnom pristupu informacijama od javnog značaja</w:t>
      </w:r>
      <w:r w:rsidRPr="009965E7">
        <w:rPr>
          <w:sz w:val="22"/>
          <w:szCs w:val="22"/>
          <w:lang w:val="sr-Latn-CS"/>
        </w:rPr>
        <w:t>,</w:t>
      </w:r>
      <w:r w:rsidRPr="009965E7">
        <w:rPr>
          <w:sz w:val="22"/>
          <w:szCs w:val="22"/>
        </w:rPr>
        <w:t xml:space="preserve"> postupajući po </w:t>
      </w:r>
      <w:r w:rsidRPr="009965E7">
        <w:rPr>
          <w:sz w:val="22"/>
          <w:szCs w:val="22"/>
          <w:lang w:val="sr-Latn-CS"/>
        </w:rPr>
        <w:t xml:space="preserve">vašem </w:t>
      </w:r>
      <w:r w:rsidRPr="009965E7">
        <w:rPr>
          <w:sz w:val="22"/>
          <w:szCs w:val="22"/>
        </w:rPr>
        <w:t xml:space="preserve">zahtevu </w:t>
      </w:r>
      <w:r w:rsidRPr="009965E7">
        <w:rPr>
          <w:sz w:val="22"/>
          <w:szCs w:val="22"/>
          <w:lang w:val="sr-Latn-CS"/>
        </w:rPr>
        <w:t xml:space="preserve">za slobodan pristup informacijama od _________god., kojim ste tražili </w:t>
      </w:r>
      <w:r w:rsidRPr="009965E7">
        <w:rPr>
          <w:sz w:val="22"/>
          <w:szCs w:val="22"/>
        </w:rPr>
        <w:t>uvid u dokument</w:t>
      </w:r>
      <w:r w:rsidRPr="009965E7">
        <w:rPr>
          <w:sz w:val="22"/>
          <w:szCs w:val="22"/>
          <w:lang w:val="sr-Latn-CS"/>
        </w:rPr>
        <w:t>/e sa informacijama o</w:t>
      </w:r>
      <w:r w:rsidRPr="009965E7">
        <w:rPr>
          <w:sz w:val="22"/>
          <w:szCs w:val="22"/>
        </w:rPr>
        <w:t xml:space="preserve"> </w:t>
      </w:r>
      <w:r w:rsidRPr="009965E7">
        <w:rPr>
          <w:sz w:val="22"/>
          <w:szCs w:val="22"/>
          <w:lang w:val="sr-Latn-CS"/>
        </w:rPr>
        <w:t xml:space="preserve">/ u vezi sa: </w:t>
      </w:r>
    </w:p>
    <w:p w14:paraId="1FEA3922" w14:textId="77777777" w:rsidR="00966A98" w:rsidRPr="009965E7" w:rsidRDefault="00966A98" w:rsidP="00437DDF">
      <w:pPr>
        <w:rPr>
          <w:sz w:val="22"/>
          <w:szCs w:val="22"/>
        </w:rPr>
      </w:pPr>
      <w:r w:rsidRPr="009965E7">
        <w:rPr>
          <w:sz w:val="22"/>
          <w:szCs w:val="22"/>
          <w:lang w:val="sr-Latn-CS"/>
        </w:rPr>
        <w:t>____________________________________________________________________</w:t>
      </w:r>
      <w:r w:rsidRPr="009965E7">
        <w:rPr>
          <w:sz w:val="22"/>
          <w:szCs w:val="22"/>
        </w:rPr>
        <w:t xml:space="preserve"> </w:t>
      </w:r>
    </w:p>
    <w:p w14:paraId="779E8060" w14:textId="77777777" w:rsidR="00966A98" w:rsidRPr="009965E7" w:rsidRDefault="00966A98" w:rsidP="00437DDF">
      <w:pPr>
        <w:rPr>
          <w:sz w:val="22"/>
          <w:szCs w:val="22"/>
        </w:rPr>
      </w:pPr>
      <w:r w:rsidRPr="009965E7">
        <w:rPr>
          <w:sz w:val="22"/>
          <w:szCs w:val="22"/>
          <w:lang w:val="sr-Latn-CS"/>
        </w:rPr>
        <w:t>____________________________________________________________________</w:t>
      </w:r>
      <w:r w:rsidRPr="009965E7">
        <w:rPr>
          <w:sz w:val="22"/>
          <w:szCs w:val="22"/>
        </w:rPr>
        <w:t xml:space="preserve"> </w:t>
      </w:r>
    </w:p>
    <w:p w14:paraId="16AFD777" w14:textId="77777777" w:rsidR="00966A98" w:rsidRPr="009965E7" w:rsidRDefault="00966A98" w:rsidP="00437DDF">
      <w:pPr>
        <w:rPr>
          <w:sz w:val="22"/>
          <w:szCs w:val="22"/>
        </w:rPr>
      </w:pPr>
      <w:r w:rsidRPr="009965E7">
        <w:rPr>
          <w:sz w:val="22"/>
          <w:szCs w:val="22"/>
          <w:lang w:val="sr-Latn-CS"/>
        </w:rPr>
        <w:t>____________________________________________________________________</w:t>
      </w:r>
      <w:r w:rsidRPr="009965E7">
        <w:rPr>
          <w:sz w:val="22"/>
          <w:szCs w:val="22"/>
        </w:rPr>
        <w:t xml:space="preserve"> </w:t>
      </w:r>
    </w:p>
    <w:p w14:paraId="72E9BBFB" w14:textId="77777777" w:rsidR="00966A98" w:rsidRPr="009965E7" w:rsidRDefault="00966A98" w:rsidP="00437DDF">
      <w:pPr>
        <w:jc w:val="center"/>
        <w:rPr>
          <w:sz w:val="22"/>
          <w:szCs w:val="22"/>
          <w:lang w:val="sr-Latn-CS"/>
        </w:rPr>
      </w:pPr>
      <w:r w:rsidRPr="009965E7">
        <w:rPr>
          <w:sz w:val="22"/>
          <w:szCs w:val="22"/>
          <w:lang w:val="sr-Latn-CS"/>
        </w:rPr>
        <w:t>(</w:t>
      </w:r>
      <w:r w:rsidRPr="009965E7">
        <w:rPr>
          <w:sz w:val="22"/>
          <w:szCs w:val="22"/>
        </w:rPr>
        <w:t>opis tražene informacije</w:t>
      </w:r>
      <w:r w:rsidRPr="009965E7">
        <w:rPr>
          <w:sz w:val="22"/>
          <w:szCs w:val="22"/>
          <w:lang w:val="sr-Latn-CS"/>
        </w:rPr>
        <w:t>)</w:t>
      </w:r>
    </w:p>
    <w:p w14:paraId="0BDD7E87" w14:textId="77777777" w:rsidR="00966A98" w:rsidRPr="009965E7" w:rsidRDefault="00966A98" w:rsidP="00437DDF">
      <w:pPr>
        <w:ind w:left="1440" w:firstLine="720"/>
        <w:rPr>
          <w:sz w:val="22"/>
          <w:szCs w:val="22"/>
          <w:lang w:val="sr-Latn-CS"/>
        </w:rPr>
      </w:pPr>
    </w:p>
    <w:p w14:paraId="4B4BBBB6" w14:textId="77777777" w:rsidR="00966A98" w:rsidRPr="009965E7" w:rsidRDefault="00966A98" w:rsidP="00437DDF">
      <w:pPr>
        <w:rPr>
          <w:sz w:val="22"/>
          <w:szCs w:val="22"/>
          <w:lang w:val="sr-Latn-CS"/>
        </w:rPr>
      </w:pPr>
      <w:r w:rsidRPr="009965E7">
        <w:rPr>
          <w:sz w:val="22"/>
          <w:szCs w:val="22"/>
        </w:rPr>
        <w:t xml:space="preserve">obaveštavamo vas da dana </w:t>
      </w:r>
      <w:r w:rsidRPr="009965E7">
        <w:rPr>
          <w:sz w:val="22"/>
          <w:szCs w:val="22"/>
          <w:lang w:val="sr-Latn-CS"/>
        </w:rPr>
        <w:t>_______________</w:t>
      </w:r>
      <w:r w:rsidRPr="009965E7">
        <w:rPr>
          <w:sz w:val="22"/>
          <w:szCs w:val="22"/>
        </w:rPr>
        <w:t xml:space="preserve">, u </w:t>
      </w:r>
      <w:r w:rsidRPr="009965E7">
        <w:rPr>
          <w:sz w:val="22"/>
          <w:szCs w:val="22"/>
          <w:lang w:val="sr-Latn-CS"/>
        </w:rPr>
        <w:t>_____ časova, odnosno u vremenu od ____ do ___ časova</w:t>
      </w:r>
      <w:r w:rsidRPr="009965E7">
        <w:rPr>
          <w:sz w:val="22"/>
          <w:szCs w:val="22"/>
        </w:rPr>
        <w:t xml:space="preserve">, u prostorijama organa </w:t>
      </w:r>
      <w:r w:rsidRPr="009965E7">
        <w:rPr>
          <w:sz w:val="22"/>
          <w:szCs w:val="22"/>
          <w:lang w:val="sr-Latn-CS"/>
        </w:rPr>
        <w:t>u ___________________</w:t>
      </w:r>
      <w:r w:rsidRPr="009965E7">
        <w:rPr>
          <w:sz w:val="22"/>
          <w:szCs w:val="22"/>
        </w:rPr>
        <w:t xml:space="preserve"> </w:t>
      </w:r>
      <w:r w:rsidRPr="009965E7">
        <w:rPr>
          <w:sz w:val="22"/>
          <w:szCs w:val="22"/>
          <w:lang w:val="sr-Latn-CS"/>
        </w:rPr>
        <w:t>ul</w:t>
      </w:r>
      <w:r w:rsidRPr="009965E7">
        <w:rPr>
          <w:sz w:val="22"/>
          <w:szCs w:val="22"/>
        </w:rPr>
        <w:t>.</w:t>
      </w:r>
      <w:r w:rsidRPr="009965E7">
        <w:rPr>
          <w:sz w:val="22"/>
          <w:szCs w:val="22"/>
          <w:lang w:val="sr-Latn-CS"/>
        </w:rPr>
        <w:t xml:space="preserve"> ____________________ br</w:t>
      </w:r>
      <w:r w:rsidRPr="009965E7">
        <w:rPr>
          <w:sz w:val="22"/>
          <w:szCs w:val="22"/>
        </w:rPr>
        <w:t>.</w:t>
      </w:r>
      <w:r w:rsidRPr="009965E7">
        <w:rPr>
          <w:sz w:val="22"/>
          <w:szCs w:val="22"/>
          <w:lang w:val="sr-Latn-CS"/>
        </w:rPr>
        <w:t xml:space="preserve"> ______, kancelarija br. ____ </w:t>
      </w:r>
      <w:r w:rsidRPr="009965E7">
        <w:rPr>
          <w:sz w:val="22"/>
          <w:szCs w:val="22"/>
        </w:rPr>
        <w:t xml:space="preserve">možete </w:t>
      </w:r>
      <w:r w:rsidRPr="009965E7">
        <w:rPr>
          <w:b/>
          <w:sz w:val="22"/>
          <w:szCs w:val="22"/>
        </w:rPr>
        <w:t>izvršiti uvid</w:t>
      </w:r>
      <w:r w:rsidRPr="009965E7">
        <w:rPr>
          <w:sz w:val="22"/>
          <w:szCs w:val="22"/>
        </w:rPr>
        <w:t xml:space="preserve"> u dokument</w:t>
      </w:r>
      <w:r w:rsidRPr="009965E7">
        <w:rPr>
          <w:sz w:val="22"/>
          <w:szCs w:val="22"/>
          <w:lang w:val="sr-Latn-CS"/>
        </w:rPr>
        <w:t>/e</w:t>
      </w:r>
      <w:r w:rsidRPr="009965E7">
        <w:rPr>
          <w:sz w:val="22"/>
          <w:szCs w:val="22"/>
        </w:rPr>
        <w:t xml:space="preserve"> u kome je sadržana tražena informacija</w:t>
      </w:r>
      <w:r w:rsidRPr="009965E7">
        <w:rPr>
          <w:sz w:val="22"/>
          <w:szCs w:val="22"/>
          <w:lang w:val="sr-Latn-CS"/>
        </w:rPr>
        <w:t>.</w:t>
      </w:r>
      <w:r w:rsidRPr="009965E7">
        <w:rPr>
          <w:sz w:val="22"/>
          <w:szCs w:val="22"/>
        </w:rPr>
        <w:t xml:space="preserve"> </w:t>
      </w:r>
    </w:p>
    <w:p w14:paraId="336D1793" w14:textId="77777777" w:rsidR="00966A98" w:rsidRPr="009965E7" w:rsidRDefault="00966A98" w:rsidP="00437DDF">
      <w:pPr>
        <w:rPr>
          <w:sz w:val="22"/>
          <w:szCs w:val="22"/>
          <w:lang w:val="sr-Latn-CS"/>
        </w:rPr>
      </w:pPr>
    </w:p>
    <w:p w14:paraId="7B2E2FCD" w14:textId="77777777" w:rsidR="00966A98" w:rsidRPr="009965E7" w:rsidRDefault="00966A98" w:rsidP="00437DDF">
      <w:pPr>
        <w:rPr>
          <w:sz w:val="22"/>
          <w:szCs w:val="22"/>
          <w:lang w:val="sr-Latn-CS"/>
        </w:rPr>
      </w:pPr>
      <w:r w:rsidRPr="009965E7">
        <w:rPr>
          <w:sz w:val="22"/>
          <w:szCs w:val="22"/>
        </w:rPr>
        <w:tab/>
        <w:t>Tom prilikom, na vaš zahtev</w:t>
      </w:r>
      <w:r w:rsidRPr="009965E7">
        <w:rPr>
          <w:sz w:val="22"/>
          <w:szCs w:val="22"/>
          <w:lang w:val="sr-Latn-CS"/>
        </w:rPr>
        <w:t>,</w:t>
      </w:r>
      <w:r w:rsidRPr="009965E7">
        <w:rPr>
          <w:sz w:val="22"/>
          <w:szCs w:val="22"/>
        </w:rPr>
        <w:t xml:space="preserve"> </w:t>
      </w:r>
      <w:r w:rsidRPr="009965E7">
        <w:rPr>
          <w:sz w:val="22"/>
          <w:szCs w:val="22"/>
          <w:lang w:val="sr-Latn-CS"/>
        </w:rPr>
        <w:t xml:space="preserve">može </w:t>
      </w:r>
      <w:r w:rsidRPr="009965E7">
        <w:rPr>
          <w:sz w:val="22"/>
          <w:szCs w:val="22"/>
        </w:rPr>
        <w:t xml:space="preserve">vam </w:t>
      </w:r>
      <w:r w:rsidRPr="009965E7">
        <w:rPr>
          <w:sz w:val="22"/>
          <w:szCs w:val="22"/>
          <w:lang w:val="sr-Latn-CS"/>
        </w:rPr>
        <w:t xml:space="preserve">se </w:t>
      </w:r>
      <w:r w:rsidRPr="009965E7">
        <w:rPr>
          <w:sz w:val="22"/>
          <w:szCs w:val="22"/>
        </w:rPr>
        <w:t>izdat</w:t>
      </w:r>
      <w:r w:rsidRPr="009965E7">
        <w:rPr>
          <w:sz w:val="22"/>
          <w:szCs w:val="22"/>
          <w:lang w:val="sr-Latn-CS"/>
        </w:rPr>
        <w:t>i</w:t>
      </w:r>
      <w:r w:rsidRPr="009965E7">
        <w:rPr>
          <w:sz w:val="22"/>
          <w:szCs w:val="22"/>
        </w:rPr>
        <w:t xml:space="preserve"> i kopija dokumenta sa traženom informacijom.</w:t>
      </w:r>
    </w:p>
    <w:p w14:paraId="35ECBDAA" w14:textId="77777777" w:rsidR="00966A98" w:rsidRPr="009965E7" w:rsidRDefault="00966A98" w:rsidP="00437DDF">
      <w:pPr>
        <w:rPr>
          <w:sz w:val="22"/>
          <w:szCs w:val="22"/>
          <w:lang w:val="sr-Latn-CS"/>
        </w:rPr>
      </w:pPr>
    </w:p>
    <w:p w14:paraId="5634F5B4" w14:textId="77777777" w:rsidR="00966A98" w:rsidRPr="009965E7" w:rsidRDefault="00966A98" w:rsidP="00437DDF">
      <w:pPr>
        <w:rPr>
          <w:sz w:val="22"/>
          <w:szCs w:val="22"/>
          <w:lang w:val="sr-Latn-CS"/>
        </w:rPr>
      </w:pPr>
      <w:r w:rsidRPr="009965E7">
        <w:rPr>
          <w:sz w:val="22"/>
          <w:szCs w:val="22"/>
          <w:lang w:val="sr-Latn-CS"/>
        </w:rPr>
        <w:t>Troškovi su utvrđeni Uredbom Vlade Republike Srbije („Sl.</w:t>
      </w:r>
      <w:r w:rsidRPr="009965E7">
        <w:rPr>
          <w:sz w:val="22"/>
          <w:szCs w:val="22"/>
        </w:rPr>
        <w:t xml:space="preserve"> </w:t>
      </w:r>
      <w:r w:rsidRPr="009965E7">
        <w:rPr>
          <w:sz w:val="22"/>
          <w:szCs w:val="22"/>
          <w:lang w:val="sr-Latn-CS"/>
        </w:rPr>
        <w:t>glasnik RS“</w:t>
      </w:r>
      <w:r w:rsidRPr="009965E7">
        <w:rPr>
          <w:sz w:val="22"/>
          <w:szCs w:val="22"/>
        </w:rPr>
        <w:t>,</w:t>
      </w:r>
      <w:r w:rsidRPr="009965E7">
        <w:rPr>
          <w:sz w:val="22"/>
          <w:szCs w:val="22"/>
          <w:lang w:val="sr-Latn-CS"/>
        </w:rPr>
        <w:t xml:space="preserve"> br. 8/06)</w:t>
      </w:r>
      <w:r w:rsidRPr="009965E7">
        <w:rPr>
          <w:sz w:val="22"/>
          <w:szCs w:val="22"/>
        </w:rPr>
        <w:t>,</w:t>
      </w:r>
      <w:r w:rsidRPr="009965E7">
        <w:rPr>
          <w:sz w:val="22"/>
          <w:szCs w:val="22"/>
          <w:lang w:val="sr-Latn-CS"/>
        </w:rPr>
        <w:t xml:space="preserve"> i to: k</w:t>
      </w:r>
      <w:r w:rsidRPr="009965E7">
        <w:rPr>
          <w:sz w:val="22"/>
          <w:szCs w:val="22"/>
        </w:rPr>
        <w:t xml:space="preserve">opija strane A4 formata iznosi </w:t>
      </w:r>
      <w:r w:rsidRPr="009965E7">
        <w:rPr>
          <w:sz w:val="22"/>
          <w:szCs w:val="22"/>
          <w:lang w:val="sr-Latn-CS"/>
        </w:rPr>
        <w:t>3</w:t>
      </w:r>
      <w:r w:rsidRPr="009965E7">
        <w:rPr>
          <w:sz w:val="22"/>
          <w:szCs w:val="22"/>
        </w:rPr>
        <w:t xml:space="preserve"> dinara</w:t>
      </w:r>
      <w:r w:rsidRPr="009965E7">
        <w:rPr>
          <w:sz w:val="22"/>
          <w:szCs w:val="22"/>
          <w:lang w:val="sr-Latn-CS"/>
        </w:rPr>
        <w:t>, A3 formata 6 dinara, CD 35 dinara, diskete 20 dinara, DVD 40 dinara, audio</w:t>
      </w:r>
      <w:r w:rsidRPr="009965E7">
        <w:rPr>
          <w:sz w:val="22"/>
          <w:szCs w:val="22"/>
        </w:rPr>
        <w:t>-</w:t>
      </w:r>
      <w:r w:rsidRPr="009965E7">
        <w:rPr>
          <w:sz w:val="22"/>
          <w:szCs w:val="22"/>
          <w:lang w:val="sr-Latn-CS"/>
        </w:rPr>
        <w:t>kaseta</w:t>
      </w:r>
      <w:r w:rsidRPr="009965E7">
        <w:rPr>
          <w:sz w:val="22"/>
          <w:szCs w:val="22"/>
        </w:rPr>
        <w:t xml:space="preserve"> </w:t>
      </w:r>
      <w:r w:rsidRPr="009965E7">
        <w:rPr>
          <w:sz w:val="22"/>
          <w:szCs w:val="22"/>
          <w:lang w:val="sr-Latn-CS"/>
        </w:rPr>
        <w:t>– 150 dinara, video</w:t>
      </w:r>
      <w:r w:rsidRPr="009965E7">
        <w:rPr>
          <w:sz w:val="22"/>
          <w:szCs w:val="22"/>
        </w:rPr>
        <w:t>-</w:t>
      </w:r>
      <w:r w:rsidRPr="009965E7">
        <w:rPr>
          <w:sz w:val="22"/>
          <w:szCs w:val="22"/>
          <w:lang w:val="sr-Latn-CS"/>
        </w:rPr>
        <w:t>kaseta 300 dinara, pretvaranje jedne strane dokumenta iz fizičkog u elektronski oblik</w:t>
      </w:r>
      <w:r w:rsidRPr="009965E7">
        <w:rPr>
          <w:sz w:val="22"/>
          <w:szCs w:val="22"/>
        </w:rPr>
        <w:t xml:space="preserve"> </w:t>
      </w:r>
      <w:r w:rsidRPr="009965E7">
        <w:rPr>
          <w:sz w:val="22"/>
          <w:szCs w:val="22"/>
          <w:lang w:val="sr-Latn-CS"/>
        </w:rPr>
        <w:t>– 30 dinara</w:t>
      </w:r>
      <w:r w:rsidRPr="009965E7">
        <w:rPr>
          <w:sz w:val="22"/>
          <w:szCs w:val="22"/>
        </w:rPr>
        <w:t>.</w:t>
      </w:r>
    </w:p>
    <w:p w14:paraId="48C2D727" w14:textId="77777777" w:rsidR="00966A98" w:rsidRPr="009965E7" w:rsidRDefault="00966A98" w:rsidP="00437DDF">
      <w:pPr>
        <w:rPr>
          <w:sz w:val="18"/>
          <w:szCs w:val="18"/>
          <w:lang w:val="sr-Latn-CS"/>
        </w:rPr>
      </w:pPr>
    </w:p>
    <w:p w14:paraId="75C4C80F" w14:textId="77777777" w:rsidR="00966A98" w:rsidRPr="009965E7" w:rsidRDefault="00966A98" w:rsidP="00437DDF">
      <w:pPr>
        <w:ind w:firstLine="720"/>
        <w:rPr>
          <w:sz w:val="22"/>
          <w:szCs w:val="22"/>
          <w:lang w:val="sr-Latn-CS"/>
        </w:rPr>
      </w:pPr>
      <w:r w:rsidRPr="009965E7">
        <w:rPr>
          <w:sz w:val="22"/>
          <w:szCs w:val="22"/>
        </w:rPr>
        <w:t xml:space="preserve">Iznos ukupnih troškova izrade kopije dokumenta </w:t>
      </w:r>
      <w:r w:rsidRPr="009965E7">
        <w:rPr>
          <w:sz w:val="22"/>
          <w:szCs w:val="22"/>
          <w:lang w:val="sr-Latn-CS"/>
        </w:rPr>
        <w:t xml:space="preserve">po vašem zahtevu </w:t>
      </w:r>
      <w:r w:rsidRPr="009965E7">
        <w:rPr>
          <w:sz w:val="22"/>
          <w:szCs w:val="22"/>
        </w:rPr>
        <w:t xml:space="preserve">iznosi </w:t>
      </w:r>
      <w:r w:rsidRPr="009965E7">
        <w:rPr>
          <w:sz w:val="22"/>
          <w:szCs w:val="22"/>
          <w:lang w:val="sr-Latn-CS"/>
        </w:rPr>
        <w:t>............</w:t>
      </w:r>
      <w:r w:rsidRPr="009965E7">
        <w:rPr>
          <w:sz w:val="22"/>
          <w:szCs w:val="22"/>
        </w:rPr>
        <w:t xml:space="preserve"> dinara i uplaćuje se na žiro-račun</w:t>
      </w:r>
      <w:r w:rsidRPr="009965E7">
        <w:rPr>
          <w:sz w:val="22"/>
          <w:szCs w:val="22"/>
          <w:lang w:val="sr-Latn-CS"/>
        </w:rPr>
        <w:t xml:space="preserve"> Budžeta Republike Srbije</w:t>
      </w:r>
      <w:r w:rsidRPr="009965E7">
        <w:rPr>
          <w:sz w:val="22"/>
          <w:szCs w:val="22"/>
        </w:rPr>
        <w:t xml:space="preserve"> </w:t>
      </w:r>
      <w:r w:rsidRPr="009965E7">
        <w:rPr>
          <w:sz w:val="22"/>
          <w:szCs w:val="22"/>
          <w:lang w:val="sr-Latn-CS"/>
        </w:rPr>
        <w:t>br. 840-742328-843-30, s pozivom na broj 97</w:t>
      </w:r>
      <w:r w:rsidRPr="009965E7">
        <w:rPr>
          <w:sz w:val="22"/>
          <w:szCs w:val="22"/>
        </w:rPr>
        <w:t xml:space="preserve"> </w:t>
      </w:r>
      <w:r w:rsidRPr="009965E7">
        <w:rPr>
          <w:sz w:val="22"/>
          <w:szCs w:val="22"/>
          <w:lang w:val="sr-Latn-CS"/>
        </w:rPr>
        <w:t>–</w:t>
      </w:r>
      <w:r w:rsidRPr="009965E7">
        <w:rPr>
          <w:sz w:val="22"/>
          <w:szCs w:val="22"/>
        </w:rPr>
        <w:t xml:space="preserve"> </w:t>
      </w:r>
      <w:r w:rsidRPr="009965E7">
        <w:rPr>
          <w:sz w:val="22"/>
          <w:szCs w:val="22"/>
          <w:lang w:val="sr-Latn-CS"/>
        </w:rPr>
        <w:t>oznaka šifre opštine/grada gde se nalazi organ vlasti (iz Pravilnika o uslovima i načinu vođenja računa –</w:t>
      </w:r>
      <w:r w:rsidRPr="009965E7">
        <w:rPr>
          <w:sz w:val="22"/>
          <w:szCs w:val="22"/>
        </w:rPr>
        <w:t xml:space="preserve"> </w:t>
      </w:r>
      <w:r w:rsidRPr="009965E7">
        <w:rPr>
          <w:sz w:val="22"/>
          <w:szCs w:val="22"/>
          <w:lang w:val="sr-Latn-CS"/>
        </w:rPr>
        <w:t>„Sl.</w:t>
      </w:r>
      <w:r w:rsidRPr="009965E7">
        <w:rPr>
          <w:sz w:val="22"/>
          <w:szCs w:val="22"/>
        </w:rPr>
        <w:t xml:space="preserve"> g</w:t>
      </w:r>
      <w:r w:rsidRPr="009965E7">
        <w:rPr>
          <w:sz w:val="22"/>
          <w:szCs w:val="22"/>
          <w:lang w:val="sr-Latn-CS"/>
        </w:rPr>
        <w:t>lasnik RS“</w:t>
      </w:r>
      <w:r w:rsidRPr="009965E7">
        <w:rPr>
          <w:sz w:val="22"/>
          <w:szCs w:val="22"/>
        </w:rPr>
        <w:t>,</w:t>
      </w:r>
      <w:r w:rsidRPr="009965E7">
        <w:rPr>
          <w:sz w:val="22"/>
          <w:szCs w:val="22"/>
          <w:lang w:val="sr-Latn-CS"/>
        </w:rPr>
        <w:t xml:space="preserve"> 20/07...</w:t>
      </w:r>
      <w:r w:rsidRPr="009965E7">
        <w:rPr>
          <w:sz w:val="22"/>
          <w:szCs w:val="22"/>
        </w:rPr>
        <w:t xml:space="preserve"> </w:t>
      </w:r>
      <w:r w:rsidRPr="009965E7">
        <w:rPr>
          <w:sz w:val="22"/>
          <w:szCs w:val="22"/>
          <w:lang w:val="sr-Latn-CS"/>
        </w:rPr>
        <w:t>40/10)</w:t>
      </w:r>
      <w:r w:rsidRPr="009965E7">
        <w:rPr>
          <w:sz w:val="22"/>
          <w:szCs w:val="22"/>
        </w:rPr>
        <w:t>.</w:t>
      </w:r>
      <w:r w:rsidRPr="009965E7">
        <w:rPr>
          <w:sz w:val="22"/>
          <w:szCs w:val="22"/>
          <w:lang w:val="sr-Latn-CS"/>
        </w:rPr>
        <w:t xml:space="preserve"> </w:t>
      </w:r>
    </w:p>
    <w:p w14:paraId="193BDFF0" w14:textId="77777777" w:rsidR="00966A98" w:rsidRPr="009965E7" w:rsidRDefault="00966A98" w:rsidP="00437DDF">
      <w:pPr>
        <w:ind w:firstLine="720"/>
        <w:rPr>
          <w:sz w:val="22"/>
          <w:szCs w:val="22"/>
        </w:rPr>
      </w:pPr>
    </w:p>
    <w:p w14:paraId="290AB0A9" w14:textId="77777777" w:rsidR="00966A98" w:rsidRPr="009965E7" w:rsidRDefault="00966A98" w:rsidP="00437DDF">
      <w:pPr>
        <w:rPr>
          <w:sz w:val="22"/>
          <w:szCs w:val="22"/>
        </w:rPr>
      </w:pPr>
      <w:r w:rsidRPr="009965E7">
        <w:rPr>
          <w:sz w:val="22"/>
          <w:szCs w:val="22"/>
        </w:rPr>
        <w:t>Dostavljeno:</w:t>
      </w:r>
    </w:p>
    <w:p w14:paraId="1A281F42" w14:textId="77777777" w:rsidR="00966A98" w:rsidRPr="009965E7" w:rsidRDefault="00966A98" w:rsidP="00437DDF">
      <w:pPr>
        <w:numPr>
          <w:ilvl w:val="0"/>
          <w:numId w:val="26"/>
        </w:numPr>
        <w:tabs>
          <w:tab w:val="clear" w:pos="720"/>
          <w:tab w:val="num" w:pos="360"/>
        </w:tabs>
        <w:ind w:hanging="720"/>
        <w:rPr>
          <w:sz w:val="22"/>
          <w:szCs w:val="22"/>
        </w:rPr>
      </w:pPr>
      <w:r w:rsidRPr="009965E7">
        <w:rPr>
          <w:sz w:val="22"/>
          <w:szCs w:val="22"/>
        </w:rPr>
        <w:t xml:space="preserve">Imenovanom </w:t>
      </w:r>
      <w:r w:rsidRPr="009965E7">
        <w:rPr>
          <w:sz w:val="22"/>
          <w:szCs w:val="22"/>
        </w:rPr>
        <w:tab/>
      </w:r>
      <w:r w:rsidRPr="009965E7">
        <w:rPr>
          <w:sz w:val="22"/>
          <w:szCs w:val="22"/>
        </w:rPr>
        <w:tab/>
        <w:t>(M.P.)</w:t>
      </w:r>
    </w:p>
    <w:p w14:paraId="1043F4FB" w14:textId="77777777" w:rsidR="00966A98" w:rsidRPr="009965E7" w:rsidRDefault="00966A98" w:rsidP="00437DDF">
      <w:pPr>
        <w:numPr>
          <w:ilvl w:val="0"/>
          <w:numId w:val="26"/>
        </w:numPr>
        <w:tabs>
          <w:tab w:val="clear" w:pos="720"/>
          <w:tab w:val="num" w:pos="360"/>
        </w:tabs>
        <w:ind w:hanging="720"/>
        <w:rPr>
          <w:sz w:val="22"/>
          <w:szCs w:val="22"/>
        </w:rPr>
      </w:pPr>
      <w:r w:rsidRPr="009965E7">
        <w:rPr>
          <w:sz w:val="22"/>
          <w:szCs w:val="22"/>
        </w:rPr>
        <w:t>Arhivi</w:t>
      </w:r>
    </w:p>
    <w:p w14:paraId="1A19F809" w14:textId="77777777" w:rsidR="00966A98" w:rsidRPr="009965E7" w:rsidRDefault="00966A98" w:rsidP="00437DDF">
      <w:pPr>
        <w:rPr>
          <w:sz w:val="22"/>
          <w:szCs w:val="22"/>
        </w:rPr>
      </w:pPr>
      <w:r w:rsidRPr="009965E7">
        <w:rPr>
          <w:sz w:val="22"/>
          <w:szCs w:val="22"/>
        </w:rPr>
        <w:tab/>
      </w:r>
      <w:r w:rsidRPr="009965E7">
        <w:rPr>
          <w:sz w:val="22"/>
          <w:szCs w:val="22"/>
        </w:rPr>
        <w:tab/>
      </w:r>
      <w:r w:rsidRPr="009965E7">
        <w:rPr>
          <w:sz w:val="22"/>
          <w:szCs w:val="22"/>
        </w:rPr>
        <w:tab/>
      </w:r>
      <w:r w:rsidRPr="009965E7">
        <w:rPr>
          <w:sz w:val="22"/>
          <w:szCs w:val="22"/>
        </w:rPr>
        <w:tab/>
      </w:r>
      <w:r w:rsidRPr="009965E7">
        <w:rPr>
          <w:sz w:val="22"/>
          <w:szCs w:val="22"/>
        </w:rPr>
        <w:tab/>
        <w:t xml:space="preserve">             _____________________________</w:t>
      </w:r>
    </w:p>
    <w:p w14:paraId="714D233E" w14:textId="77777777" w:rsidR="00966A98" w:rsidRPr="009965E7" w:rsidRDefault="00966A98" w:rsidP="00437DDF">
      <w:pPr>
        <w:rPr>
          <w:sz w:val="22"/>
          <w:szCs w:val="22"/>
        </w:rPr>
      </w:pPr>
      <w:r w:rsidRPr="009965E7">
        <w:rPr>
          <w:sz w:val="22"/>
          <w:szCs w:val="22"/>
          <w:lang w:val="sr-Latn-CS"/>
        </w:rPr>
        <w:t xml:space="preserve">                                                 </w:t>
      </w:r>
      <w:r w:rsidRPr="009965E7">
        <w:rPr>
          <w:sz w:val="22"/>
          <w:szCs w:val="22"/>
        </w:rPr>
        <w:t xml:space="preserve">               </w:t>
      </w:r>
      <w:r w:rsidRPr="009965E7">
        <w:rPr>
          <w:sz w:val="22"/>
          <w:szCs w:val="22"/>
          <w:lang w:val="sr-Latn-CS"/>
        </w:rPr>
        <w:t xml:space="preserve">  </w:t>
      </w:r>
      <w:r w:rsidRPr="009965E7">
        <w:rPr>
          <w:sz w:val="22"/>
          <w:szCs w:val="22"/>
        </w:rPr>
        <w:t>(potpis ovlašćenog lica,</w:t>
      </w:r>
      <w:r w:rsidRPr="009965E7">
        <w:rPr>
          <w:sz w:val="22"/>
          <w:szCs w:val="22"/>
          <w:lang w:val="sr-Latn-CS"/>
        </w:rPr>
        <w:t xml:space="preserve"> </w:t>
      </w:r>
    </w:p>
    <w:p w14:paraId="374E07A5" w14:textId="77777777" w:rsidR="00966A98" w:rsidRPr="009965E7" w:rsidRDefault="00966A98" w:rsidP="00437DDF">
      <w:pPr>
        <w:rPr>
          <w:sz w:val="22"/>
          <w:szCs w:val="22"/>
          <w:lang w:val="sr-Latn-CS"/>
        </w:rPr>
      </w:pPr>
      <w:r w:rsidRPr="009965E7">
        <w:rPr>
          <w:sz w:val="22"/>
          <w:szCs w:val="22"/>
        </w:rPr>
        <w:t xml:space="preserve">                                                                </w:t>
      </w:r>
      <w:r w:rsidRPr="009965E7">
        <w:rPr>
          <w:sz w:val="22"/>
          <w:szCs w:val="22"/>
          <w:lang w:val="sr-Latn-CS"/>
        </w:rPr>
        <w:t>odnosno</w:t>
      </w:r>
      <w:r w:rsidRPr="009965E7">
        <w:rPr>
          <w:sz w:val="22"/>
          <w:szCs w:val="22"/>
        </w:rPr>
        <w:t xml:space="preserve"> rukovodioca organa)</w:t>
      </w:r>
    </w:p>
    <w:p w14:paraId="4788242D" w14:textId="77777777" w:rsidR="00966A98" w:rsidRPr="009965E7" w:rsidRDefault="00966A98" w:rsidP="00437DDF">
      <w:pPr>
        <w:jc w:val="left"/>
        <w:rPr>
          <w:b/>
          <w:sz w:val="22"/>
          <w:szCs w:val="22"/>
          <w:lang w:val="en-US"/>
        </w:rPr>
      </w:pPr>
      <w:r w:rsidRPr="009965E7">
        <w:rPr>
          <w:b/>
          <w:sz w:val="22"/>
          <w:szCs w:val="22"/>
          <w:lang w:val="en-US"/>
        </w:rPr>
        <w:br w:type="page"/>
      </w:r>
    </w:p>
    <w:p w14:paraId="4CE0A704" w14:textId="77777777" w:rsidR="00966A98" w:rsidRPr="009965E7" w:rsidRDefault="00966A98" w:rsidP="00437DDF">
      <w:pPr>
        <w:jc w:val="left"/>
        <w:rPr>
          <w:b/>
          <w:sz w:val="22"/>
          <w:szCs w:val="22"/>
        </w:rPr>
      </w:pPr>
      <w:r w:rsidRPr="009965E7">
        <w:rPr>
          <w:b/>
          <w:sz w:val="22"/>
          <w:szCs w:val="22"/>
        </w:rPr>
        <w:lastRenderedPageBreak/>
        <w:t>PRIMER TUŽBE PROTIV PRVOSTEPENOG REŠENjA</w:t>
      </w:r>
    </w:p>
    <w:p w14:paraId="61742808" w14:textId="77777777" w:rsidR="00966A98" w:rsidRPr="009965E7" w:rsidRDefault="00966A98" w:rsidP="00437DDF">
      <w:pPr>
        <w:jc w:val="left"/>
        <w:rPr>
          <w:b/>
          <w:sz w:val="22"/>
          <w:szCs w:val="22"/>
        </w:rPr>
      </w:pPr>
      <w:r w:rsidRPr="009965E7">
        <w:rPr>
          <w:b/>
          <w:sz w:val="22"/>
          <w:szCs w:val="22"/>
        </w:rPr>
        <w:t>PROTIV KOGA NIJE DOZVOLjENA ŽALBA</w:t>
      </w:r>
    </w:p>
    <w:p w14:paraId="4030A41B" w14:textId="77777777" w:rsidR="00966A98" w:rsidRPr="009965E7" w:rsidRDefault="00966A98" w:rsidP="00437DDF">
      <w:pPr>
        <w:rPr>
          <w:sz w:val="22"/>
          <w:szCs w:val="22"/>
        </w:rPr>
      </w:pPr>
    </w:p>
    <w:p w14:paraId="25147A8C" w14:textId="77777777" w:rsidR="00966A98" w:rsidRPr="009965E7" w:rsidRDefault="00966A98" w:rsidP="00437DDF">
      <w:pPr>
        <w:jc w:val="right"/>
        <w:rPr>
          <w:sz w:val="22"/>
          <w:szCs w:val="22"/>
        </w:rPr>
      </w:pPr>
      <w:r w:rsidRPr="009965E7">
        <w:rPr>
          <w:sz w:val="22"/>
          <w:szCs w:val="22"/>
        </w:rPr>
        <w:t xml:space="preserve">UPRAVNI SUD </w:t>
      </w:r>
    </w:p>
    <w:p w14:paraId="1DAE256D" w14:textId="77777777" w:rsidR="00966A98" w:rsidRPr="009965E7" w:rsidRDefault="00966A98" w:rsidP="00437DDF">
      <w:pPr>
        <w:jc w:val="right"/>
        <w:rPr>
          <w:sz w:val="22"/>
          <w:szCs w:val="22"/>
        </w:rPr>
      </w:pPr>
      <w:r w:rsidRPr="009965E7">
        <w:rPr>
          <w:sz w:val="22"/>
          <w:szCs w:val="22"/>
        </w:rPr>
        <w:t>B e o g r a d</w:t>
      </w:r>
    </w:p>
    <w:p w14:paraId="3CDE94E6" w14:textId="77777777" w:rsidR="00966A98" w:rsidRPr="009965E7" w:rsidRDefault="00966A98" w:rsidP="00437DDF">
      <w:pPr>
        <w:ind w:left="360"/>
        <w:jc w:val="right"/>
        <w:rPr>
          <w:sz w:val="22"/>
          <w:szCs w:val="22"/>
        </w:rPr>
      </w:pPr>
      <w:r w:rsidRPr="009965E7">
        <w:rPr>
          <w:sz w:val="22"/>
          <w:szCs w:val="22"/>
        </w:rPr>
        <w:t xml:space="preserve">Nemanjina </w:t>
      </w:r>
      <w:r w:rsidRPr="009965E7">
        <w:rPr>
          <w:sz w:val="22"/>
          <w:szCs w:val="22"/>
          <w:lang w:val="ru-RU"/>
        </w:rPr>
        <w:t>9</w:t>
      </w:r>
    </w:p>
    <w:p w14:paraId="42030E47" w14:textId="77777777" w:rsidR="00966A98" w:rsidRPr="009965E7" w:rsidRDefault="00966A98" w:rsidP="00437DDF">
      <w:pPr>
        <w:ind w:left="360"/>
        <w:jc w:val="right"/>
        <w:rPr>
          <w:sz w:val="22"/>
          <w:szCs w:val="22"/>
        </w:rPr>
      </w:pPr>
    </w:p>
    <w:p w14:paraId="0A4781A7" w14:textId="77777777" w:rsidR="00966A98" w:rsidRPr="009965E7" w:rsidRDefault="00966A98" w:rsidP="00437DDF">
      <w:pPr>
        <w:pStyle w:val="BodyText"/>
        <w:jc w:val="left"/>
        <w:rPr>
          <w:rFonts w:cs="Times New Roman"/>
          <w:sz w:val="22"/>
          <w:szCs w:val="22"/>
        </w:rPr>
      </w:pPr>
      <w:r w:rsidRPr="009965E7">
        <w:rPr>
          <w:rFonts w:cs="Times New Roman"/>
          <w:sz w:val="22"/>
          <w:szCs w:val="22"/>
        </w:rPr>
        <w:t xml:space="preserve">TUŽILAC:_______________________________                  </w:t>
      </w:r>
    </w:p>
    <w:p w14:paraId="74459E8F" w14:textId="77777777" w:rsidR="00966A98" w:rsidRPr="009965E7" w:rsidRDefault="00966A98" w:rsidP="00437DDF">
      <w:pPr>
        <w:rPr>
          <w:sz w:val="22"/>
          <w:szCs w:val="22"/>
        </w:rPr>
      </w:pPr>
      <w:r w:rsidRPr="009965E7">
        <w:rPr>
          <w:sz w:val="22"/>
          <w:szCs w:val="22"/>
        </w:rPr>
        <w:t xml:space="preserve">TUŽENI:________________________________                                             </w:t>
      </w:r>
    </w:p>
    <w:p w14:paraId="2DE0CB50" w14:textId="77777777" w:rsidR="00966A98" w:rsidRPr="009965E7" w:rsidRDefault="00966A98" w:rsidP="00437DDF">
      <w:pPr>
        <w:ind w:firstLine="360"/>
        <w:rPr>
          <w:sz w:val="22"/>
          <w:szCs w:val="22"/>
        </w:rPr>
      </w:pPr>
    </w:p>
    <w:p w14:paraId="23E47D2D" w14:textId="77777777" w:rsidR="00966A98" w:rsidRPr="009965E7" w:rsidRDefault="00966A98" w:rsidP="00437DDF">
      <w:pPr>
        <w:ind w:firstLine="720"/>
        <w:rPr>
          <w:sz w:val="22"/>
          <w:szCs w:val="22"/>
        </w:rPr>
      </w:pPr>
      <w:r w:rsidRPr="009965E7">
        <w:rPr>
          <w:sz w:val="22"/>
          <w:szCs w:val="22"/>
        </w:rPr>
        <w:t>Protiv rešenja organa vlasti (navesti naziv organa)_______________broj:__ od _____, na osnovu člana 22. st. 2 i 3. Zakona o slobodnom pristupu informacijama od javnog značaja (Sl. glasnik RS“ br.</w:t>
      </w:r>
      <w:r w:rsidRPr="009965E7">
        <w:rPr>
          <w:sz w:val="22"/>
          <w:szCs w:val="22"/>
          <w:lang w:val="ru-RU"/>
        </w:rPr>
        <w:t xml:space="preserve"> 120/04</w:t>
      </w:r>
      <w:r w:rsidRPr="009965E7">
        <w:rPr>
          <w:sz w:val="22"/>
          <w:szCs w:val="22"/>
        </w:rPr>
        <w:t>.</w:t>
      </w:r>
      <w:r w:rsidRPr="009965E7">
        <w:rPr>
          <w:sz w:val="22"/>
          <w:szCs w:val="22"/>
          <w:lang w:val="ru-RU"/>
        </w:rPr>
        <w:t xml:space="preserve"> 54/07</w:t>
      </w:r>
      <w:r w:rsidRPr="009965E7">
        <w:rPr>
          <w:sz w:val="22"/>
          <w:szCs w:val="22"/>
        </w:rPr>
        <w:t>, 104/09 i 36/10),  člana 14. stav 2. i člana 18. stav 1. Zakona o upravnim sporovima („Sl. glasnik RS“ broj 111/09), u zakonskom roku, podnosim</w:t>
      </w:r>
    </w:p>
    <w:p w14:paraId="0FA2FB45" w14:textId="77777777" w:rsidR="00966A98" w:rsidRPr="009965E7" w:rsidRDefault="00966A98" w:rsidP="00437DDF">
      <w:pPr>
        <w:ind w:left="360" w:hanging="360"/>
        <w:rPr>
          <w:sz w:val="22"/>
          <w:szCs w:val="22"/>
        </w:rPr>
      </w:pPr>
    </w:p>
    <w:p w14:paraId="7A8E4A53" w14:textId="77777777" w:rsidR="00966A98" w:rsidRPr="009965E7" w:rsidRDefault="00966A98" w:rsidP="00437DDF">
      <w:pPr>
        <w:ind w:left="360" w:hanging="360"/>
        <w:jc w:val="center"/>
        <w:rPr>
          <w:sz w:val="22"/>
          <w:szCs w:val="22"/>
        </w:rPr>
      </w:pPr>
      <w:r w:rsidRPr="009965E7">
        <w:rPr>
          <w:sz w:val="22"/>
          <w:szCs w:val="22"/>
        </w:rPr>
        <w:t>T U Ž B U</w:t>
      </w:r>
    </w:p>
    <w:p w14:paraId="3FC63E33" w14:textId="77777777" w:rsidR="00966A98" w:rsidRPr="009965E7" w:rsidRDefault="00966A98" w:rsidP="00437DDF">
      <w:pPr>
        <w:ind w:hanging="360"/>
        <w:rPr>
          <w:i/>
          <w:sz w:val="22"/>
          <w:szCs w:val="22"/>
        </w:rPr>
      </w:pPr>
      <w:r w:rsidRPr="009965E7">
        <w:rPr>
          <w:sz w:val="22"/>
          <w:szCs w:val="22"/>
        </w:rPr>
        <w:t xml:space="preserve">      Zbog toga što:</w:t>
      </w:r>
      <w:r w:rsidRPr="009965E7">
        <w:rPr>
          <w:sz w:val="22"/>
          <w:szCs w:val="22"/>
          <w:lang w:val="ru-RU"/>
        </w:rPr>
        <w:t xml:space="preserve">  </w:t>
      </w:r>
      <w:r w:rsidRPr="009965E7">
        <w:rPr>
          <w:i/>
          <w:sz w:val="22"/>
          <w:szCs w:val="22"/>
          <w:lang w:val="ru-RU"/>
        </w:rPr>
        <w:t>(</w:t>
      </w:r>
      <w:r w:rsidRPr="009965E7">
        <w:rPr>
          <w:i/>
          <w:sz w:val="22"/>
          <w:szCs w:val="22"/>
        </w:rPr>
        <w:t>zaokružiti razlog)</w:t>
      </w:r>
    </w:p>
    <w:p w14:paraId="334D01AC" w14:textId="77777777" w:rsidR="00966A98" w:rsidRPr="009965E7" w:rsidRDefault="00966A98" w:rsidP="00437DDF">
      <w:pPr>
        <w:ind w:hanging="360"/>
        <w:rPr>
          <w:sz w:val="22"/>
          <w:szCs w:val="22"/>
        </w:rPr>
      </w:pPr>
      <w:r w:rsidRPr="009965E7">
        <w:rPr>
          <w:sz w:val="22"/>
          <w:szCs w:val="22"/>
        </w:rPr>
        <w:t xml:space="preserve">      1) u aktu nije uopšte ili nije pravilno primenjen zakon, drugi propis ili opšti akt;</w:t>
      </w:r>
    </w:p>
    <w:p w14:paraId="2C45E07A" w14:textId="77777777" w:rsidR="00966A98" w:rsidRPr="009965E7" w:rsidRDefault="00966A98" w:rsidP="00437DDF">
      <w:pPr>
        <w:ind w:hanging="360"/>
        <w:rPr>
          <w:sz w:val="22"/>
          <w:szCs w:val="22"/>
        </w:rPr>
      </w:pPr>
      <w:r w:rsidRPr="009965E7">
        <w:rPr>
          <w:sz w:val="22"/>
          <w:szCs w:val="22"/>
        </w:rPr>
        <w:t xml:space="preserve">      2) je akt doneo nenadležni organ;</w:t>
      </w:r>
    </w:p>
    <w:p w14:paraId="0FC17C9E" w14:textId="77777777" w:rsidR="00966A98" w:rsidRPr="009965E7" w:rsidRDefault="00966A98" w:rsidP="00437DDF">
      <w:pPr>
        <w:ind w:hanging="360"/>
        <w:rPr>
          <w:sz w:val="22"/>
          <w:szCs w:val="22"/>
        </w:rPr>
      </w:pPr>
      <w:r w:rsidRPr="009965E7">
        <w:rPr>
          <w:sz w:val="22"/>
          <w:szCs w:val="22"/>
        </w:rPr>
        <w:t xml:space="preserve">      3) u postupku donošenja akta nije postupljeno po pravilima postupka;</w:t>
      </w:r>
    </w:p>
    <w:p w14:paraId="0CD67A24" w14:textId="77777777" w:rsidR="00966A98" w:rsidRPr="009965E7" w:rsidRDefault="00966A98" w:rsidP="00437DDF">
      <w:pPr>
        <w:ind w:hanging="360"/>
        <w:rPr>
          <w:sz w:val="22"/>
          <w:szCs w:val="22"/>
        </w:rPr>
      </w:pPr>
      <w:r w:rsidRPr="009965E7">
        <w:rPr>
          <w:sz w:val="22"/>
          <w:szCs w:val="22"/>
        </w:rPr>
        <w:t xml:space="preserve">      4) je činjenično stanje nepotpuno ili netačno utvrđeno ili ako je iz utvrđenih činjenica izveden nepravilan zaključak u pogledu činjeničnog stanja;</w:t>
      </w:r>
    </w:p>
    <w:p w14:paraId="1B186829" w14:textId="77777777" w:rsidR="00966A98" w:rsidRPr="009965E7" w:rsidRDefault="00966A98" w:rsidP="00437DDF">
      <w:pPr>
        <w:ind w:hanging="360"/>
        <w:rPr>
          <w:sz w:val="22"/>
          <w:szCs w:val="22"/>
        </w:rPr>
      </w:pPr>
      <w:r w:rsidRPr="009965E7">
        <w:rPr>
          <w:sz w:val="22"/>
          <w:szCs w:val="22"/>
        </w:rPr>
        <w:t xml:space="preserve">      5) je u aktu koji je donet po slobodnoj oceni, organ prekoračio granice zakonskog ovlašćenja ili ako takav akt nije donet u skladu sa ciljem u kojem je ovlašćenje dato  </w:t>
      </w:r>
    </w:p>
    <w:p w14:paraId="12609F66" w14:textId="77777777" w:rsidR="00966A98" w:rsidRPr="009965E7" w:rsidRDefault="00966A98" w:rsidP="00437DDF">
      <w:pPr>
        <w:ind w:left="360" w:hanging="360"/>
        <w:jc w:val="center"/>
        <w:rPr>
          <w:sz w:val="22"/>
          <w:szCs w:val="22"/>
        </w:rPr>
      </w:pPr>
      <w:r w:rsidRPr="009965E7">
        <w:rPr>
          <w:sz w:val="22"/>
          <w:szCs w:val="22"/>
        </w:rPr>
        <w:t>O b r a z l o ž e nj e</w:t>
      </w:r>
    </w:p>
    <w:p w14:paraId="1FCFCFDE" w14:textId="77777777" w:rsidR="00966A98" w:rsidRPr="009965E7" w:rsidRDefault="00966A98" w:rsidP="00437DDF">
      <w:pPr>
        <w:ind w:left="360" w:firstLine="360"/>
        <w:rPr>
          <w:sz w:val="22"/>
          <w:szCs w:val="22"/>
        </w:rPr>
      </w:pPr>
    </w:p>
    <w:p w14:paraId="026639E4" w14:textId="77777777" w:rsidR="00966A98" w:rsidRPr="009965E7" w:rsidRDefault="00966A98" w:rsidP="00437DDF">
      <w:pPr>
        <w:pBdr>
          <w:bottom w:val="single" w:sz="12" w:space="1" w:color="auto"/>
        </w:pBdr>
        <w:ind w:firstLine="720"/>
        <w:rPr>
          <w:sz w:val="22"/>
          <w:szCs w:val="22"/>
        </w:rPr>
      </w:pPr>
      <w:r w:rsidRPr="009965E7">
        <w:rPr>
          <w:sz w:val="22"/>
          <w:szCs w:val="22"/>
        </w:rPr>
        <w:t xml:space="preserve">Rešenjem organa vlasti </w:t>
      </w:r>
      <w:r w:rsidRPr="009965E7">
        <w:rPr>
          <w:i/>
          <w:sz w:val="22"/>
          <w:szCs w:val="22"/>
        </w:rPr>
        <w:t>(navesti naziv organa</w:t>
      </w:r>
      <w:r w:rsidRPr="009965E7">
        <w:rPr>
          <w:sz w:val="22"/>
          <w:szCs w:val="22"/>
        </w:rPr>
        <w:t>)    ______________________________________ broj ________ od ______ odbijen je moj zahtev za pristup informacijama od javnog značaja kao neosnovan.</w:t>
      </w:r>
    </w:p>
    <w:p w14:paraId="26C782D2" w14:textId="77777777" w:rsidR="00966A98" w:rsidRPr="009965E7" w:rsidRDefault="00966A98" w:rsidP="00437DDF">
      <w:pPr>
        <w:pBdr>
          <w:bottom w:val="single" w:sz="12" w:space="1" w:color="auto"/>
        </w:pBdr>
        <w:ind w:firstLine="720"/>
        <w:rPr>
          <w:sz w:val="22"/>
          <w:szCs w:val="22"/>
        </w:rPr>
      </w:pPr>
    </w:p>
    <w:p w14:paraId="4EF28576" w14:textId="77777777" w:rsidR="00966A98" w:rsidRPr="009965E7" w:rsidRDefault="00966A98" w:rsidP="00437DDF">
      <w:pPr>
        <w:ind w:firstLine="720"/>
        <w:jc w:val="center"/>
        <w:rPr>
          <w:i/>
          <w:sz w:val="22"/>
          <w:szCs w:val="22"/>
          <w:lang w:val="ru-RU"/>
        </w:rPr>
      </w:pPr>
      <w:r w:rsidRPr="009965E7">
        <w:rPr>
          <w:i/>
          <w:sz w:val="22"/>
          <w:szCs w:val="22"/>
        </w:rPr>
        <w:t>(Obrazložiti zbog čega je rešenje nezakonito)</w:t>
      </w:r>
    </w:p>
    <w:p w14:paraId="48F6E22C" w14:textId="77777777" w:rsidR="00966A98" w:rsidRPr="009965E7" w:rsidRDefault="00966A98" w:rsidP="00437DDF">
      <w:pPr>
        <w:ind w:firstLine="720"/>
        <w:jc w:val="center"/>
        <w:rPr>
          <w:sz w:val="22"/>
          <w:szCs w:val="22"/>
        </w:rPr>
      </w:pPr>
    </w:p>
    <w:p w14:paraId="424F97D0" w14:textId="77777777" w:rsidR="00966A98" w:rsidRPr="009965E7" w:rsidRDefault="00966A98" w:rsidP="00437DDF">
      <w:pPr>
        <w:ind w:firstLine="720"/>
        <w:rPr>
          <w:sz w:val="22"/>
          <w:szCs w:val="22"/>
        </w:rPr>
      </w:pPr>
      <w:r w:rsidRPr="009965E7">
        <w:rPr>
          <w:sz w:val="22"/>
          <w:szCs w:val="22"/>
        </w:rPr>
        <w:t>Kako je navedenim rešenjem tužiocu uskraćeno ustavno i zakonsko pravo na pristup traženim informacijama, tužilac  p r e d l a ž e  da  Upravni sud podnetu tužbu uvaži i poništi rešenje organa vlasti ______________ broj:________ od _________.</w:t>
      </w:r>
    </w:p>
    <w:p w14:paraId="027FDAA3" w14:textId="77777777" w:rsidR="00966A98" w:rsidRPr="009965E7" w:rsidRDefault="00966A98" w:rsidP="00437DDF">
      <w:pPr>
        <w:ind w:firstLine="720"/>
        <w:rPr>
          <w:sz w:val="22"/>
          <w:szCs w:val="22"/>
        </w:rPr>
      </w:pPr>
    </w:p>
    <w:p w14:paraId="7DF34B0B" w14:textId="77777777" w:rsidR="00966A98" w:rsidRPr="009965E7" w:rsidRDefault="00966A98" w:rsidP="00437DDF">
      <w:pPr>
        <w:ind w:firstLine="720"/>
        <w:rPr>
          <w:sz w:val="22"/>
          <w:szCs w:val="22"/>
        </w:rPr>
      </w:pPr>
      <w:r w:rsidRPr="009965E7">
        <w:rPr>
          <w:sz w:val="22"/>
          <w:szCs w:val="22"/>
        </w:rPr>
        <w:t>Prilog: rešenje organa vlasti ______________ broj:________ od _________.</w:t>
      </w:r>
    </w:p>
    <w:p w14:paraId="7992EF2A" w14:textId="77777777" w:rsidR="00966A98" w:rsidRPr="009965E7" w:rsidRDefault="00966A98" w:rsidP="00437DDF">
      <w:pPr>
        <w:ind w:left="360"/>
        <w:rPr>
          <w:sz w:val="22"/>
          <w:szCs w:val="22"/>
        </w:rPr>
      </w:pPr>
    </w:p>
    <w:p w14:paraId="14EE0D14" w14:textId="77777777" w:rsidR="00966A98" w:rsidRPr="009965E7" w:rsidRDefault="00966A98" w:rsidP="00437DDF">
      <w:pPr>
        <w:ind w:left="360"/>
        <w:rPr>
          <w:sz w:val="22"/>
          <w:szCs w:val="22"/>
        </w:rPr>
      </w:pPr>
      <w:r w:rsidRPr="009965E7">
        <w:rPr>
          <w:sz w:val="22"/>
          <w:szCs w:val="22"/>
        </w:rPr>
        <w:t>Dana________20____godine                                ________________________</w:t>
      </w:r>
    </w:p>
    <w:p w14:paraId="0B78849F" w14:textId="77777777" w:rsidR="00966A98" w:rsidRPr="009965E7" w:rsidRDefault="00966A98" w:rsidP="00437DDF">
      <w:pPr>
        <w:ind w:left="360"/>
        <w:rPr>
          <w:sz w:val="22"/>
          <w:szCs w:val="22"/>
        </w:rPr>
      </w:pPr>
      <w:r w:rsidRPr="009965E7">
        <w:rPr>
          <w:sz w:val="22"/>
          <w:szCs w:val="22"/>
        </w:rPr>
        <w:t xml:space="preserve">                                                                          Tužilac/ime i prezime,naziv</w:t>
      </w:r>
    </w:p>
    <w:p w14:paraId="29847EC3" w14:textId="77777777" w:rsidR="00966A98" w:rsidRPr="009965E7" w:rsidRDefault="00966A98" w:rsidP="00437DDF">
      <w:pPr>
        <w:ind w:left="360"/>
        <w:rPr>
          <w:sz w:val="22"/>
          <w:szCs w:val="22"/>
        </w:rPr>
      </w:pPr>
      <w:r w:rsidRPr="009965E7">
        <w:rPr>
          <w:sz w:val="22"/>
          <w:szCs w:val="22"/>
        </w:rPr>
        <w:t xml:space="preserve">                                                                           ________________________</w:t>
      </w:r>
    </w:p>
    <w:p w14:paraId="5AFFBEC1" w14:textId="77777777" w:rsidR="00966A98" w:rsidRPr="009965E7" w:rsidRDefault="00966A98" w:rsidP="00437DDF">
      <w:pPr>
        <w:ind w:left="360"/>
        <w:rPr>
          <w:sz w:val="22"/>
          <w:szCs w:val="22"/>
        </w:rPr>
      </w:pPr>
      <w:r w:rsidRPr="009965E7">
        <w:rPr>
          <w:sz w:val="22"/>
          <w:szCs w:val="22"/>
        </w:rPr>
        <w:t xml:space="preserve">                                                                                     adresa, sedište</w:t>
      </w:r>
    </w:p>
    <w:p w14:paraId="2045C9A2" w14:textId="77777777" w:rsidR="00966A98" w:rsidRPr="009965E7" w:rsidRDefault="00966A98" w:rsidP="00437DDF">
      <w:pPr>
        <w:ind w:left="360"/>
        <w:rPr>
          <w:sz w:val="22"/>
          <w:szCs w:val="22"/>
        </w:rPr>
      </w:pPr>
      <w:r w:rsidRPr="009965E7">
        <w:rPr>
          <w:sz w:val="22"/>
          <w:szCs w:val="22"/>
        </w:rPr>
        <w:t xml:space="preserve">                                                                          _________________________</w:t>
      </w:r>
    </w:p>
    <w:p w14:paraId="30550553" w14:textId="77777777" w:rsidR="00966A98" w:rsidRDefault="00966A98" w:rsidP="00437DDF">
      <w:pPr>
        <w:ind w:left="360"/>
      </w:pPr>
      <w:r w:rsidRPr="009965E7">
        <w:rPr>
          <w:sz w:val="22"/>
          <w:szCs w:val="22"/>
        </w:rPr>
        <w:t xml:space="preserve">                                                                                           potpis</w:t>
      </w:r>
      <w:r w:rsidRPr="00226FA1">
        <w:rPr>
          <w:sz w:val="22"/>
          <w:szCs w:val="22"/>
        </w:rPr>
        <w:t xml:space="preserve">  </w:t>
      </w:r>
    </w:p>
    <w:sectPr w:rsidR="00966A98" w:rsidSect="006B000C">
      <w:pgSz w:w="11906" w:h="16838" w:code="9"/>
      <w:pgMar w:top="1134" w:right="1134" w:bottom="1134" w:left="1134" w:header="50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6D1DC" w14:textId="77777777" w:rsidR="00CF7FE0" w:rsidRDefault="00CF7FE0">
      <w:r>
        <w:separator/>
      </w:r>
    </w:p>
  </w:endnote>
  <w:endnote w:type="continuationSeparator" w:id="0">
    <w:p w14:paraId="25AFAEFB" w14:textId="77777777" w:rsidR="00CF7FE0" w:rsidRDefault="00CF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A1526" w14:textId="77777777" w:rsidR="00966A98" w:rsidRDefault="00966A98" w:rsidP="00314B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28</w:t>
    </w:r>
    <w:r>
      <w:rPr>
        <w:rStyle w:val="PageNumber"/>
      </w:rPr>
      <w:fldChar w:fldCharType="end"/>
    </w:r>
  </w:p>
  <w:p w14:paraId="182A0815" w14:textId="77777777" w:rsidR="00966A98" w:rsidRDefault="00966A98" w:rsidP="002474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1CCEE" w14:textId="08A6192F" w:rsidR="00966A98" w:rsidRPr="002474FC" w:rsidRDefault="00966A98" w:rsidP="00314BD7">
    <w:pPr>
      <w:pStyle w:val="Footer"/>
      <w:framePr w:wrap="around" w:vAnchor="text" w:hAnchor="margin" w:xAlign="right" w:y="1"/>
      <w:rPr>
        <w:rStyle w:val="PageNumber"/>
        <w:sz w:val="18"/>
        <w:szCs w:val="18"/>
      </w:rPr>
    </w:pPr>
    <w:r w:rsidRPr="002474FC">
      <w:rPr>
        <w:rStyle w:val="PageNumber"/>
        <w:sz w:val="18"/>
        <w:szCs w:val="18"/>
      </w:rPr>
      <w:fldChar w:fldCharType="begin"/>
    </w:r>
    <w:r w:rsidRPr="002474FC">
      <w:rPr>
        <w:rStyle w:val="PageNumber"/>
        <w:sz w:val="18"/>
        <w:szCs w:val="18"/>
      </w:rPr>
      <w:instrText xml:space="preserve">PAGE  </w:instrText>
    </w:r>
    <w:r w:rsidRPr="002474FC">
      <w:rPr>
        <w:rStyle w:val="PageNumber"/>
        <w:sz w:val="18"/>
        <w:szCs w:val="18"/>
      </w:rPr>
      <w:fldChar w:fldCharType="separate"/>
    </w:r>
    <w:r w:rsidR="00F03186">
      <w:rPr>
        <w:rStyle w:val="PageNumber"/>
        <w:sz w:val="18"/>
        <w:szCs w:val="18"/>
      </w:rPr>
      <w:t>20</w:t>
    </w:r>
    <w:r w:rsidRPr="002474FC">
      <w:rPr>
        <w:rStyle w:val="PageNumber"/>
        <w:sz w:val="18"/>
        <w:szCs w:val="18"/>
      </w:rPr>
      <w:fldChar w:fldCharType="end"/>
    </w:r>
  </w:p>
  <w:p w14:paraId="1F9F9E18" w14:textId="77777777" w:rsidR="00966A98" w:rsidRDefault="00966A98" w:rsidP="002474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69E9E" w14:textId="77777777" w:rsidR="00966A98" w:rsidRDefault="00966A98" w:rsidP="00FA0F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28</w:t>
    </w:r>
    <w:r>
      <w:rPr>
        <w:rStyle w:val="PageNumber"/>
      </w:rPr>
      <w:fldChar w:fldCharType="end"/>
    </w:r>
  </w:p>
  <w:p w14:paraId="0C90122E" w14:textId="77777777" w:rsidR="00966A98" w:rsidRDefault="00966A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8C6DF" w14:textId="0477CD08" w:rsidR="00966A98" w:rsidRPr="008C6F80" w:rsidRDefault="00966A98" w:rsidP="003D4000">
    <w:pPr>
      <w:pStyle w:val="Footer"/>
      <w:framePr w:w="253" w:wrap="around" w:vAnchor="text" w:hAnchor="page" w:x="10471" w:y="-3"/>
      <w:jc w:val="right"/>
      <w:rPr>
        <w:rStyle w:val="PageNumber"/>
        <w:sz w:val="18"/>
        <w:szCs w:val="18"/>
      </w:rPr>
    </w:pPr>
    <w:r w:rsidRPr="008C6F80">
      <w:rPr>
        <w:rStyle w:val="PageNumber"/>
        <w:sz w:val="18"/>
        <w:szCs w:val="18"/>
      </w:rPr>
      <w:fldChar w:fldCharType="begin"/>
    </w:r>
    <w:r w:rsidRPr="008C6F80">
      <w:rPr>
        <w:rStyle w:val="PageNumber"/>
        <w:sz w:val="18"/>
        <w:szCs w:val="18"/>
      </w:rPr>
      <w:instrText xml:space="preserve">PAGE  </w:instrText>
    </w:r>
    <w:r w:rsidRPr="008C6F80">
      <w:rPr>
        <w:rStyle w:val="PageNumber"/>
        <w:sz w:val="18"/>
        <w:szCs w:val="18"/>
      </w:rPr>
      <w:fldChar w:fldCharType="separate"/>
    </w:r>
    <w:r w:rsidR="00F03186">
      <w:rPr>
        <w:rStyle w:val="PageNumber"/>
        <w:sz w:val="18"/>
        <w:szCs w:val="18"/>
      </w:rPr>
      <w:t>33</w:t>
    </w:r>
    <w:r w:rsidRPr="008C6F80">
      <w:rPr>
        <w:rStyle w:val="PageNumber"/>
        <w:sz w:val="18"/>
        <w:szCs w:val="18"/>
      </w:rPr>
      <w:fldChar w:fldCharType="end"/>
    </w:r>
  </w:p>
  <w:p w14:paraId="4591F9C1" w14:textId="77777777" w:rsidR="00966A98" w:rsidRDefault="00966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534A7" w14:textId="77777777" w:rsidR="00CF7FE0" w:rsidRDefault="00CF7FE0">
      <w:r>
        <w:separator/>
      </w:r>
    </w:p>
  </w:footnote>
  <w:footnote w:type="continuationSeparator" w:id="0">
    <w:p w14:paraId="3405AB9F" w14:textId="77777777" w:rsidR="00CF7FE0" w:rsidRDefault="00CF7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A00D7" w14:textId="77777777" w:rsidR="00966A98" w:rsidRPr="009965E7" w:rsidRDefault="00966A98" w:rsidP="009151C6">
    <w:pPr>
      <w:pStyle w:val="Header"/>
      <w:jc w:val="center"/>
      <w:rPr>
        <w:b/>
        <w:sz w:val="16"/>
        <w:szCs w:val="16"/>
        <w:lang w:val="ru-RU"/>
      </w:rPr>
    </w:pPr>
    <w:r w:rsidRPr="009965E7">
      <w:rPr>
        <w:b/>
        <w:sz w:val="16"/>
        <w:szCs w:val="16"/>
        <w:lang w:val="ru-RU"/>
      </w:rPr>
      <w:t>Republika Srbija ● Autonomna pokrajina Vojvodina</w:t>
    </w:r>
  </w:p>
  <w:p w14:paraId="22BF2115" w14:textId="77777777" w:rsidR="00966A98" w:rsidRPr="009965E7" w:rsidRDefault="00966A98" w:rsidP="009151C6">
    <w:pPr>
      <w:pStyle w:val="Header"/>
      <w:jc w:val="center"/>
      <w:rPr>
        <w:b/>
        <w:sz w:val="16"/>
        <w:szCs w:val="16"/>
      </w:rPr>
    </w:pPr>
    <w:r w:rsidRPr="009965E7">
      <w:rPr>
        <w:b/>
        <w:sz w:val="16"/>
        <w:szCs w:val="16"/>
        <w:lang w:val="ru-RU"/>
      </w:rPr>
      <w:t>Pokrajin</w:t>
    </w:r>
    <w:r w:rsidRPr="009965E7">
      <w:rPr>
        <w:b/>
        <w:sz w:val="16"/>
        <w:szCs w:val="16"/>
      </w:rPr>
      <w:t>ska vlada</w:t>
    </w:r>
  </w:p>
  <w:p w14:paraId="1964E877" w14:textId="77777777" w:rsidR="00966A98" w:rsidRPr="009965E7" w:rsidRDefault="00966A98" w:rsidP="009151C6">
    <w:pPr>
      <w:pStyle w:val="Header"/>
      <w:jc w:val="center"/>
      <w:rPr>
        <w:b/>
        <w:sz w:val="16"/>
        <w:szCs w:val="16"/>
      </w:rPr>
    </w:pPr>
    <w:r w:rsidRPr="009965E7">
      <w:rPr>
        <w:b/>
        <w:sz w:val="16"/>
        <w:szCs w:val="16"/>
      </w:rPr>
      <w:t>UPRAVA ZA ZAJEDNIČKE POSLOVE POKRAJINSKIH ORGANA</w:t>
    </w:r>
  </w:p>
  <w:p w14:paraId="4F36DBCC" w14:textId="77777777" w:rsidR="00966A98" w:rsidRPr="009965E7" w:rsidRDefault="00966A98" w:rsidP="0073717E">
    <w:pPr>
      <w:pStyle w:val="Header"/>
      <w:jc w:val="center"/>
      <w:rPr>
        <w:b/>
        <w:sz w:val="18"/>
        <w:szCs w:val="18"/>
      </w:rPr>
    </w:pPr>
    <w:r w:rsidRPr="009965E7">
      <w:rPr>
        <w:b/>
        <w:sz w:val="18"/>
        <w:szCs w:val="18"/>
        <w:lang w:val="sr-Cyrl-RS"/>
      </w:rPr>
      <w:t>Informator o radu</w:t>
    </w:r>
  </w:p>
  <w:p w14:paraId="069AEE4A" w14:textId="77777777" w:rsidR="00966A98" w:rsidRPr="00DC3F4D" w:rsidRDefault="00966A98" w:rsidP="000821BB">
    <w:pPr>
      <w:pStyle w:val="Header"/>
      <w:tabs>
        <w:tab w:val="center" w:pos="4819"/>
        <w:tab w:val="left" w:pos="8715"/>
      </w:tabs>
      <w:jc w:val="center"/>
      <w:rPr>
        <w:b/>
        <w:sz w:val="16"/>
        <w:szCs w:val="16"/>
      </w:rPr>
    </w:pPr>
    <w:r w:rsidRPr="009965E7">
      <w:rPr>
        <w:b/>
        <w:sz w:val="16"/>
        <w:szCs w:val="16"/>
      </w:rPr>
      <w:t xml:space="preserve">Datum poslednjeg ažuriranja: </w:t>
    </w:r>
    <w:bookmarkStart w:id="5" w:name="OLE_LINK3"/>
    <w:bookmarkStart w:id="6" w:name="OLE_LINK4"/>
    <w:r w:rsidRPr="009965E7">
      <w:rPr>
        <w:b/>
        <w:sz w:val="16"/>
        <w:szCs w:val="16"/>
        <w:lang w:val="sr-Cyrl-RS"/>
      </w:rPr>
      <w:t>31.10.2022</w:t>
    </w:r>
    <w:r w:rsidRPr="009965E7">
      <w:rPr>
        <w:b/>
        <w:sz w:val="16"/>
        <w:szCs w:val="16"/>
        <w:lang w:val="sr-Latn-CS"/>
      </w:rPr>
      <w:t>.</w:t>
    </w:r>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088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584CA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E4F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1CCEE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7DC93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7C126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A2217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BCBF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0849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40E98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5A25B4"/>
    <w:multiLevelType w:val="hybridMultilevel"/>
    <w:tmpl w:val="D90C1A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8C25DE"/>
    <w:multiLevelType w:val="multilevel"/>
    <w:tmpl w:val="CE16CE3E"/>
    <w:lvl w:ilvl="0">
      <w:start w:val="1"/>
      <w:numFmt w:val="decimal"/>
      <w:lvlText w:val="%1."/>
      <w:lvlJc w:val="left"/>
      <w:pPr>
        <w:ind w:left="334" w:hanging="360"/>
      </w:pPr>
    </w:lvl>
    <w:lvl w:ilvl="1">
      <w:start w:val="1"/>
      <w:numFmt w:val="decimal"/>
      <w:isLgl/>
      <w:lvlText w:val="%1.%2."/>
      <w:lvlJc w:val="left"/>
      <w:pPr>
        <w:ind w:left="720" w:hanging="720"/>
      </w:pPr>
    </w:lvl>
    <w:lvl w:ilvl="2">
      <w:start w:val="1"/>
      <w:numFmt w:val="decimal"/>
      <w:isLgl/>
      <w:lvlText w:val="%1.%2.%3."/>
      <w:lvlJc w:val="left"/>
      <w:pPr>
        <w:ind w:left="746" w:hanging="720"/>
      </w:pPr>
    </w:lvl>
    <w:lvl w:ilvl="3">
      <w:start w:val="1"/>
      <w:numFmt w:val="decimal"/>
      <w:isLgl/>
      <w:lvlText w:val="%1.%2.%3.%4."/>
      <w:lvlJc w:val="left"/>
      <w:pPr>
        <w:ind w:left="1132" w:hanging="1080"/>
      </w:pPr>
    </w:lvl>
    <w:lvl w:ilvl="4">
      <w:start w:val="1"/>
      <w:numFmt w:val="decimal"/>
      <w:isLgl/>
      <w:lvlText w:val="%1.%2.%3.%4.%5."/>
      <w:lvlJc w:val="left"/>
      <w:pPr>
        <w:ind w:left="1158" w:hanging="1080"/>
      </w:pPr>
    </w:lvl>
    <w:lvl w:ilvl="5">
      <w:start w:val="1"/>
      <w:numFmt w:val="decimal"/>
      <w:isLgl/>
      <w:lvlText w:val="%1.%2.%3.%4.%5.%6."/>
      <w:lvlJc w:val="left"/>
      <w:pPr>
        <w:ind w:left="1544" w:hanging="1440"/>
      </w:pPr>
    </w:lvl>
    <w:lvl w:ilvl="6">
      <w:start w:val="1"/>
      <w:numFmt w:val="decimal"/>
      <w:isLgl/>
      <w:lvlText w:val="%1.%2.%3.%4.%5.%6.%7."/>
      <w:lvlJc w:val="left"/>
      <w:pPr>
        <w:ind w:left="1570" w:hanging="1440"/>
      </w:pPr>
    </w:lvl>
    <w:lvl w:ilvl="7">
      <w:start w:val="1"/>
      <w:numFmt w:val="decimal"/>
      <w:isLgl/>
      <w:lvlText w:val="%1.%2.%3.%4.%5.%6.%7.%8."/>
      <w:lvlJc w:val="left"/>
      <w:pPr>
        <w:ind w:left="1956" w:hanging="1800"/>
      </w:pPr>
    </w:lvl>
    <w:lvl w:ilvl="8">
      <w:start w:val="1"/>
      <w:numFmt w:val="decimal"/>
      <w:isLgl/>
      <w:lvlText w:val="%1.%2.%3.%4.%5.%6.%7.%8.%9."/>
      <w:lvlJc w:val="left"/>
      <w:pPr>
        <w:ind w:left="1982" w:hanging="1800"/>
      </w:pPr>
    </w:lvl>
  </w:abstractNum>
  <w:abstractNum w:abstractNumId="12" w15:restartNumberingAfterBreak="0">
    <w:nsid w:val="01566DAC"/>
    <w:multiLevelType w:val="hybridMultilevel"/>
    <w:tmpl w:val="CF9ABDA6"/>
    <w:lvl w:ilvl="0" w:tplc="27F8C524">
      <w:start w:val="1"/>
      <w:numFmt w:val="decimal"/>
      <w:lvlText w:val="%1."/>
      <w:legacy w:legacy="1" w:legacySpace="0" w:legacyIndent="346"/>
      <w:lvlJc w:val="left"/>
      <w:rPr>
        <w:rFonts w:ascii="Verdana" w:hAnsi="Verdana"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19E3B78"/>
    <w:multiLevelType w:val="hybridMultilevel"/>
    <w:tmpl w:val="45424E54"/>
    <w:lvl w:ilvl="0" w:tplc="8FDEBA5E">
      <w:start w:val="1"/>
      <w:numFmt w:val="decimal"/>
      <w:lvlText w:val="%1)"/>
      <w:lvlJc w:val="left"/>
      <w:pPr>
        <w:tabs>
          <w:tab w:val="num" w:pos="1740"/>
        </w:tabs>
        <w:ind w:left="1740" w:hanging="360"/>
      </w:pPr>
      <w:rPr>
        <w:rFonts w:hint="default"/>
      </w:rPr>
    </w:lvl>
    <w:lvl w:ilvl="1" w:tplc="04090019">
      <w:start w:val="1"/>
      <w:numFmt w:val="lowerLetter"/>
      <w:lvlText w:val="%2."/>
      <w:lvlJc w:val="left"/>
      <w:pPr>
        <w:tabs>
          <w:tab w:val="num" w:pos="2460"/>
        </w:tabs>
        <w:ind w:left="2460" w:hanging="360"/>
      </w:pPr>
    </w:lvl>
    <w:lvl w:ilvl="2" w:tplc="0409001B" w:tentative="1">
      <w:start w:val="1"/>
      <w:numFmt w:val="lowerRoman"/>
      <w:lvlText w:val="%3."/>
      <w:lvlJc w:val="right"/>
      <w:pPr>
        <w:tabs>
          <w:tab w:val="num" w:pos="3180"/>
        </w:tabs>
        <w:ind w:left="3180" w:hanging="180"/>
      </w:pPr>
    </w:lvl>
    <w:lvl w:ilvl="3" w:tplc="0409000F" w:tentative="1">
      <w:start w:val="1"/>
      <w:numFmt w:val="decimal"/>
      <w:lvlText w:val="%4."/>
      <w:lvlJc w:val="left"/>
      <w:pPr>
        <w:tabs>
          <w:tab w:val="num" w:pos="3900"/>
        </w:tabs>
        <w:ind w:left="3900" w:hanging="360"/>
      </w:pPr>
    </w:lvl>
    <w:lvl w:ilvl="4" w:tplc="04090019" w:tentative="1">
      <w:start w:val="1"/>
      <w:numFmt w:val="lowerLetter"/>
      <w:lvlText w:val="%5."/>
      <w:lvlJc w:val="left"/>
      <w:pPr>
        <w:tabs>
          <w:tab w:val="num" w:pos="4620"/>
        </w:tabs>
        <w:ind w:left="4620" w:hanging="360"/>
      </w:pPr>
    </w:lvl>
    <w:lvl w:ilvl="5" w:tplc="0409001B" w:tentative="1">
      <w:start w:val="1"/>
      <w:numFmt w:val="lowerRoman"/>
      <w:lvlText w:val="%6."/>
      <w:lvlJc w:val="right"/>
      <w:pPr>
        <w:tabs>
          <w:tab w:val="num" w:pos="5340"/>
        </w:tabs>
        <w:ind w:left="5340" w:hanging="180"/>
      </w:pPr>
    </w:lvl>
    <w:lvl w:ilvl="6" w:tplc="0409000F" w:tentative="1">
      <w:start w:val="1"/>
      <w:numFmt w:val="decimal"/>
      <w:lvlText w:val="%7."/>
      <w:lvlJc w:val="left"/>
      <w:pPr>
        <w:tabs>
          <w:tab w:val="num" w:pos="6060"/>
        </w:tabs>
        <w:ind w:left="6060" w:hanging="360"/>
      </w:pPr>
    </w:lvl>
    <w:lvl w:ilvl="7" w:tplc="04090019" w:tentative="1">
      <w:start w:val="1"/>
      <w:numFmt w:val="lowerLetter"/>
      <w:lvlText w:val="%8."/>
      <w:lvlJc w:val="left"/>
      <w:pPr>
        <w:tabs>
          <w:tab w:val="num" w:pos="6780"/>
        </w:tabs>
        <w:ind w:left="6780" w:hanging="360"/>
      </w:pPr>
    </w:lvl>
    <w:lvl w:ilvl="8" w:tplc="0409001B" w:tentative="1">
      <w:start w:val="1"/>
      <w:numFmt w:val="lowerRoman"/>
      <w:lvlText w:val="%9."/>
      <w:lvlJc w:val="right"/>
      <w:pPr>
        <w:tabs>
          <w:tab w:val="num" w:pos="7500"/>
        </w:tabs>
        <w:ind w:left="7500" w:hanging="180"/>
      </w:pPr>
    </w:lvl>
  </w:abstractNum>
  <w:abstractNum w:abstractNumId="14" w15:restartNumberingAfterBreak="0">
    <w:nsid w:val="065C3760"/>
    <w:multiLevelType w:val="hybridMultilevel"/>
    <w:tmpl w:val="B9822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C36A86"/>
    <w:multiLevelType w:val="hybridMultilevel"/>
    <w:tmpl w:val="BEB4B51C"/>
    <w:lvl w:ilvl="0" w:tplc="04090001">
      <w:start w:val="1"/>
      <w:numFmt w:val="bullet"/>
      <w:lvlText w:val=""/>
      <w:lvlJc w:val="left"/>
      <w:pPr>
        <w:tabs>
          <w:tab w:val="num" w:pos="1590"/>
        </w:tabs>
        <w:ind w:left="1590" w:hanging="360"/>
      </w:pPr>
      <w:rPr>
        <w:rFonts w:ascii="Symbol" w:hAnsi="Symbol" w:hint="default"/>
      </w:rPr>
    </w:lvl>
    <w:lvl w:ilvl="1" w:tplc="04090003" w:tentative="1">
      <w:start w:val="1"/>
      <w:numFmt w:val="bullet"/>
      <w:lvlText w:val="o"/>
      <w:lvlJc w:val="left"/>
      <w:pPr>
        <w:tabs>
          <w:tab w:val="num" w:pos="2310"/>
        </w:tabs>
        <w:ind w:left="2310" w:hanging="360"/>
      </w:pPr>
      <w:rPr>
        <w:rFonts w:ascii="Courier New" w:hAnsi="Courier New" w:cs="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cs="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cs="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16" w15:restartNumberingAfterBreak="0">
    <w:nsid w:val="15AE657D"/>
    <w:multiLevelType w:val="multilevel"/>
    <w:tmpl w:val="8348CCB6"/>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888" w:hanging="1080"/>
      </w:pPr>
      <w:rPr>
        <w:rFonts w:hint="default"/>
      </w:rPr>
    </w:lvl>
    <w:lvl w:ilvl="4">
      <w:start w:val="1"/>
      <w:numFmt w:val="decimal"/>
      <w:lvlText w:val="%1.%2.%3.%4.%5."/>
      <w:lvlJc w:val="left"/>
      <w:pPr>
        <w:ind w:left="4824" w:hanging="1080"/>
      </w:pPr>
      <w:rPr>
        <w:rFonts w:hint="default"/>
      </w:rPr>
    </w:lvl>
    <w:lvl w:ilvl="5">
      <w:start w:val="1"/>
      <w:numFmt w:val="decimal"/>
      <w:lvlText w:val="%1.%2.%3.%4.%5.%6."/>
      <w:lvlJc w:val="left"/>
      <w:pPr>
        <w:ind w:left="6120" w:hanging="1440"/>
      </w:pPr>
      <w:rPr>
        <w:rFonts w:hint="default"/>
      </w:rPr>
    </w:lvl>
    <w:lvl w:ilvl="6">
      <w:start w:val="1"/>
      <w:numFmt w:val="decimal"/>
      <w:lvlText w:val="%1.%2.%3.%4.%5.%6.%7."/>
      <w:lvlJc w:val="left"/>
      <w:pPr>
        <w:ind w:left="7056" w:hanging="1440"/>
      </w:pPr>
      <w:rPr>
        <w:rFonts w:hint="default"/>
      </w:rPr>
    </w:lvl>
    <w:lvl w:ilvl="7">
      <w:start w:val="1"/>
      <w:numFmt w:val="decimal"/>
      <w:lvlText w:val="%1.%2.%3.%4.%5.%6.%7.%8."/>
      <w:lvlJc w:val="left"/>
      <w:pPr>
        <w:ind w:left="8352" w:hanging="1800"/>
      </w:pPr>
      <w:rPr>
        <w:rFonts w:hint="default"/>
      </w:rPr>
    </w:lvl>
    <w:lvl w:ilvl="8">
      <w:start w:val="1"/>
      <w:numFmt w:val="decimal"/>
      <w:lvlText w:val="%1.%2.%3.%4.%5.%6.%7.%8.%9."/>
      <w:lvlJc w:val="left"/>
      <w:pPr>
        <w:ind w:left="9288" w:hanging="1800"/>
      </w:pPr>
      <w:rPr>
        <w:rFonts w:hint="default"/>
      </w:rPr>
    </w:lvl>
  </w:abstractNum>
  <w:abstractNum w:abstractNumId="17" w15:restartNumberingAfterBreak="0">
    <w:nsid w:val="18122385"/>
    <w:multiLevelType w:val="hybridMultilevel"/>
    <w:tmpl w:val="A87C2842"/>
    <w:lvl w:ilvl="0" w:tplc="A0601E02">
      <w:start w:val="1"/>
      <w:numFmt w:val="decimal"/>
      <w:lvlText w:val="%1."/>
      <w:lvlJc w:val="left"/>
      <w:pPr>
        <w:ind w:left="334" w:hanging="360"/>
      </w:pPr>
      <w:rPr>
        <w:rFonts w:hint="default"/>
        <w:b/>
        <w:i/>
      </w:rPr>
    </w:lvl>
    <w:lvl w:ilvl="1" w:tplc="04090019">
      <w:start w:val="1"/>
      <w:numFmt w:val="lowerLetter"/>
      <w:lvlText w:val="%2."/>
      <w:lvlJc w:val="left"/>
      <w:pPr>
        <w:ind w:left="1054" w:hanging="360"/>
      </w:pPr>
    </w:lvl>
    <w:lvl w:ilvl="2" w:tplc="0409001B" w:tentative="1">
      <w:start w:val="1"/>
      <w:numFmt w:val="lowerRoman"/>
      <w:lvlText w:val="%3."/>
      <w:lvlJc w:val="right"/>
      <w:pPr>
        <w:ind w:left="1774" w:hanging="180"/>
      </w:pPr>
    </w:lvl>
    <w:lvl w:ilvl="3" w:tplc="0409000F" w:tentative="1">
      <w:start w:val="1"/>
      <w:numFmt w:val="decimal"/>
      <w:lvlText w:val="%4."/>
      <w:lvlJc w:val="left"/>
      <w:pPr>
        <w:ind w:left="2494" w:hanging="360"/>
      </w:pPr>
    </w:lvl>
    <w:lvl w:ilvl="4" w:tplc="04090019" w:tentative="1">
      <w:start w:val="1"/>
      <w:numFmt w:val="lowerLetter"/>
      <w:lvlText w:val="%5."/>
      <w:lvlJc w:val="left"/>
      <w:pPr>
        <w:ind w:left="3214" w:hanging="360"/>
      </w:pPr>
    </w:lvl>
    <w:lvl w:ilvl="5" w:tplc="0409001B" w:tentative="1">
      <w:start w:val="1"/>
      <w:numFmt w:val="lowerRoman"/>
      <w:lvlText w:val="%6."/>
      <w:lvlJc w:val="right"/>
      <w:pPr>
        <w:ind w:left="3934" w:hanging="180"/>
      </w:pPr>
    </w:lvl>
    <w:lvl w:ilvl="6" w:tplc="0409000F" w:tentative="1">
      <w:start w:val="1"/>
      <w:numFmt w:val="decimal"/>
      <w:lvlText w:val="%7."/>
      <w:lvlJc w:val="left"/>
      <w:pPr>
        <w:ind w:left="4654" w:hanging="360"/>
      </w:pPr>
    </w:lvl>
    <w:lvl w:ilvl="7" w:tplc="04090019" w:tentative="1">
      <w:start w:val="1"/>
      <w:numFmt w:val="lowerLetter"/>
      <w:lvlText w:val="%8."/>
      <w:lvlJc w:val="left"/>
      <w:pPr>
        <w:ind w:left="5374" w:hanging="360"/>
      </w:pPr>
    </w:lvl>
    <w:lvl w:ilvl="8" w:tplc="0409001B" w:tentative="1">
      <w:start w:val="1"/>
      <w:numFmt w:val="lowerRoman"/>
      <w:lvlText w:val="%9."/>
      <w:lvlJc w:val="right"/>
      <w:pPr>
        <w:ind w:left="6094" w:hanging="180"/>
      </w:pPr>
    </w:lvl>
  </w:abstractNum>
  <w:abstractNum w:abstractNumId="18" w15:restartNumberingAfterBreak="0">
    <w:nsid w:val="1AE75432"/>
    <w:multiLevelType w:val="hybridMultilevel"/>
    <w:tmpl w:val="40881238"/>
    <w:lvl w:ilvl="0" w:tplc="4E244344">
      <w:start w:val="1"/>
      <w:numFmt w:val="decimal"/>
      <w:lvlText w:val="%1."/>
      <w:lvlJc w:val="left"/>
      <w:pPr>
        <w:tabs>
          <w:tab w:val="num" w:pos="1287"/>
        </w:tabs>
        <w:ind w:left="1287" w:hanging="360"/>
      </w:pPr>
      <w:rPr>
        <w:strike w:val="0"/>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9" w15:restartNumberingAfterBreak="0">
    <w:nsid w:val="1E665F63"/>
    <w:multiLevelType w:val="hybridMultilevel"/>
    <w:tmpl w:val="4A343DAA"/>
    <w:lvl w:ilvl="0" w:tplc="B9744C66">
      <w:start w:val="1"/>
      <w:numFmt w:val="decimal"/>
      <w:pStyle w:val="Tacka1"/>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0" w15:restartNumberingAfterBreak="0">
    <w:nsid w:val="1F2D2C0F"/>
    <w:multiLevelType w:val="multilevel"/>
    <w:tmpl w:val="D7685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D9517C"/>
    <w:multiLevelType w:val="hybridMultilevel"/>
    <w:tmpl w:val="FC2A9A00"/>
    <w:lvl w:ilvl="0" w:tplc="92F8D118">
      <w:start w:val="1"/>
      <w:numFmt w:val="decimal"/>
      <w:lvlText w:val="%1)"/>
      <w:lvlJc w:val="left"/>
      <w:pPr>
        <w:tabs>
          <w:tab w:val="num" w:pos="960"/>
        </w:tabs>
        <w:ind w:left="960" w:hanging="360"/>
      </w:pPr>
      <w:rPr>
        <w:rFonts w:ascii="Times New Roman" w:eastAsia="Times New Roman" w:hAnsi="Times New Roman" w:cs="Times New Roman"/>
      </w:rPr>
    </w:lvl>
    <w:lvl w:ilvl="1" w:tplc="3AC608B6">
      <w:start w:val="1"/>
      <w:numFmt w:val="bullet"/>
      <w:lvlText w:val="-"/>
      <w:lvlJc w:val="left"/>
      <w:pPr>
        <w:tabs>
          <w:tab w:val="num" w:pos="1680"/>
        </w:tabs>
        <w:ind w:left="1680" w:hanging="360"/>
      </w:pPr>
      <w:rPr>
        <w:rFonts w:ascii="Times New Roman" w:eastAsia="Times New Roman" w:hAnsi="Times New Roman" w:cs="Times New Roman" w:hint="default"/>
      </w:r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2" w15:restartNumberingAfterBreak="0">
    <w:nsid w:val="21FE498B"/>
    <w:multiLevelType w:val="hybridMultilevel"/>
    <w:tmpl w:val="3E5A4CAA"/>
    <w:lvl w:ilvl="0" w:tplc="0AB63AE8">
      <w:start w:val="1"/>
      <w:numFmt w:val="decimal"/>
      <w:lvlText w:val="%1)"/>
      <w:lvlJc w:val="left"/>
      <w:pPr>
        <w:tabs>
          <w:tab w:val="num" w:pos="780"/>
        </w:tabs>
        <w:ind w:left="780" w:hanging="360"/>
      </w:pPr>
      <w:rPr>
        <w:rFonts w:hint="default"/>
      </w:rPr>
    </w:lvl>
    <w:lvl w:ilvl="1" w:tplc="04090001">
      <w:start w:val="1"/>
      <w:numFmt w:val="bullet"/>
      <w:lvlText w:val=""/>
      <w:lvlJc w:val="left"/>
      <w:pPr>
        <w:tabs>
          <w:tab w:val="num" w:pos="1500"/>
        </w:tabs>
        <w:ind w:left="1500" w:hanging="360"/>
      </w:pPr>
      <w:rPr>
        <w:rFonts w:ascii="Symbol" w:hAnsi="Symbol"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3" w15:restartNumberingAfterBreak="0">
    <w:nsid w:val="23BE6C59"/>
    <w:multiLevelType w:val="hybridMultilevel"/>
    <w:tmpl w:val="767616F4"/>
    <w:lvl w:ilvl="0" w:tplc="4948C656">
      <w:start w:val="1"/>
      <w:numFmt w:val="lowerLetter"/>
      <w:pStyle w:val="Tackaa"/>
      <w:lvlText w:val="%1."/>
      <w:lvlJc w:val="right"/>
      <w:pPr>
        <w:tabs>
          <w:tab w:val="num" w:pos="1247"/>
        </w:tabs>
        <w:ind w:left="1247" w:hanging="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76168B4"/>
    <w:multiLevelType w:val="hybridMultilevel"/>
    <w:tmpl w:val="05DC0CE2"/>
    <w:lvl w:ilvl="0" w:tplc="0409000F">
      <w:start w:val="1"/>
      <w:numFmt w:val="decimal"/>
      <w:lvlText w:val="%1."/>
      <w:lvlJc w:val="left"/>
      <w:pPr>
        <w:ind w:left="644"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7A2198E"/>
    <w:multiLevelType w:val="hybridMultilevel"/>
    <w:tmpl w:val="C538893A"/>
    <w:lvl w:ilvl="0" w:tplc="1EC0103A">
      <w:start w:val="1"/>
      <w:numFmt w:val="decimal"/>
      <w:lvlText w:val="%1."/>
      <w:lvlJc w:val="left"/>
      <w:pPr>
        <w:tabs>
          <w:tab w:val="num" w:pos="900"/>
        </w:tabs>
        <w:ind w:left="900" w:hanging="360"/>
      </w:pPr>
      <w:rPr>
        <w:rFonts w:hint="default"/>
        <w:color w:val="auto"/>
      </w:rPr>
    </w:lvl>
    <w:lvl w:ilvl="1" w:tplc="0409000F">
      <w:start w:val="1"/>
      <w:numFmt w:val="decimal"/>
      <w:lvlText w:val="%2."/>
      <w:lvlJc w:val="left"/>
      <w:pPr>
        <w:tabs>
          <w:tab w:val="num" w:pos="1620"/>
        </w:tabs>
        <w:ind w:left="1620" w:hanging="360"/>
      </w:pPr>
      <w:rPr>
        <w:rFonts w:hint="default"/>
        <w:color w:val="auto"/>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15:restartNumberingAfterBreak="0">
    <w:nsid w:val="2F6A28DF"/>
    <w:multiLevelType w:val="hybridMultilevel"/>
    <w:tmpl w:val="767C07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2232998"/>
    <w:multiLevelType w:val="hybridMultilevel"/>
    <w:tmpl w:val="DFB48B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6B329E0"/>
    <w:multiLevelType w:val="hybridMultilevel"/>
    <w:tmpl w:val="75A0FCA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36E944FA"/>
    <w:multiLevelType w:val="hybridMultilevel"/>
    <w:tmpl w:val="8B62CBA2"/>
    <w:lvl w:ilvl="0" w:tplc="CFE89B68">
      <w:start w:val="1"/>
      <w:numFmt w:val="decimal"/>
      <w:pStyle w:val="Tacka1n2"/>
      <w:lvlText w:val="%1."/>
      <w:lvlJc w:val="right"/>
      <w:pPr>
        <w:tabs>
          <w:tab w:val="num" w:pos="1304"/>
        </w:tabs>
        <w:ind w:left="1304" w:hanging="9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30" w15:restartNumberingAfterBreak="0">
    <w:nsid w:val="39D842CD"/>
    <w:multiLevelType w:val="hybridMultilevel"/>
    <w:tmpl w:val="C0668D6A"/>
    <w:lvl w:ilvl="0" w:tplc="B5C27CDC">
      <w:start w:val="1"/>
      <w:numFmt w:val="upperLetter"/>
      <w:pStyle w:val="TackaA0"/>
      <w:lvlText w:val="%1."/>
      <w:lvlJc w:val="left"/>
      <w:pPr>
        <w:tabs>
          <w:tab w:val="num" w:pos="1494"/>
        </w:tabs>
        <w:ind w:left="1361"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DDC4F1C"/>
    <w:multiLevelType w:val="hybridMultilevel"/>
    <w:tmpl w:val="366A0326"/>
    <w:lvl w:ilvl="0" w:tplc="6062F7D4">
      <w:start w:val="1"/>
      <w:numFmt w:val="decimal"/>
      <w:pStyle w:val="Tacka10"/>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32" w15:restartNumberingAfterBreak="0">
    <w:nsid w:val="3E754551"/>
    <w:multiLevelType w:val="hybridMultilevel"/>
    <w:tmpl w:val="DC1EF47A"/>
    <w:lvl w:ilvl="0" w:tplc="11FC4CC6">
      <w:start w:val="1"/>
      <w:numFmt w:val="lowerLetter"/>
      <w:pStyle w:val="Tackaa1"/>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33" w15:restartNumberingAfterBreak="0">
    <w:nsid w:val="45DD7848"/>
    <w:multiLevelType w:val="hybridMultilevel"/>
    <w:tmpl w:val="686C4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6D925E7"/>
    <w:multiLevelType w:val="multilevel"/>
    <w:tmpl w:val="F0441E6A"/>
    <w:lvl w:ilvl="0">
      <w:start w:val="1"/>
      <w:numFmt w:val="decimal"/>
      <w:lvlText w:val="%1."/>
      <w:lvlJc w:val="left"/>
      <w:pPr>
        <w:ind w:left="334" w:hanging="360"/>
      </w:pPr>
      <w:rPr>
        <w:rFonts w:hint="default"/>
        <w:b/>
        <w:i/>
      </w:rPr>
    </w:lvl>
    <w:lvl w:ilvl="1">
      <w:start w:val="1"/>
      <w:numFmt w:val="decimal"/>
      <w:isLgl/>
      <w:lvlText w:val="%1.%2."/>
      <w:lvlJc w:val="left"/>
      <w:pPr>
        <w:ind w:left="694" w:hanging="720"/>
      </w:pPr>
      <w:rPr>
        <w:rFonts w:hint="default"/>
        <w:b/>
        <w:i/>
      </w:rPr>
    </w:lvl>
    <w:lvl w:ilvl="2">
      <w:start w:val="1"/>
      <w:numFmt w:val="decimal"/>
      <w:isLgl/>
      <w:lvlText w:val="%1.%2.%3."/>
      <w:lvlJc w:val="left"/>
      <w:pPr>
        <w:ind w:left="694" w:hanging="720"/>
      </w:pPr>
      <w:rPr>
        <w:rFonts w:hint="default"/>
        <w:b/>
        <w:i/>
      </w:rPr>
    </w:lvl>
    <w:lvl w:ilvl="3">
      <w:start w:val="1"/>
      <w:numFmt w:val="decimal"/>
      <w:isLgl/>
      <w:lvlText w:val="%1.%2.%3.%4."/>
      <w:lvlJc w:val="left"/>
      <w:pPr>
        <w:ind w:left="1054" w:hanging="1080"/>
      </w:pPr>
      <w:rPr>
        <w:rFonts w:hint="default"/>
        <w:b/>
        <w:i/>
      </w:rPr>
    </w:lvl>
    <w:lvl w:ilvl="4">
      <w:start w:val="1"/>
      <w:numFmt w:val="decimal"/>
      <w:isLgl/>
      <w:lvlText w:val="%1.%2.%3.%4.%5."/>
      <w:lvlJc w:val="left"/>
      <w:pPr>
        <w:ind w:left="1054" w:hanging="1080"/>
      </w:pPr>
      <w:rPr>
        <w:rFonts w:hint="default"/>
        <w:b/>
        <w:i/>
      </w:rPr>
    </w:lvl>
    <w:lvl w:ilvl="5">
      <w:start w:val="1"/>
      <w:numFmt w:val="decimal"/>
      <w:isLgl/>
      <w:lvlText w:val="%1.%2.%3.%4.%5.%6."/>
      <w:lvlJc w:val="left"/>
      <w:pPr>
        <w:ind w:left="1414" w:hanging="1440"/>
      </w:pPr>
      <w:rPr>
        <w:rFonts w:hint="default"/>
        <w:b/>
        <w:i/>
      </w:rPr>
    </w:lvl>
    <w:lvl w:ilvl="6">
      <w:start w:val="1"/>
      <w:numFmt w:val="decimal"/>
      <w:isLgl/>
      <w:lvlText w:val="%1.%2.%3.%4.%5.%6.%7."/>
      <w:lvlJc w:val="left"/>
      <w:pPr>
        <w:ind w:left="1414" w:hanging="1440"/>
      </w:pPr>
      <w:rPr>
        <w:rFonts w:hint="default"/>
        <w:b/>
        <w:i/>
      </w:rPr>
    </w:lvl>
    <w:lvl w:ilvl="7">
      <w:start w:val="1"/>
      <w:numFmt w:val="decimal"/>
      <w:isLgl/>
      <w:lvlText w:val="%1.%2.%3.%4.%5.%6.%7.%8."/>
      <w:lvlJc w:val="left"/>
      <w:pPr>
        <w:ind w:left="1774" w:hanging="1800"/>
      </w:pPr>
      <w:rPr>
        <w:rFonts w:hint="default"/>
        <w:b/>
        <w:i/>
      </w:rPr>
    </w:lvl>
    <w:lvl w:ilvl="8">
      <w:start w:val="1"/>
      <w:numFmt w:val="decimal"/>
      <w:isLgl/>
      <w:lvlText w:val="%1.%2.%3.%4.%5.%6.%7.%8.%9."/>
      <w:lvlJc w:val="left"/>
      <w:pPr>
        <w:ind w:left="1774" w:hanging="1800"/>
      </w:pPr>
      <w:rPr>
        <w:rFonts w:hint="default"/>
        <w:b/>
        <w:i/>
      </w:rPr>
    </w:lvl>
  </w:abstractNum>
  <w:abstractNum w:abstractNumId="35" w15:restartNumberingAfterBreak="0">
    <w:nsid w:val="4BEE32FA"/>
    <w:multiLevelType w:val="hybridMultilevel"/>
    <w:tmpl w:val="F1AE65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1130C92"/>
    <w:multiLevelType w:val="multilevel"/>
    <w:tmpl w:val="6CBE0FBA"/>
    <w:lvl w:ilvl="0">
      <w:start w:val="1"/>
      <w:numFmt w:val="decimal"/>
      <w:lvlText w:val="%1"/>
      <w:lvlJc w:val="left"/>
      <w:pPr>
        <w:ind w:left="334" w:hanging="360"/>
      </w:pPr>
      <w:rPr>
        <w:rFonts w:hint="default"/>
        <w:b w:val="0"/>
        <w:i w:val="0"/>
      </w:rPr>
    </w:lvl>
    <w:lvl w:ilvl="1">
      <w:start w:val="2"/>
      <w:numFmt w:val="decimal"/>
      <w:isLgl/>
      <w:lvlText w:val="%1.%2."/>
      <w:lvlJc w:val="left"/>
      <w:pPr>
        <w:ind w:left="720" w:hanging="720"/>
      </w:pPr>
      <w:rPr>
        <w:rFonts w:hint="default"/>
      </w:rPr>
    </w:lvl>
    <w:lvl w:ilvl="2">
      <w:start w:val="1"/>
      <w:numFmt w:val="decimal"/>
      <w:isLgl/>
      <w:lvlText w:val="%1.%2.%3."/>
      <w:lvlJc w:val="left"/>
      <w:pPr>
        <w:ind w:left="746" w:hanging="720"/>
      </w:pPr>
      <w:rPr>
        <w:rFonts w:hint="default"/>
      </w:rPr>
    </w:lvl>
    <w:lvl w:ilvl="3">
      <w:start w:val="1"/>
      <w:numFmt w:val="decimal"/>
      <w:isLgl/>
      <w:lvlText w:val="%1.%2.%3.%4."/>
      <w:lvlJc w:val="left"/>
      <w:pPr>
        <w:ind w:left="1132" w:hanging="1080"/>
      </w:pPr>
      <w:rPr>
        <w:rFonts w:hint="default"/>
      </w:rPr>
    </w:lvl>
    <w:lvl w:ilvl="4">
      <w:start w:val="1"/>
      <w:numFmt w:val="decimal"/>
      <w:isLgl/>
      <w:lvlText w:val="%1.%2.%3.%4.%5."/>
      <w:lvlJc w:val="left"/>
      <w:pPr>
        <w:ind w:left="1158" w:hanging="1080"/>
      </w:pPr>
      <w:rPr>
        <w:rFonts w:hint="default"/>
      </w:rPr>
    </w:lvl>
    <w:lvl w:ilvl="5">
      <w:start w:val="1"/>
      <w:numFmt w:val="decimal"/>
      <w:isLgl/>
      <w:lvlText w:val="%1.%2.%3.%4.%5.%6."/>
      <w:lvlJc w:val="left"/>
      <w:pPr>
        <w:ind w:left="1544" w:hanging="1440"/>
      </w:pPr>
      <w:rPr>
        <w:rFonts w:hint="default"/>
      </w:rPr>
    </w:lvl>
    <w:lvl w:ilvl="6">
      <w:start w:val="1"/>
      <w:numFmt w:val="decimal"/>
      <w:isLgl/>
      <w:lvlText w:val="%1.%2.%3.%4.%5.%6.%7."/>
      <w:lvlJc w:val="left"/>
      <w:pPr>
        <w:ind w:left="1570" w:hanging="1440"/>
      </w:pPr>
      <w:rPr>
        <w:rFonts w:hint="default"/>
      </w:rPr>
    </w:lvl>
    <w:lvl w:ilvl="7">
      <w:start w:val="1"/>
      <w:numFmt w:val="decimal"/>
      <w:isLgl/>
      <w:lvlText w:val="%1.%2.%3.%4.%5.%6.%7.%8."/>
      <w:lvlJc w:val="left"/>
      <w:pPr>
        <w:ind w:left="1956" w:hanging="1800"/>
      </w:pPr>
      <w:rPr>
        <w:rFonts w:hint="default"/>
      </w:rPr>
    </w:lvl>
    <w:lvl w:ilvl="8">
      <w:start w:val="1"/>
      <w:numFmt w:val="decimal"/>
      <w:isLgl/>
      <w:lvlText w:val="%1.%2.%3.%4.%5.%6.%7.%8.%9."/>
      <w:lvlJc w:val="left"/>
      <w:pPr>
        <w:ind w:left="1982" w:hanging="1800"/>
      </w:pPr>
      <w:rPr>
        <w:rFonts w:hint="default"/>
      </w:rPr>
    </w:lvl>
  </w:abstractNum>
  <w:abstractNum w:abstractNumId="37" w15:restartNumberingAfterBreak="0">
    <w:nsid w:val="532C0168"/>
    <w:multiLevelType w:val="hybridMultilevel"/>
    <w:tmpl w:val="27A66C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8B72635"/>
    <w:multiLevelType w:val="hybridMultilevel"/>
    <w:tmpl w:val="D122A634"/>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9" w15:restartNumberingAfterBreak="0">
    <w:nsid w:val="5E094A84"/>
    <w:multiLevelType w:val="hybridMultilevel"/>
    <w:tmpl w:val="A1166E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485EAFD8">
      <w:start w:val="12"/>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92583E"/>
    <w:multiLevelType w:val="hybridMultilevel"/>
    <w:tmpl w:val="FD4CEE3C"/>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1" w15:restartNumberingAfterBreak="0">
    <w:nsid w:val="6AB73BDC"/>
    <w:multiLevelType w:val="hybridMultilevel"/>
    <w:tmpl w:val="61CE8D9A"/>
    <w:lvl w:ilvl="0" w:tplc="0409000F">
      <w:start w:val="1"/>
      <w:numFmt w:val="decimal"/>
      <w:lvlText w:val="%1."/>
      <w:lvlJc w:val="left"/>
      <w:pPr>
        <w:tabs>
          <w:tab w:val="num" w:pos="1287"/>
        </w:tabs>
        <w:ind w:left="128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ADB1DE2"/>
    <w:multiLevelType w:val="hybridMultilevel"/>
    <w:tmpl w:val="979807D4"/>
    <w:lvl w:ilvl="0" w:tplc="508EC7AE">
      <w:start w:val="42"/>
      <w:numFmt w:val="bullet"/>
      <w:pStyle w:val="Crtica"/>
      <w:lvlText w:val="-"/>
      <w:lvlJc w:val="left"/>
      <w:pPr>
        <w:tabs>
          <w:tab w:val="num" w:pos="2754"/>
        </w:tabs>
        <w:ind w:left="2754" w:hanging="900"/>
      </w:pPr>
      <w:rPr>
        <w:rFonts w:ascii="Verdana" w:eastAsia="Times New Roman" w:hAnsi="Verdana" w:cs="Times New Roman"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3" w15:restartNumberingAfterBreak="0">
    <w:nsid w:val="72253F89"/>
    <w:multiLevelType w:val="multilevel"/>
    <w:tmpl w:val="564C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9333B9"/>
    <w:multiLevelType w:val="hybridMultilevel"/>
    <w:tmpl w:val="C2864146"/>
    <w:lvl w:ilvl="0" w:tplc="0409000F">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B9725E8"/>
    <w:multiLevelType w:val="hybridMultilevel"/>
    <w:tmpl w:val="CAF0D51A"/>
    <w:lvl w:ilvl="0" w:tplc="C8C61280">
      <w:numFmt w:val="bullet"/>
      <w:lvlText w:val="-"/>
      <w:lvlJc w:val="left"/>
      <w:pPr>
        <w:tabs>
          <w:tab w:val="num" w:pos="1080"/>
        </w:tabs>
        <w:ind w:left="1080" w:hanging="360"/>
      </w:pPr>
      <w:rPr>
        <w:rFonts w:ascii="Verdana" w:eastAsia="Times New Roman" w:hAnsi="Verdana"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9"/>
  </w:num>
  <w:num w:numId="2">
    <w:abstractNumId w:val="32"/>
  </w:num>
  <w:num w:numId="3">
    <w:abstractNumId w:val="3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29"/>
  </w:num>
  <w:num w:numId="16">
    <w:abstractNumId w:val="30"/>
  </w:num>
  <w:num w:numId="17">
    <w:abstractNumId w:val="42"/>
  </w:num>
  <w:num w:numId="18">
    <w:abstractNumId w:val="45"/>
  </w:num>
  <w:num w:numId="19">
    <w:abstractNumId w:val="18"/>
  </w:num>
  <w:num w:numId="20">
    <w:abstractNumId w:val="10"/>
  </w:num>
  <w:num w:numId="21">
    <w:abstractNumId w:val="39"/>
  </w:num>
  <w:num w:numId="22">
    <w:abstractNumId w:val="22"/>
  </w:num>
  <w:num w:numId="23">
    <w:abstractNumId w:val="15"/>
  </w:num>
  <w:num w:numId="2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27"/>
  </w:num>
  <w:num w:numId="27">
    <w:abstractNumId w:val="12"/>
  </w:num>
  <w:num w:numId="28">
    <w:abstractNumId w:val="26"/>
  </w:num>
  <w:num w:numId="29">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33"/>
  </w:num>
  <w:num w:numId="34">
    <w:abstractNumId w:val="36"/>
  </w:num>
  <w:num w:numId="35">
    <w:abstractNumId w:val="17"/>
  </w:num>
  <w:num w:numId="36">
    <w:abstractNumId w:val="34"/>
  </w:num>
  <w:num w:numId="37">
    <w:abstractNumId w:val="16"/>
  </w:num>
  <w:num w:numId="38">
    <w:abstractNumId w:val="40"/>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24"/>
  </w:num>
  <w:num w:numId="47">
    <w:abstractNumId w:val="43"/>
  </w:num>
  <w:num w:numId="48">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lickAndTypeStyle w:val="Podnaslov5"/>
  <w:drawingGridHorizontalSpacing w:val="120"/>
  <w:drawingGridVerticalSpacing w:val="6"/>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6B7"/>
    <w:rsid w:val="000011D9"/>
    <w:rsid w:val="00002265"/>
    <w:rsid w:val="0000277C"/>
    <w:rsid w:val="00002F7D"/>
    <w:rsid w:val="0000398D"/>
    <w:rsid w:val="00003CE5"/>
    <w:rsid w:val="0000453E"/>
    <w:rsid w:val="00005DA4"/>
    <w:rsid w:val="00006A20"/>
    <w:rsid w:val="00006B54"/>
    <w:rsid w:val="00006D9E"/>
    <w:rsid w:val="00006EDB"/>
    <w:rsid w:val="0001073A"/>
    <w:rsid w:val="00010C15"/>
    <w:rsid w:val="000116C6"/>
    <w:rsid w:val="0001378D"/>
    <w:rsid w:val="0001385C"/>
    <w:rsid w:val="00013DBC"/>
    <w:rsid w:val="0001465D"/>
    <w:rsid w:val="00015E65"/>
    <w:rsid w:val="000209C1"/>
    <w:rsid w:val="00020F20"/>
    <w:rsid w:val="00021324"/>
    <w:rsid w:val="00021C7B"/>
    <w:rsid w:val="00021D28"/>
    <w:rsid w:val="000226A4"/>
    <w:rsid w:val="00023595"/>
    <w:rsid w:val="000241B9"/>
    <w:rsid w:val="0002476C"/>
    <w:rsid w:val="000257DC"/>
    <w:rsid w:val="000264BD"/>
    <w:rsid w:val="00026FCC"/>
    <w:rsid w:val="00027569"/>
    <w:rsid w:val="0003000E"/>
    <w:rsid w:val="000309CC"/>
    <w:rsid w:val="00030E4A"/>
    <w:rsid w:val="0003176D"/>
    <w:rsid w:val="000327CE"/>
    <w:rsid w:val="00034DBE"/>
    <w:rsid w:val="00034E83"/>
    <w:rsid w:val="000351E5"/>
    <w:rsid w:val="00035DCA"/>
    <w:rsid w:val="00036052"/>
    <w:rsid w:val="00037443"/>
    <w:rsid w:val="00040075"/>
    <w:rsid w:val="0004055D"/>
    <w:rsid w:val="00041684"/>
    <w:rsid w:val="00041D90"/>
    <w:rsid w:val="000432BB"/>
    <w:rsid w:val="00043E96"/>
    <w:rsid w:val="000443CD"/>
    <w:rsid w:val="000457A6"/>
    <w:rsid w:val="00045C63"/>
    <w:rsid w:val="000461FF"/>
    <w:rsid w:val="00046436"/>
    <w:rsid w:val="00047934"/>
    <w:rsid w:val="00050D29"/>
    <w:rsid w:val="00051213"/>
    <w:rsid w:val="00052375"/>
    <w:rsid w:val="0005269B"/>
    <w:rsid w:val="00052D7C"/>
    <w:rsid w:val="00052EE7"/>
    <w:rsid w:val="00052F78"/>
    <w:rsid w:val="0005546E"/>
    <w:rsid w:val="00057354"/>
    <w:rsid w:val="00057849"/>
    <w:rsid w:val="00057A1C"/>
    <w:rsid w:val="0006011A"/>
    <w:rsid w:val="00060CE0"/>
    <w:rsid w:val="00061450"/>
    <w:rsid w:val="000616EE"/>
    <w:rsid w:val="00062DD1"/>
    <w:rsid w:val="00062F31"/>
    <w:rsid w:val="000645BC"/>
    <w:rsid w:val="0006688F"/>
    <w:rsid w:val="000668E6"/>
    <w:rsid w:val="0006690B"/>
    <w:rsid w:val="00066997"/>
    <w:rsid w:val="00066C00"/>
    <w:rsid w:val="00067EB6"/>
    <w:rsid w:val="00070473"/>
    <w:rsid w:val="000704BD"/>
    <w:rsid w:val="000710AC"/>
    <w:rsid w:val="0007135F"/>
    <w:rsid w:val="000715FF"/>
    <w:rsid w:val="00071681"/>
    <w:rsid w:val="0007187D"/>
    <w:rsid w:val="00071B40"/>
    <w:rsid w:val="00072640"/>
    <w:rsid w:val="00072E71"/>
    <w:rsid w:val="00073740"/>
    <w:rsid w:val="00073CE9"/>
    <w:rsid w:val="00074C3B"/>
    <w:rsid w:val="00077B08"/>
    <w:rsid w:val="00081213"/>
    <w:rsid w:val="00081A63"/>
    <w:rsid w:val="00081AED"/>
    <w:rsid w:val="000821BB"/>
    <w:rsid w:val="00083A9D"/>
    <w:rsid w:val="00083D0A"/>
    <w:rsid w:val="00084372"/>
    <w:rsid w:val="00084B2A"/>
    <w:rsid w:val="00084C74"/>
    <w:rsid w:val="000867A5"/>
    <w:rsid w:val="0008767D"/>
    <w:rsid w:val="00090F15"/>
    <w:rsid w:val="000921A4"/>
    <w:rsid w:val="0009307E"/>
    <w:rsid w:val="0009312D"/>
    <w:rsid w:val="00093335"/>
    <w:rsid w:val="00093569"/>
    <w:rsid w:val="00093E4D"/>
    <w:rsid w:val="00094359"/>
    <w:rsid w:val="000947A4"/>
    <w:rsid w:val="000973A8"/>
    <w:rsid w:val="000A0C80"/>
    <w:rsid w:val="000A128E"/>
    <w:rsid w:val="000A1439"/>
    <w:rsid w:val="000A14E3"/>
    <w:rsid w:val="000A1A99"/>
    <w:rsid w:val="000A3672"/>
    <w:rsid w:val="000A3B05"/>
    <w:rsid w:val="000A452C"/>
    <w:rsid w:val="000A4709"/>
    <w:rsid w:val="000A487F"/>
    <w:rsid w:val="000A5094"/>
    <w:rsid w:val="000A5A70"/>
    <w:rsid w:val="000A6307"/>
    <w:rsid w:val="000A6CF2"/>
    <w:rsid w:val="000A71A9"/>
    <w:rsid w:val="000A7499"/>
    <w:rsid w:val="000A77E8"/>
    <w:rsid w:val="000B0078"/>
    <w:rsid w:val="000B0345"/>
    <w:rsid w:val="000B0BE7"/>
    <w:rsid w:val="000B1AAF"/>
    <w:rsid w:val="000B24DB"/>
    <w:rsid w:val="000B3AAE"/>
    <w:rsid w:val="000B3D5F"/>
    <w:rsid w:val="000B45D2"/>
    <w:rsid w:val="000B5C09"/>
    <w:rsid w:val="000B611E"/>
    <w:rsid w:val="000B62B7"/>
    <w:rsid w:val="000B6496"/>
    <w:rsid w:val="000C2005"/>
    <w:rsid w:val="000C3663"/>
    <w:rsid w:val="000C5011"/>
    <w:rsid w:val="000C53E0"/>
    <w:rsid w:val="000C7FEF"/>
    <w:rsid w:val="000D0D55"/>
    <w:rsid w:val="000D22DE"/>
    <w:rsid w:val="000D2845"/>
    <w:rsid w:val="000D2EA2"/>
    <w:rsid w:val="000D43EE"/>
    <w:rsid w:val="000D48F2"/>
    <w:rsid w:val="000D57AD"/>
    <w:rsid w:val="000D57AE"/>
    <w:rsid w:val="000D6673"/>
    <w:rsid w:val="000D7AF4"/>
    <w:rsid w:val="000E2954"/>
    <w:rsid w:val="000E34C2"/>
    <w:rsid w:val="000E3FEE"/>
    <w:rsid w:val="000E4E69"/>
    <w:rsid w:val="000E6624"/>
    <w:rsid w:val="000E66B7"/>
    <w:rsid w:val="000F13E5"/>
    <w:rsid w:val="000F1C99"/>
    <w:rsid w:val="000F20FB"/>
    <w:rsid w:val="000F2DF2"/>
    <w:rsid w:val="000F3056"/>
    <w:rsid w:val="000F3306"/>
    <w:rsid w:val="000F35C6"/>
    <w:rsid w:val="000F4033"/>
    <w:rsid w:val="000F4719"/>
    <w:rsid w:val="000F5BD7"/>
    <w:rsid w:val="000F72CD"/>
    <w:rsid w:val="000F73A3"/>
    <w:rsid w:val="000F7C6A"/>
    <w:rsid w:val="00101F60"/>
    <w:rsid w:val="00102342"/>
    <w:rsid w:val="001026AA"/>
    <w:rsid w:val="00102E89"/>
    <w:rsid w:val="001033C6"/>
    <w:rsid w:val="00103775"/>
    <w:rsid w:val="0010475E"/>
    <w:rsid w:val="001052E7"/>
    <w:rsid w:val="0010544F"/>
    <w:rsid w:val="001057E3"/>
    <w:rsid w:val="00105FE0"/>
    <w:rsid w:val="001061D5"/>
    <w:rsid w:val="00106CB0"/>
    <w:rsid w:val="00107F5C"/>
    <w:rsid w:val="0011015D"/>
    <w:rsid w:val="001134A4"/>
    <w:rsid w:val="001136D9"/>
    <w:rsid w:val="00114EF8"/>
    <w:rsid w:val="00115549"/>
    <w:rsid w:val="0011773B"/>
    <w:rsid w:val="00117C56"/>
    <w:rsid w:val="001231BA"/>
    <w:rsid w:val="00123E86"/>
    <w:rsid w:val="001249A4"/>
    <w:rsid w:val="001261D7"/>
    <w:rsid w:val="00130881"/>
    <w:rsid w:val="00130C85"/>
    <w:rsid w:val="00130E96"/>
    <w:rsid w:val="00131873"/>
    <w:rsid w:val="00131BDF"/>
    <w:rsid w:val="00132129"/>
    <w:rsid w:val="00132B66"/>
    <w:rsid w:val="00133567"/>
    <w:rsid w:val="00135B43"/>
    <w:rsid w:val="00135F9B"/>
    <w:rsid w:val="00136E55"/>
    <w:rsid w:val="00142243"/>
    <w:rsid w:val="00143C89"/>
    <w:rsid w:val="0014657D"/>
    <w:rsid w:val="00147271"/>
    <w:rsid w:val="00150ECA"/>
    <w:rsid w:val="001515E6"/>
    <w:rsid w:val="00151EBC"/>
    <w:rsid w:val="00152696"/>
    <w:rsid w:val="00152F2C"/>
    <w:rsid w:val="001532A6"/>
    <w:rsid w:val="001534BC"/>
    <w:rsid w:val="001559B9"/>
    <w:rsid w:val="00155F0F"/>
    <w:rsid w:val="00160445"/>
    <w:rsid w:val="00161212"/>
    <w:rsid w:val="00161340"/>
    <w:rsid w:val="001615BE"/>
    <w:rsid w:val="00161C4C"/>
    <w:rsid w:val="001624E7"/>
    <w:rsid w:val="00162975"/>
    <w:rsid w:val="00162EC1"/>
    <w:rsid w:val="00163DB4"/>
    <w:rsid w:val="00165C23"/>
    <w:rsid w:val="0016677D"/>
    <w:rsid w:val="001674D1"/>
    <w:rsid w:val="001676CD"/>
    <w:rsid w:val="00167D2F"/>
    <w:rsid w:val="00167EB8"/>
    <w:rsid w:val="0017045F"/>
    <w:rsid w:val="0017081D"/>
    <w:rsid w:val="00170F48"/>
    <w:rsid w:val="00171CD4"/>
    <w:rsid w:val="001731B0"/>
    <w:rsid w:val="001735F4"/>
    <w:rsid w:val="00173AEA"/>
    <w:rsid w:val="00173CF2"/>
    <w:rsid w:val="00175CAF"/>
    <w:rsid w:val="00176501"/>
    <w:rsid w:val="00183C72"/>
    <w:rsid w:val="00183EB4"/>
    <w:rsid w:val="00184C94"/>
    <w:rsid w:val="00184E04"/>
    <w:rsid w:val="00184EF5"/>
    <w:rsid w:val="001859DE"/>
    <w:rsid w:val="001955E1"/>
    <w:rsid w:val="0019562E"/>
    <w:rsid w:val="00196193"/>
    <w:rsid w:val="001A3864"/>
    <w:rsid w:val="001A38D7"/>
    <w:rsid w:val="001A3CC7"/>
    <w:rsid w:val="001A3DD6"/>
    <w:rsid w:val="001A680B"/>
    <w:rsid w:val="001A70D2"/>
    <w:rsid w:val="001A7E73"/>
    <w:rsid w:val="001B0098"/>
    <w:rsid w:val="001B01A4"/>
    <w:rsid w:val="001B1353"/>
    <w:rsid w:val="001B2286"/>
    <w:rsid w:val="001B23CF"/>
    <w:rsid w:val="001B3328"/>
    <w:rsid w:val="001B422C"/>
    <w:rsid w:val="001B4A02"/>
    <w:rsid w:val="001B5169"/>
    <w:rsid w:val="001B6603"/>
    <w:rsid w:val="001B683C"/>
    <w:rsid w:val="001B7D9D"/>
    <w:rsid w:val="001C0480"/>
    <w:rsid w:val="001C179B"/>
    <w:rsid w:val="001C23DB"/>
    <w:rsid w:val="001C2648"/>
    <w:rsid w:val="001C368A"/>
    <w:rsid w:val="001C3A0E"/>
    <w:rsid w:val="001C42ED"/>
    <w:rsid w:val="001C4567"/>
    <w:rsid w:val="001C565A"/>
    <w:rsid w:val="001C759A"/>
    <w:rsid w:val="001D0733"/>
    <w:rsid w:val="001D0E23"/>
    <w:rsid w:val="001D148E"/>
    <w:rsid w:val="001D3497"/>
    <w:rsid w:val="001D3503"/>
    <w:rsid w:val="001D3DA4"/>
    <w:rsid w:val="001D48CC"/>
    <w:rsid w:val="001D4FE7"/>
    <w:rsid w:val="001D59DC"/>
    <w:rsid w:val="001D5A64"/>
    <w:rsid w:val="001D79D9"/>
    <w:rsid w:val="001E082F"/>
    <w:rsid w:val="001E236C"/>
    <w:rsid w:val="001E2696"/>
    <w:rsid w:val="001E29EE"/>
    <w:rsid w:val="001E3DA5"/>
    <w:rsid w:val="001E4253"/>
    <w:rsid w:val="001E5424"/>
    <w:rsid w:val="001E62B1"/>
    <w:rsid w:val="001E6B9C"/>
    <w:rsid w:val="001E714B"/>
    <w:rsid w:val="001E7858"/>
    <w:rsid w:val="001F15FE"/>
    <w:rsid w:val="001F1D86"/>
    <w:rsid w:val="001F2159"/>
    <w:rsid w:val="001F34C3"/>
    <w:rsid w:val="001F6630"/>
    <w:rsid w:val="001F66F9"/>
    <w:rsid w:val="001F6BF8"/>
    <w:rsid w:val="001F7949"/>
    <w:rsid w:val="00200FBE"/>
    <w:rsid w:val="0020136C"/>
    <w:rsid w:val="0020260F"/>
    <w:rsid w:val="0020272A"/>
    <w:rsid w:val="00202831"/>
    <w:rsid w:val="00202B8C"/>
    <w:rsid w:val="00203D26"/>
    <w:rsid w:val="00204396"/>
    <w:rsid w:val="002055DD"/>
    <w:rsid w:val="0020691A"/>
    <w:rsid w:val="0021077F"/>
    <w:rsid w:val="00210D8D"/>
    <w:rsid w:val="0021151E"/>
    <w:rsid w:val="00212151"/>
    <w:rsid w:val="0021286F"/>
    <w:rsid w:val="00212880"/>
    <w:rsid w:val="00212BB4"/>
    <w:rsid w:val="00214D32"/>
    <w:rsid w:val="002151BB"/>
    <w:rsid w:val="00215244"/>
    <w:rsid w:val="002157D6"/>
    <w:rsid w:val="0021586E"/>
    <w:rsid w:val="00216848"/>
    <w:rsid w:val="00216F4B"/>
    <w:rsid w:val="002201F0"/>
    <w:rsid w:val="00220351"/>
    <w:rsid w:val="00220C37"/>
    <w:rsid w:val="00221427"/>
    <w:rsid w:val="00222D81"/>
    <w:rsid w:val="00223CB5"/>
    <w:rsid w:val="002244C0"/>
    <w:rsid w:val="002248F6"/>
    <w:rsid w:val="00225B9D"/>
    <w:rsid w:val="00225EF1"/>
    <w:rsid w:val="00226350"/>
    <w:rsid w:val="00226FA1"/>
    <w:rsid w:val="002274FF"/>
    <w:rsid w:val="0022785D"/>
    <w:rsid w:val="0023083D"/>
    <w:rsid w:val="00232027"/>
    <w:rsid w:val="00232BD7"/>
    <w:rsid w:val="00232EF7"/>
    <w:rsid w:val="002331A5"/>
    <w:rsid w:val="002347A5"/>
    <w:rsid w:val="0023565B"/>
    <w:rsid w:val="0023665B"/>
    <w:rsid w:val="002366D0"/>
    <w:rsid w:val="0023717D"/>
    <w:rsid w:val="00237E0D"/>
    <w:rsid w:val="0024281D"/>
    <w:rsid w:val="00242D88"/>
    <w:rsid w:val="002437AA"/>
    <w:rsid w:val="00244197"/>
    <w:rsid w:val="00245087"/>
    <w:rsid w:val="00245DC2"/>
    <w:rsid w:val="002466EB"/>
    <w:rsid w:val="002468FF"/>
    <w:rsid w:val="00246D28"/>
    <w:rsid w:val="002474FC"/>
    <w:rsid w:val="00247526"/>
    <w:rsid w:val="002508E1"/>
    <w:rsid w:val="00250E7A"/>
    <w:rsid w:val="0025105B"/>
    <w:rsid w:val="0025272F"/>
    <w:rsid w:val="002527D9"/>
    <w:rsid w:val="002542DB"/>
    <w:rsid w:val="00254302"/>
    <w:rsid w:val="00255127"/>
    <w:rsid w:val="0025554F"/>
    <w:rsid w:val="002559D4"/>
    <w:rsid w:val="0025751E"/>
    <w:rsid w:val="0025777D"/>
    <w:rsid w:val="00260D01"/>
    <w:rsid w:val="002613E6"/>
    <w:rsid w:val="0026162D"/>
    <w:rsid w:val="00262F04"/>
    <w:rsid w:val="00263313"/>
    <w:rsid w:val="00264FFC"/>
    <w:rsid w:val="00266300"/>
    <w:rsid w:val="00266DC2"/>
    <w:rsid w:val="00267C54"/>
    <w:rsid w:val="00267C9D"/>
    <w:rsid w:val="00270143"/>
    <w:rsid w:val="00270315"/>
    <w:rsid w:val="00270602"/>
    <w:rsid w:val="00270EC9"/>
    <w:rsid w:val="002713EE"/>
    <w:rsid w:val="00271594"/>
    <w:rsid w:val="00272B75"/>
    <w:rsid w:val="00272C2C"/>
    <w:rsid w:val="0027342E"/>
    <w:rsid w:val="00273853"/>
    <w:rsid w:val="00273ED1"/>
    <w:rsid w:val="00274663"/>
    <w:rsid w:val="0027599B"/>
    <w:rsid w:val="00275FC0"/>
    <w:rsid w:val="002766B6"/>
    <w:rsid w:val="00276E67"/>
    <w:rsid w:val="00276F7E"/>
    <w:rsid w:val="002775C8"/>
    <w:rsid w:val="002800E4"/>
    <w:rsid w:val="002802C4"/>
    <w:rsid w:val="00280421"/>
    <w:rsid w:val="002805A4"/>
    <w:rsid w:val="00280BF4"/>
    <w:rsid w:val="00281B45"/>
    <w:rsid w:val="00284350"/>
    <w:rsid w:val="002844B0"/>
    <w:rsid w:val="002844DA"/>
    <w:rsid w:val="0028474D"/>
    <w:rsid w:val="002859B3"/>
    <w:rsid w:val="00285A44"/>
    <w:rsid w:val="00291C21"/>
    <w:rsid w:val="0029327A"/>
    <w:rsid w:val="002933B3"/>
    <w:rsid w:val="00293AB1"/>
    <w:rsid w:val="00293F62"/>
    <w:rsid w:val="00294CFF"/>
    <w:rsid w:val="00294DF7"/>
    <w:rsid w:val="0029602D"/>
    <w:rsid w:val="00297047"/>
    <w:rsid w:val="00297587"/>
    <w:rsid w:val="00297911"/>
    <w:rsid w:val="002A122F"/>
    <w:rsid w:val="002A2D6D"/>
    <w:rsid w:val="002A4785"/>
    <w:rsid w:val="002A47A2"/>
    <w:rsid w:val="002A4941"/>
    <w:rsid w:val="002A537E"/>
    <w:rsid w:val="002A5CE9"/>
    <w:rsid w:val="002A7FEC"/>
    <w:rsid w:val="002B0C77"/>
    <w:rsid w:val="002B55A4"/>
    <w:rsid w:val="002B56FF"/>
    <w:rsid w:val="002B5766"/>
    <w:rsid w:val="002B5A0A"/>
    <w:rsid w:val="002B62C4"/>
    <w:rsid w:val="002B7FA0"/>
    <w:rsid w:val="002C0089"/>
    <w:rsid w:val="002C0A61"/>
    <w:rsid w:val="002C0F20"/>
    <w:rsid w:val="002C1B89"/>
    <w:rsid w:val="002C2904"/>
    <w:rsid w:val="002C39D8"/>
    <w:rsid w:val="002C4DF3"/>
    <w:rsid w:val="002C5326"/>
    <w:rsid w:val="002C570A"/>
    <w:rsid w:val="002C5A2F"/>
    <w:rsid w:val="002C7222"/>
    <w:rsid w:val="002C7B05"/>
    <w:rsid w:val="002C7C80"/>
    <w:rsid w:val="002D0838"/>
    <w:rsid w:val="002D09D9"/>
    <w:rsid w:val="002D23EB"/>
    <w:rsid w:val="002D26CE"/>
    <w:rsid w:val="002D2DBA"/>
    <w:rsid w:val="002D35F8"/>
    <w:rsid w:val="002D4E5B"/>
    <w:rsid w:val="002D6BA6"/>
    <w:rsid w:val="002E008F"/>
    <w:rsid w:val="002E092D"/>
    <w:rsid w:val="002E1005"/>
    <w:rsid w:val="002E2C68"/>
    <w:rsid w:val="002E41BC"/>
    <w:rsid w:val="002E485A"/>
    <w:rsid w:val="002E6493"/>
    <w:rsid w:val="002E69BB"/>
    <w:rsid w:val="002E74B7"/>
    <w:rsid w:val="002F1CF0"/>
    <w:rsid w:val="002F1DB1"/>
    <w:rsid w:val="002F3587"/>
    <w:rsid w:val="002F3A92"/>
    <w:rsid w:val="002F5883"/>
    <w:rsid w:val="002F5CAB"/>
    <w:rsid w:val="002F5E0A"/>
    <w:rsid w:val="002F68BA"/>
    <w:rsid w:val="002F6A9C"/>
    <w:rsid w:val="002F7308"/>
    <w:rsid w:val="002F73DE"/>
    <w:rsid w:val="0030034A"/>
    <w:rsid w:val="0030107A"/>
    <w:rsid w:val="0030309E"/>
    <w:rsid w:val="00303899"/>
    <w:rsid w:val="0030402B"/>
    <w:rsid w:val="00304E94"/>
    <w:rsid w:val="00307D30"/>
    <w:rsid w:val="003102B3"/>
    <w:rsid w:val="00310925"/>
    <w:rsid w:val="00310FA6"/>
    <w:rsid w:val="0031150C"/>
    <w:rsid w:val="00312060"/>
    <w:rsid w:val="00314BD7"/>
    <w:rsid w:val="00315A20"/>
    <w:rsid w:val="00315C4E"/>
    <w:rsid w:val="003166A9"/>
    <w:rsid w:val="003166E2"/>
    <w:rsid w:val="003167F8"/>
    <w:rsid w:val="00316844"/>
    <w:rsid w:val="00316CA4"/>
    <w:rsid w:val="00317BA4"/>
    <w:rsid w:val="00317ED3"/>
    <w:rsid w:val="00320A5D"/>
    <w:rsid w:val="00321CA4"/>
    <w:rsid w:val="0032241C"/>
    <w:rsid w:val="003225CC"/>
    <w:rsid w:val="00323F15"/>
    <w:rsid w:val="003245A3"/>
    <w:rsid w:val="00324B96"/>
    <w:rsid w:val="00324D45"/>
    <w:rsid w:val="00325798"/>
    <w:rsid w:val="0032710B"/>
    <w:rsid w:val="00331948"/>
    <w:rsid w:val="00331AA6"/>
    <w:rsid w:val="00331F5C"/>
    <w:rsid w:val="00336997"/>
    <w:rsid w:val="00336A50"/>
    <w:rsid w:val="00337634"/>
    <w:rsid w:val="00341420"/>
    <w:rsid w:val="003431B4"/>
    <w:rsid w:val="00343CD0"/>
    <w:rsid w:val="003446E9"/>
    <w:rsid w:val="00346C33"/>
    <w:rsid w:val="0034721D"/>
    <w:rsid w:val="00351986"/>
    <w:rsid w:val="00351A9D"/>
    <w:rsid w:val="003524DD"/>
    <w:rsid w:val="00353490"/>
    <w:rsid w:val="00354ADD"/>
    <w:rsid w:val="00356AC1"/>
    <w:rsid w:val="00356B1B"/>
    <w:rsid w:val="00357E88"/>
    <w:rsid w:val="00360122"/>
    <w:rsid w:val="0036042C"/>
    <w:rsid w:val="00360685"/>
    <w:rsid w:val="00360855"/>
    <w:rsid w:val="00362BA1"/>
    <w:rsid w:val="00362C79"/>
    <w:rsid w:val="00363213"/>
    <w:rsid w:val="003644DB"/>
    <w:rsid w:val="0036614B"/>
    <w:rsid w:val="0036616D"/>
    <w:rsid w:val="003662BA"/>
    <w:rsid w:val="003666F0"/>
    <w:rsid w:val="00367AC6"/>
    <w:rsid w:val="003705B5"/>
    <w:rsid w:val="00370635"/>
    <w:rsid w:val="00371BE7"/>
    <w:rsid w:val="00372B77"/>
    <w:rsid w:val="00372CF7"/>
    <w:rsid w:val="003733C2"/>
    <w:rsid w:val="00375A8D"/>
    <w:rsid w:val="0037665F"/>
    <w:rsid w:val="00376E0D"/>
    <w:rsid w:val="00377BB0"/>
    <w:rsid w:val="00377E45"/>
    <w:rsid w:val="0038118A"/>
    <w:rsid w:val="00382502"/>
    <w:rsid w:val="003830D5"/>
    <w:rsid w:val="0038528F"/>
    <w:rsid w:val="003856CF"/>
    <w:rsid w:val="00386C92"/>
    <w:rsid w:val="003871F0"/>
    <w:rsid w:val="00390528"/>
    <w:rsid w:val="00390730"/>
    <w:rsid w:val="00390DE2"/>
    <w:rsid w:val="0039109E"/>
    <w:rsid w:val="003918FD"/>
    <w:rsid w:val="0039209C"/>
    <w:rsid w:val="00392E46"/>
    <w:rsid w:val="00393649"/>
    <w:rsid w:val="00393F09"/>
    <w:rsid w:val="00394AFD"/>
    <w:rsid w:val="00397F7B"/>
    <w:rsid w:val="003A1A1F"/>
    <w:rsid w:val="003A3313"/>
    <w:rsid w:val="003A4248"/>
    <w:rsid w:val="003A4D0F"/>
    <w:rsid w:val="003A5D88"/>
    <w:rsid w:val="003A654E"/>
    <w:rsid w:val="003A7D21"/>
    <w:rsid w:val="003A7EAE"/>
    <w:rsid w:val="003A7EF0"/>
    <w:rsid w:val="003B284B"/>
    <w:rsid w:val="003B6833"/>
    <w:rsid w:val="003C0723"/>
    <w:rsid w:val="003C0D42"/>
    <w:rsid w:val="003C164E"/>
    <w:rsid w:val="003C2090"/>
    <w:rsid w:val="003C2A7C"/>
    <w:rsid w:val="003C2AF3"/>
    <w:rsid w:val="003C3752"/>
    <w:rsid w:val="003C646D"/>
    <w:rsid w:val="003C69E1"/>
    <w:rsid w:val="003C6F1B"/>
    <w:rsid w:val="003D0FF1"/>
    <w:rsid w:val="003D2A0D"/>
    <w:rsid w:val="003D3603"/>
    <w:rsid w:val="003D4000"/>
    <w:rsid w:val="003D4846"/>
    <w:rsid w:val="003D4FE6"/>
    <w:rsid w:val="003D5625"/>
    <w:rsid w:val="003D5937"/>
    <w:rsid w:val="003D6248"/>
    <w:rsid w:val="003D6689"/>
    <w:rsid w:val="003D7830"/>
    <w:rsid w:val="003E02C9"/>
    <w:rsid w:val="003E14A8"/>
    <w:rsid w:val="003E15EF"/>
    <w:rsid w:val="003E2829"/>
    <w:rsid w:val="003E2CD0"/>
    <w:rsid w:val="003E2F47"/>
    <w:rsid w:val="003E32D6"/>
    <w:rsid w:val="003E3364"/>
    <w:rsid w:val="003E3AC5"/>
    <w:rsid w:val="003E4568"/>
    <w:rsid w:val="003E4E99"/>
    <w:rsid w:val="003E5B2D"/>
    <w:rsid w:val="003E5D47"/>
    <w:rsid w:val="003E6149"/>
    <w:rsid w:val="003E62D2"/>
    <w:rsid w:val="003E6B43"/>
    <w:rsid w:val="003E7C41"/>
    <w:rsid w:val="003F0350"/>
    <w:rsid w:val="003F1749"/>
    <w:rsid w:val="003F2E78"/>
    <w:rsid w:val="003F380A"/>
    <w:rsid w:val="003F4DEF"/>
    <w:rsid w:val="003F5DDE"/>
    <w:rsid w:val="003F6C3E"/>
    <w:rsid w:val="003F7D9B"/>
    <w:rsid w:val="004003E8"/>
    <w:rsid w:val="004023B2"/>
    <w:rsid w:val="00402CEC"/>
    <w:rsid w:val="00403678"/>
    <w:rsid w:val="00403D15"/>
    <w:rsid w:val="0040607C"/>
    <w:rsid w:val="004070C9"/>
    <w:rsid w:val="00407360"/>
    <w:rsid w:val="00407C2A"/>
    <w:rsid w:val="00412D67"/>
    <w:rsid w:val="00413448"/>
    <w:rsid w:val="00414283"/>
    <w:rsid w:val="00414D5B"/>
    <w:rsid w:val="00414ECA"/>
    <w:rsid w:val="0041549F"/>
    <w:rsid w:val="00417A77"/>
    <w:rsid w:val="00417D67"/>
    <w:rsid w:val="0042099F"/>
    <w:rsid w:val="00421573"/>
    <w:rsid w:val="00421F3E"/>
    <w:rsid w:val="00422B73"/>
    <w:rsid w:val="004250BA"/>
    <w:rsid w:val="00425C36"/>
    <w:rsid w:val="00425EB6"/>
    <w:rsid w:val="004260E4"/>
    <w:rsid w:val="00426C82"/>
    <w:rsid w:val="00426FB0"/>
    <w:rsid w:val="004270EB"/>
    <w:rsid w:val="0043005C"/>
    <w:rsid w:val="004304CD"/>
    <w:rsid w:val="004308D9"/>
    <w:rsid w:val="004314FF"/>
    <w:rsid w:val="0043251B"/>
    <w:rsid w:val="004334D2"/>
    <w:rsid w:val="00433728"/>
    <w:rsid w:val="00433AD0"/>
    <w:rsid w:val="00436508"/>
    <w:rsid w:val="0043652C"/>
    <w:rsid w:val="00437133"/>
    <w:rsid w:val="004410FE"/>
    <w:rsid w:val="00441F7E"/>
    <w:rsid w:val="00442D78"/>
    <w:rsid w:val="004431B5"/>
    <w:rsid w:val="00444655"/>
    <w:rsid w:val="00444A5D"/>
    <w:rsid w:val="00444B96"/>
    <w:rsid w:val="00444C92"/>
    <w:rsid w:val="00445867"/>
    <w:rsid w:val="00446E61"/>
    <w:rsid w:val="00446E77"/>
    <w:rsid w:val="00447691"/>
    <w:rsid w:val="00447D2D"/>
    <w:rsid w:val="004501AD"/>
    <w:rsid w:val="004501BC"/>
    <w:rsid w:val="0045073A"/>
    <w:rsid w:val="00450836"/>
    <w:rsid w:val="0045203A"/>
    <w:rsid w:val="00452808"/>
    <w:rsid w:val="004529B1"/>
    <w:rsid w:val="00453BFA"/>
    <w:rsid w:val="0045402B"/>
    <w:rsid w:val="0045473A"/>
    <w:rsid w:val="00455A01"/>
    <w:rsid w:val="00455F80"/>
    <w:rsid w:val="0045698F"/>
    <w:rsid w:val="00456F6A"/>
    <w:rsid w:val="00457612"/>
    <w:rsid w:val="00457B22"/>
    <w:rsid w:val="004601F5"/>
    <w:rsid w:val="00460BC4"/>
    <w:rsid w:val="00460CE7"/>
    <w:rsid w:val="00461078"/>
    <w:rsid w:val="004639E7"/>
    <w:rsid w:val="00465941"/>
    <w:rsid w:val="004660B6"/>
    <w:rsid w:val="004664F4"/>
    <w:rsid w:val="00466642"/>
    <w:rsid w:val="004714BA"/>
    <w:rsid w:val="00472BDE"/>
    <w:rsid w:val="00473017"/>
    <w:rsid w:val="00474FE9"/>
    <w:rsid w:val="004752DF"/>
    <w:rsid w:val="004807BC"/>
    <w:rsid w:val="004818E0"/>
    <w:rsid w:val="00485327"/>
    <w:rsid w:val="0048550E"/>
    <w:rsid w:val="004860A5"/>
    <w:rsid w:val="00491364"/>
    <w:rsid w:val="00491987"/>
    <w:rsid w:val="00492D39"/>
    <w:rsid w:val="00492D8F"/>
    <w:rsid w:val="004960A7"/>
    <w:rsid w:val="004A08A7"/>
    <w:rsid w:val="004A1580"/>
    <w:rsid w:val="004A1BD7"/>
    <w:rsid w:val="004A25F4"/>
    <w:rsid w:val="004A5624"/>
    <w:rsid w:val="004A5754"/>
    <w:rsid w:val="004A57CE"/>
    <w:rsid w:val="004A6A52"/>
    <w:rsid w:val="004B3100"/>
    <w:rsid w:val="004B3B39"/>
    <w:rsid w:val="004B3BCE"/>
    <w:rsid w:val="004B466D"/>
    <w:rsid w:val="004B487F"/>
    <w:rsid w:val="004B5255"/>
    <w:rsid w:val="004B5BF9"/>
    <w:rsid w:val="004B7381"/>
    <w:rsid w:val="004B767F"/>
    <w:rsid w:val="004C0BF9"/>
    <w:rsid w:val="004C10E1"/>
    <w:rsid w:val="004C16BE"/>
    <w:rsid w:val="004C2992"/>
    <w:rsid w:val="004C52F7"/>
    <w:rsid w:val="004C5C3B"/>
    <w:rsid w:val="004C5DF0"/>
    <w:rsid w:val="004C6591"/>
    <w:rsid w:val="004C672E"/>
    <w:rsid w:val="004C76A5"/>
    <w:rsid w:val="004D109E"/>
    <w:rsid w:val="004D25F6"/>
    <w:rsid w:val="004D27E2"/>
    <w:rsid w:val="004D3F0C"/>
    <w:rsid w:val="004D4CE2"/>
    <w:rsid w:val="004D5554"/>
    <w:rsid w:val="004D6750"/>
    <w:rsid w:val="004D78B4"/>
    <w:rsid w:val="004E0EAC"/>
    <w:rsid w:val="004E12A1"/>
    <w:rsid w:val="004E1A8E"/>
    <w:rsid w:val="004E24B8"/>
    <w:rsid w:val="004E2810"/>
    <w:rsid w:val="004E3167"/>
    <w:rsid w:val="004E450D"/>
    <w:rsid w:val="004E5EC9"/>
    <w:rsid w:val="004E69A3"/>
    <w:rsid w:val="004E7527"/>
    <w:rsid w:val="004E7F65"/>
    <w:rsid w:val="004F01AF"/>
    <w:rsid w:val="004F161E"/>
    <w:rsid w:val="004F251A"/>
    <w:rsid w:val="004F31B0"/>
    <w:rsid w:val="004F5B02"/>
    <w:rsid w:val="004F7583"/>
    <w:rsid w:val="004F7A23"/>
    <w:rsid w:val="004F7D0F"/>
    <w:rsid w:val="004F7EA6"/>
    <w:rsid w:val="00500613"/>
    <w:rsid w:val="00501607"/>
    <w:rsid w:val="00502896"/>
    <w:rsid w:val="00504AF8"/>
    <w:rsid w:val="00504BA5"/>
    <w:rsid w:val="00505764"/>
    <w:rsid w:val="005101D6"/>
    <w:rsid w:val="005120B4"/>
    <w:rsid w:val="00514450"/>
    <w:rsid w:val="0051477F"/>
    <w:rsid w:val="005155FB"/>
    <w:rsid w:val="0051575E"/>
    <w:rsid w:val="00515A55"/>
    <w:rsid w:val="005167EE"/>
    <w:rsid w:val="005176E9"/>
    <w:rsid w:val="00517E09"/>
    <w:rsid w:val="0052066E"/>
    <w:rsid w:val="00520B1F"/>
    <w:rsid w:val="005213B0"/>
    <w:rsid w:val="00521F0B"/>
    <w:rsid w:val="00522667"/>
    <w:rsid w:val="005230F1"/>
    <w:rsid w:val="00524139"/>
    <w:rsid w:val="00524416"/>
    <w:rsid w:val="00524727"/>
    <w:rsid w:val="00524EE3"/>
    <w:rsid w:val="00526F69"/>
    <w:rsid w:val="00527554"/>
    <w:rsid w:val="00527E6A"/>
    <w:rsid w:val="0053008C"/>
    <w:rsid w:val="00530C86"/>
    <w:rsid w:val="005336F5"/>
    <w:rsid w:val="00533C70"/>
    <w:rsid w:val="00535B4E"/>
    <w:rsid w:val="00535D25"/>
    <w:rsid w:val="00535FFF"/>
    <w:rsid w:val="00536181"/>
    <w:rsid w:val="005376A5"/>
    <w:rsid w:val="00537D54"/>
    <w:rsid w:val="00537EB7"/>
    <w:rsid w:val="00540122"/>
    <w:rsid w:val="00545030"/>
    <w:rsid w:val="005459FB"/>
    <w:rsid w:val="0054626A"/>
    <w:rsid w:val="005462D4"/>
    <w:rsid w:val="005510F1"/>
    <w:rsid w:val="0055148D"/>
    <w:rsid w:val="005521CE"/>
    <w:rsid w:val="00552422"/>
    <w:rsid w:val="00556130"/>
    <w:rsid w:val="00556686"/>
    <w:rsid w:val="00556726"/>
    <w:rsid w:val="0055743A"/>
    <w:rsid w:val="0055778A"/>
    <w:rsid w:val="005607F9"/>
    <w:rsid w:val="005631C4"/>
    <w:rsid w:val="0056368D"/>
    <w:rsid w:val="00563F8F"/>
    <w:rsid w:val="005642C7"/>
    <w:rsid w:val="00564E4B"/>
    <w:rsid w:val="00565555"/>
    <w:rsid w:val="00565EBA"/>
    <w:rsid w:val="00571338"/>
    <w:rsid w:val="0057350A"/>
    <w:rsid w:val="00573CBE"/>
    <w:rsid w:val="00574815"/>
    <w:rsid w:val="00574A19"/>
    <w:rsid w:val="00574B80"/>
    <w:rsid w:val="0057644D"/>
    <w:rsid w:val="00576E46"/>
    <w:rsid w:val="0058014B"/>
    <w:rsid w:val="00582AD6"/>
    <w:rsid w:val="005853F4"/>
    <w:rsid w:val="00585E0B"/>
    <w:rsid w:val="0058610C"/>
    <w:rsid w:val="005861FB"/>
    <w:rsid w:val="0059021B"/>
    <w:rsid w:val="00590D0D"/>
    <w:rsid w:val="00593541"/>
    <w:rsid w:val="00595A5D"/>
    <w:rsid w:val="00595C4D"/>
    <w:rsid w:val="0059643B"/>
    <w:rsid w:val="00597E52"/>
    <w:rsid w:val="005A0484"/>
    <w:rsid w:val="005A04A2"/>
    <w:rsid w:val="005A08F0"/>
    <w:rsid w:val="005A1D25"/>
    <w:rsid w:val="005A281F"/>
    <w:rsid w:val="005A2C9A"/>
    <w:rsid w:val="005A30B6"/>
    <w:rsid w:val="005A328F"/>
    <w:rsid w:val="005A42BE"/>
    <w:rsid w:val="005A4888"/>
    <w:rsid w:val="005A540F"/>
    <w:rsid w:val="005A5615"/>
    <w:rsid w:val="005A696A"/>
    <w:rsid w:val="005A6D17"/>
    <w:rsid w:val="005A7840"/>
    <w:rsid w:val="005B1D21"/>
    <w:rsid w:val="005B1E21"/>
    <w:rsid w:val="005B5530"/>
    <w:rsid w:val="005B5F25"/>
    <w:rsid w:val="005B7E8C"/>
    <w:rsid w:val="005C0104"/>
    <w:rsid w:val="005C26E0"/>
    <w:rsid w:val="005C5301"/>
    <w:rsid w:val="005C621D"/>
    <w:rsid w:val="005C7814"/>
    <w:rsid w:val="005C7912"/>
    <w:rsid w:val="005D2047"/>
    <w:rsid w:val="005D2154"/>
    <w:rsid w:val="005D2243"/>
    <w:rsid w:val="005D2C48"/>
    <w:rsid w:val="005D3106"/>
    <w:rsid w:val="005D3235"/>
    <w:rsid w:val="005D3947"/>
    <w:rsid w:val="005D5160"/>
    <w:rsid w:val="005D5D2E"/>
    <w:rsid w:val="005D6A29"/>
    <w:rsid w:val="005D7565"/>
    <w:rsid w:val="005D7F74"/>
    <w:rsid w:val="005E04A4"/>
    <w:rsid w:val="005E130D"/>
    <w:rsid w:val="005E2BE4"/>
    <w:rsid w:val="005E47F4"/>
    <w:rsid w:val="005E5F4F"/>
    <w:rsid w:val="005E7C38"/>
    <w:rsid w:val="005E7C6A"/>
    <w:rsid w:val="005F0855"/>
    <w:rsid w:val="005F1D8A"/>
    <w:rsid w:val="005F2FB8"/>
    <w:rsid w:val="005F3794"/>
    <w:rsid w:val="005F3FE0"/>
    <w:rsid w:val="005F438A"/>
    <w:rsid w:val="005F4CE6"/>
    <w:rsid w:val="005F4D46"/>
    <w:rsid w:val="005F5163"/>
    <w:rsid w:val="005F58DC"/>
    <w:rsid w:val="005F5CC1"/>
    <w:rsid w:val="00601859"/>
    <w:rsid w:val="006029E1"/>
    <w:rsid w:val="00603227"/>
    <w:rsid w:val="00603FA4"/>
    <w:rsid w:val="006040D6"/>
    <w:rsid w:val="006051F7"/>
    <w:rsid w:val="00606906"/>
    <w:rsid w:val="00606978"/>
    <w:rsid w:val="00614C04"/>
    <w:rsid w:val="00614EAA"/>
    <w:rsid w:val="006150FC"/>
    <w:rsid w:val="00621239"/>
    <w:rsid w:val="006212CC"/>
    <w:rsid w:val="006214C1"/>
    <w:rsid w:val="00621931"/>
    <w:rsid w:val="00621D34"/>
    <w:rsid w:val="00621DB7"/>
    <w:rsid w:val="00621F9D"/>
    <w:rsid w:val="006223FA"/>
    <w:rsid w:val="0062339A"/>
    <w:rsid w:val="00623647"/>
    <w:rsid w:val="00623912"/>
    <w:rsid w:val="00623FAE"/>
    <w:rsid w:val="00624AAB"/>
    <w:rsid w:val="0062521E"/>
    <w:rsid w:val="0062540D"/>
    <w:rsid w:val="006259F3"/>
    <w:rsid w:val="00625B69"/>
    <w:rsid w:val="00626361"/>
    <w:rsid w:val="00627B29"/>
    <w:rsid w:val="00630467"/>
    <w:rsid w:val="00631984"/>
    <w:rsid w:val="0063551C"/>
    <w:rsid w:val="0063671B"/>
    <w:rsid w:val="00637104"/>
    <w:rsid w:val="006408E0"/>
    <w:rsid w:val="00640FB2"/>
    <w:rsid w:val="00641806"/>
    <w:rsid w:val="00641908"/>
    <w:rsid w:val="00641C61"/>
    <w:rsid w:val="00642F98"/>
    <w:rsid w:val="00645ABA"/>
    <w:rsid w:val="00645FC9"/>
    <w:rsid w:val="00646FA2"/>
    <w:rsid w:val="00647A28"/>
    <w:rsid w:val="006534CF"/>
    <w:rsid w:val="00653828"/>
    <w:rsid w:val="00654EF2"/>
    <w:rsid w:val="006555F4"/>
    <w:rsid w:val="0065715B"/>
    <w:rsid w:val="0066451E"/>
    <w:rsid w:val="00665DDA"/>
    <w:rsid w:val="00666099"/>
    <w:rsid w:val="0066743D"/>
    <w:rsid w:val="0066776D"/>
    <w:rsid w:val="00667BE9"/>
    <w:rsid w:val="00667FB1"/>
    <w:rsid w:val="00670636"/>
    <w:rsid w:val="00671B45"/>
    <w:rsid w:val="00671D67"/>
    <w:rsid w:val="00672665"/>
    <w:rsid w:val="00673C3C"/>
    <w:rsid w:val="00674AAF"/>
    <w:rsid w:val="0067555E"/>
    <w:rsid w:val="00675E5C"/>
    <w:rsid w:val="0068048D"/>
    <w:rsid w:val="00680E30"/>
    <w:rsid w:val="00680EA1"/>
    <w:rsid w:val="006824DC"/>
    <w:rsid w:val="00683266"/>
    <w:rsid w:val="006836BB"/>
    <w:rsid w:val="00684A5E"/>
    <w:rsid w:val="00686315"/>
    <w:rsid w:val="006869C9"/>
    <w:rsid w:val="00686A65"/>
    <w:rsid w:val="00687C03"/>
    <w:rsid w:val="00690233"/>
    <w:rsid w:val="006905A5"/>
    <w:rsid w:val="00691D4A"/>
    <w:rsid w:val="00693B12"/>
    <w:rsid w:val="00693F9A"/>
    <w:rsid w:val="00694269"/>
    <w:rsid w:val="00694A6B"/>
    <w:rsid w:val="00694D41"/>
    <w:rsid w:val="006957DE"/>
    <w:rsid w:val="00696662"/>
    <w:rsid w:val="00696A11"/>
    <w:rsid w:val="006A0021"/>
    <w:rsid w:val="006A064C"/>
    <w:rsid w:val="006A1C45"/>
    <w:rsid w:val="006A2115"/>
    <w:rsid w:val="006A2A98"/>
    <w:rsid w:val="006A3C27"/>
    <w:rsid w:val="006A48AD"/>
    <w:rsid w:val="006A4B79"/>
    <w:rsid w:val="006A4FE2"/>
    <w:rsid w:val="006A5B66"/>
    <w:rsid w:val="006A617F"/>
    <w:rsid w:val="006A6ECA"/>
    <w:rsid w:val="006B000C"/>
    <w:rsid w:val="006B0DF3"/>
    <w:rsid w:val="006B5B5F"/>
    <w:rsid w:val="006B5C08"/>
    <w:rsid w:val="006B6580"/>
    <w:rsid w:val="006B6AA1"/>
    <w:rsid w:val="006B7E4E"/>
    <w:rsid w:val="006C0666"/>
    <w:rsid w:val="006C0B9D"/>
    <w:rsid w:val="006C1944"/>
    <w:rsid w:val="006C1F2A"/>
    <w:rsid w:val="006C2167"/>
    <w:rsid w:val="006C2415"/>
    <w:rsid w:val="006C25BF"/>
    <w:rsid w:val="006C291F"/>
    <w:rsid w:val="006C2C13"/>
    <w:rsid w:val="006C39F7"/>
    <w:rsid w:val="006C3E8A"/>
    <w:rsid w:val="006C4F7D"/>
    <w:rsid w:val="006C6D5A"/>
    <w:rsid w:val="006C7096"/>
    <w:rsid w:val="006C7671"/>
    <w:rsid w:val="006D1856"/>
    <w:rsid w:val="006D21B1"/>
    <w:rsid w:val="006D2A80"/>
    <w:rsid w:val="006D2F9A"/>
    <w:rsid w:val="006D4417"/>
    <w:rsid w:val="006D4743"/>
    <w:rsid w:val="006D64F0"/>
    <w:rsid w:val="006D7523"/>
    <w:rsid w:val="006E1C35"/>
    <w:rsid w:val="006E3879"/>
    <w:rsid w:val="006E4860"/>
    <w:rsid w:val="006E4D93"/>
    <w:rsid w:val="006E5301"/>
    <w:rsid w:val="006E5BE3"/>
    <w:rsid w:val="006E6AF4"/>
    <w:rsid w:val="006E6E8D"/>
    <w:rsid w:val="006E722D"/>
    <w:rsid w:val="006F0506"/>
    <w:rsid w:val="006F1D80"/>
    <w:rsid w:val="006F21DB"/>
    <w:rsid w:val="006F25C0"/>
    <w:rsid w:val="006F47A0"/>
    <w:rsid w:val="006F61F6"/>
    <w:rsid w:val="006F6FF6"/>
    <w:rsid w:val="006F7A8E"/>
    <w:rsid w:val="0070050C"/>
    <w:rsid w:val="00700B7D"/>
    <w:rsid w:val="007026E0"/>
    <w:rsid w:val="00703174"/>
    <w:rsid w:val="00703467"/>
    <w:rsid w:val="00703784"/>
    <w:rsid w:val="00704F9B"/>
    <w:rsid w:val="0070595E"/>
    <w:rsid w:val="00706AB8"/>
    <w:rsid w:val="00707685"/>
    <w:rsid w:val="00712037"/>
    <w:rsid w:val="00712F10"/>
    <w:rsid w:val="00713F5B"/>
    <w:rsid w:val="007146B6"/>
    <w:rsid w:val="00717AFC"/>
    <w:rsid w:val="00720B0A"/>
    <w:rsid w:val="00720CEC"/>
    <w:rsid w:val="007211AB"/>
    <w:rsid w:val="00722C9F"/>
    <w:rsid w:val="0072348B"/>
    <w:rsid w:val="00724445"/>
    <w:rsid w:val="00725F11"/>
    <w:rsid w:val="007275F7"/>
    <w:rsid w:val="007304B9"/>
    <w:rsid w:val="00730ED1"/>
    <w:rsid w:val="007319EF"/>
    <w:rsid w:val="00732AE3"/>
    <w:rsid w:val="00733CBB"/>
    <w:rsid w:val="00733D1F"/>
    <w:rsid w:val="007351D8"/>
    <w:rsid w:val="007358C4"/>
    <w:rsid w:val="0073621B"/>
    <w:rsid w:val="007363AE"/>
    <w:rsid w:val="007368A3"/>
    <w:rsid w:val="0073717E"/>
    <w:rsid w:val="00740183"/>
    <w:rsid w:val="00740440"/>
    <w:rsid w:val="007408B2"/>
    <w:rsid w:val="00741126"/>
    <w:rsid w:val="0074253C"/>
    <w:rsid w:val="00742570"/>
    <w:rsid w:val="00742DA4"/>
    <w:rsid w:val="00743A6A"/>
    <w:rsid w:val="00744006"/>
    <w:rsid w:val="00746055"/>
    <w:rsid w:val="00746474"/>
    <w:rsid w:val="00746B02"/>
    <w:rsid w:val="00747291"/>
    <w:rsid w:val="00747C69"/>
    <w:rsid w:val="0075073A"/>
    <w:rsid w:val="00751740"/>
    <w:rsid w:val="00751FF3"/>
    <w:rsid w:val="00752CFD"/>
    <w:rsid w:val="00753D3E"/>
    <w:rsid w:val="00754668"/>
    <w:rsid w:val="00755ED6"/>
    <w:rsid w:val="00757084"/>
    <w:rsid w:val="00757133"/>
    <w:rsid w:val="00760DC7"/>
    <w:rsid w:val="00760DDF"/>
    <w:rsid w:val="00761400"/>
    <w:rsid w:val="007627F4"/>
    <w:rsid w:val="007634FB"/>
    <w:rsid w:val="0076474C"/>
    <w:rsid w:val="00765322"/>
    <w:rsid w:val="007675D8"/>
    <w:rsid w:val="0077092A"/>
    <w:rsid w:val="007710D2"/>
    <w:rsid w:val="007729CB"/>
    <w:rsid w:val="007733EA"/>
    <w:rsid w:val="0077489D"/>
    <w:rsid w:val="00774EE5"/>
    <w:rsid w:val="00775782"/>
    <w:rsid w:val="00777DDE"/>
    <w:rsid w:val="00780E6F"/>
    <w:rsid w:val="00781426"/>
    <w:rsid w:val="007824C0"/>
    <w:rsid w:val="00782724"/>
    <w:rsid w:val="00783A38"/>
    <w:rsid w:val="00785605"/>
    <w:rsid w:val="007870A7"/>
    <w:rsid w:val="00791458"/>
    <w:rsid w:val="0079223D"/>
    <w:rsid w:val="00793C81"/>
    <w:rsid w:val="007940C2"/>
    <w:rsid w:val="007940F6"/>
    <w:rsid w:val="00794AA3"/>
    <w:rsid w:val="00795790"/>
    <w:rsid w:val="0079636A"/>
    <w:rsid w:val="00797224"/>
    <w:rsid w:val="007A05F6"/>
    <w:rsid w:val="007A0C3E"/>
    <w:rsid w:val="007A0DAF"/>
    <w:rsid w:val="007A0E20"/>
    <w:rsid w:val="007A122E"/>
    <w:rsid w:val="007A1CBF"/>
    <w:rsid w:val="007A1D1F"/>
    <w:rsid w:val="007A3E8C"/>
    <w:rsid w:val="007A4178"/>
    <w:rsid w:val="007A4372"/>
    <w:rsid w:val="007A43C1"/>
    <w:rsid w:val="007A4A5C"/>
    <w:rsid w:val="007A4D3A"/>
    <w:rsid w:val="007A5B02"/>
    <w:rsid w:val="007A5DE4"/>
    <w:rsid w:val="007A61C4"/>
    <w:rsid w:val="007B137C"/>
    <w:rsid w:val="007B2117"/>
    <w:rsid w:val="007B254B"/>
    <w:rsid w:val="007B25FE"/>
    <w:rsid w:val="007B2886"/>
    <w:rsid w:val="007B54EF"/>
    <w:rsid w:val="007B5915"/>
    <w:rsid w:val="007B711E"/>
    <w:rsid w:val="007B7B31"/>
    <w:rsid w:val="007C0189"/>
    <w:rsid w:val="007C2649"/>
    <w:rsid w:val="007C32F4"/>
    <w:rsid w:val="007C39DF"/>
    <w:rsid w:val="007C4757"/>
    <w:rsid w:val="007C505F"/>
    <w:rsid w:val="007C53C8"/>
    <w:rsid w:val="007C61E2"/>
    <w:rsid w:val="007C7A13"/>
    <w:rsid w:val="007C7FA2"/>
    <w:rsid w:val="007D0AB0"/>
    <w:rsid w:val="007D39D8"/>
    <w:rsid w:val="007D4DD6"/>
    <w:rsid w:val="007D69FC"/>
    <w:rsid w:val="007D6C17"/>
    <w:rsid w:val="007D7BA8"/>
    <w:rsid w:val="007E3117"/>
    <w:rsid w:val="007E3470"/>
    <w:rsid w:val="007E3A53"/>
    <w:rsid w:val="007E5C78"/>
    <w:rsid w:val="007E60F1"/>
    <w:rsid w:val="007E69E3"/>
    <w:rsid w:val="007E701C"/>
    <w:rsid w:val="007F00AD"/>
    <w:rsid w:val="007F0A73"/>
    <w:rsid w:val="007F0D9E"/>
    <w:rsid w:val="007F17DB"/>
    <w:rsid w:val="007F252B"/>
    <w:rsid w:val="007F30AC"/>
    <w:rsid w:val="007F3221"/>
    <w:rsid w:val="007F3614"/>
    <w:rsid w:val="007F394F"/>
    <w:rsid w:val="007F4C00"/>
    <w:rsid w:val="007F526D"/>
    <w:rsid w:val="007F5CDF"/>
    <w:rsid w:val="007F7065"/>
    <w:rsid w:val="007F7164"/>
    <w:rsid w:val="007F7375"/>
    <w:rsid w:val="007F7D14"/>
    <w:rsid w:val="00801312"/>
    <w:rsid w:val="00805A08"/>
    <w:rsid w:val="00806101"/>
    <w:rsid w:val="0080634D"/>
    <w:rsid w:val="00807B1A"/>
    <w:rsid w:val="00807D9A"/>
    <w:rsid w:val="008122D6"/>
    <w:rsid w:val="00813056"/>
    <w:rsid w:val="008158EE"/>
    <w:rsid w:val="00815F9F"/>
    <w:rsid w:val="008167E1"/>
    <w:rsid w:val="00816ED9"/>
    <w:rsid w:val="0081721B"/>
    <w:rsid w:val="00817D18"/>
    <w:rsid w:val="00821D81"/>
    <w:rsid w:val="00822526"/>
    <w:rsid w:val="00822740"/>
    <w:rsid w:val="00822A36"/>
    <w:rsid w:val="00822D08"/>
    <w:rsid w:val="00824874"/>
    <w:rsid w:val="008300DE"/>
    <w:rsid w:val="008321A9"/>
    <w:rsid w:val="0083321E"/>
    <w:rsid w:val="008335D6"/>
    <w:rsid w:val="00834B20"/>
    <w:rsid w:val="00835178"/>
    <w:rsid w:val="008364C7"/>
    <w:rsid w:val="00836906"/>
    <w:rsid w:val="00836C2C"/>
    <w:rsid w:val="00836CE0"/>
    <w:rsid w:val="00841AEC"/>
    <w:rsid w:val="00843605"/>
    <w:rsid w:val="008438C9"/>
    <w:rsid w:val="00843D51"/>
    <w:rsid w:val="00843ED5"/>
    <w:rsid w:val="00844823"/>
    <w:rsid w:val="00844A45"/>
    <w:rsid w:val="0084717F"/>
    <w:rsid w:val="00847879"/>
    <w:rsid w:val="00847AB7"/>
    <w:rsid w:val="00847EA0"/>
    <w:rsid w:val="008508FB"/>
    <w:rsid w:val="00851EE0"/>
    <w:rsid w:val="008527A5"/>
    <w:rsid w:val="008554FD"/>
    <w:rsid w:val="00856562"/>
    <w:rsid w:val="00856E0F"/>
    <w:rsid w:val="0085738A"/>
    <w:rsid w:val="0086066D"/>
    <w:rsid w:val="00860FD5"/>
    <w:rsid w:val="00861663"/>
    <w:rsid w:val="00861C49"/>
    <w:rsid w:val="00863758"/>
    <w:rsid w:val="00865136"/>
    <w:rsid w:val="0086653E"/>
    <w:rsid w:val="00867C6D"/>
    <w:rsid w:val="008703F0"/>
    <w:rsid w:val="00870BF9"/>
    <w:rsid w:val="008710D3"/>
    <w:rsid w:val="00871A5E"/>
    <w:rsid w:val="008724FB"/>
    <w:rsid w:val="00872CDF"/>
    <w:rsid w:val="00874562"/>
    <w:rsid w:val="00874CA6"/>
    <w:rsid w:val="008750E5"/>
    <w:rsid w:val="0087662B"/>
    <w:rsid w:val="0087737C"/>
    <w:rsid w:val="00877D27"/>
    <w:rsid w:val="00881002"/>
    <w:rsid w:val="008820CB"/>
    <w:rsid w:val="008853C5"/>
    <w:rsid w:val="00886178"/>
    <w:rsid w:val="0088729C"/>
    <w:rsid w:val="00887347"/>
    <w:rsid w:val="0088788E"/>
    <w:rsid w:val="00887B8D"/>
    <w:rsid w:val="00887F72"/>
    <w:rsid w:val="00887F81"/>
    <w:rsid w:val="008908C9"/>
    <w:rsid w:val="00890D0D"/>
    <w:rsid w:val="008926C5"/>
    <w:rsid w:val="00892823"/>
    <w:rsid w:val="00892F23"/>
    <w:rsid w:val="00893295"/>
    <w:rsid w:val="00893674"/>
    <w:rsid w:val="00893FA3"/>
    <w:rsid w:val="008A1207"/>
    <w:rsid w:val="008A2141"/>
    <w:rsid w:val="008A3E66"/>
    <w:rsid w:val="008A4112"/>
    <w:rsid w:val="008A4A33"/>
    <w:rsid w:val="008A4BA9"/>
    <w:rsid w:val="008B0853"/>
    <w:rsid w:val="008B1A08"/>
    <w:rsid w:val="008B382D"/>
    <w:rsid w:val="008B4A03"/>
    <w:rsid w:val="008B4A14"/>
    <w:rsid w:val="008B599C"/>
    <w:rsid w:val="008B627A"/>
    <w:rsid w:val="008B6369"/>
    <w:rsid w:val="008B662D"/>
    <w:rsid w:val="008B6D34"/>
    <w:rsid w:val="008B7111"/>
    <w:rsid w:val="008B72DC"/>
    <w:rsid w:val="008B7EF0"/>
    <w:rsid w:val="008C11A3"/>
    <w:rsid w:val="008C14B7"/>
    <w:rsid w:val="008C25DB"/>
    <w:rsid w:val="008C2769"/>
    <w:rsid w:val="008C2850"/>
    <w:rsid w:val="008C4D9C"/>
    <w:rsid w:val="008C4DDD"/>
    <w:rsid w:val="008C6479"/>
    <w:rsid w:val="008C65B0"/>
    <w:rsid w:val="008C6F80"/>
    <w:rsid w:val="008D0496"/>
    <w:rsid w:val="008D1173"/>
    <w:rsid w:val="008D14AE"/>
    <w:rsid w:val="008D1C2F"/>
    <w:rsid w:val="008D2650"/>
    <w:rsid w:val="008D34D2"/>
    <w:rsid w:val="008D3FC1"/>
    <w:rsid w:val="008D5285"/>
    <w:rsid w:val="008D674B"/>
    <w:rsid w:val="008D724E"/>
    <w:rsid w:val="008E1374"/>
    <w:rsid w:val="008E15E6"/>
    <w:rsid w:val="008E18DD"/>
    <w:rsid w:val="008E39C3"/>
    <w:rsid w:val="008E48B5"/>
    <w:rsid w:val="008E4FC2"/>
    <w:rsid w:val="008E5E4D"/>
    <w:rsid w:val="008E5FD7"/>
    <w:rsid w:val="008E6A97"/>
    <w:rsid w:val="008E6B92"/>
    <w:rsid w:val="008E71F7"/>
    <w:rsid w:val="008E73C2"/>
    <w:rsid w:val="008E7BE9"/>
    <w:rsid w:val="008E7DA4"/>
    <w:rsid w:val="008F05AA"/>
    <w:rsid w:val="008F09F9"/>
    <w:rsid w:val="008F2B97"/>
    <w:rsid w:val="008F387A"/>
    <w:rsid w:val="008F4C44"/>
    <w:rsid w:val="008F55E2"/>
    <w:rsid w:val="008F6F2D"/>
    <w:rsid w:val="008F7D4E"/>
    <w:rsid w:val="00900015"/>
    <w:rsid w:val="00900E64"/>
    <w:rsid w:val="009012D0"/>
    <w:rsid w:val="0090177A"/>
    <w:rsid w:val="00901F64"/>
    <w:rsid w:val="00905B8A"/>
    <w:rsid w:val="00907B5B"/>
    <w:rsid w:val="00907DA7"/>
    <w:rsid w:val="00910685"/>
    <w:rsid w:val="009115D1"/>
    <w:rsid w:val="00911817"/>
    <w:rsid w:val="00911A30"/>
    <w:rsid w:val="00912D5C"/>
    <w:rsid w:val="00912F97"/>
    <w:rsid w:val="00913888"/>
    <w:rsid w:val="00914675"/>
    <w:rsid w:val="00914CB5"/>
    <w:rsid w:val="009150D4"/>
    <w:rsid w:val="009151C6"/>
    <w:rsid w:val="009154B7"/>
    <w:rsid w:val="00915626"/>
    <w:rsid w:val="00915C26"/>
    <w:rsid w:val="00915E4F"/>
    <w:rsid w:val="00916CCD"/>
    <w:rsid w:val="00920592"/>
    <w:rsid w:val="009213DA"/>
    <w:rsid w:val="009225F6"/>
    <w:rsid w:val="00925140"/>
    <w:rsid w:val="00925A4A"/>
    <w:rsid w:val="009266B7"/>
    <w:rsid w:val="009317EA"/>
    <w:rsid w:val="00933531"/>
    <w:rsid w:val="009338BC"/>
    <w:rsid w:val="00935C9E"/>
    <w:rsid w:val="00937759"/>
    <w:rsid w:val="00940D77"/>
    <w:rsid w:val="00941714"/>
    <w:rsid w:val="00942B05"/>
    <w:rsid w:val="0094389A"/>
    <w:rsid w:val="00944611"/>
    <w:rsid w:val="00946DAF"/>
    <w:rsid w:val="00954661"/>
    <w:rsid w:val="009563CB"/>
    <w:rsid w:val="009567AC"/>
    <w:rsid w:val="00957E48"/>
    <w:rsid w:val="00960D7D"/>
    <w:rsid w:val="009612C4"/>
    <w:rsid w:val="00961857"/>
    <w:rsid w:val="0096254F"/>
    <w:rsid w:val="00963641"/>
    <w:rsid w:val="0096379A"/>
    <w:rsid w:val="00963A21"/>
    <w:rsid w:val="00963D17"/>
    <w:rsid w:val="00966A98"/>
    <w:rsid w:val="00966E3C"/>
    <w:rsid w:val="0096772E"/>
    <w:rsid w:val="009701F3"/>
    <w:rsid w:val="00973BE2"/>
    <w:rsid w:val="00974786"/>
    <w:rsid w:val="00975899"/>
    <w:rsid w:val="00976354"/>
    <w:rsid w:val="0097645A"/>
    <w:rsid w:val="0097720A"/>
    <w:rsid w:val="00977D68"/>
    <w:rsid w:val="0098078A"/>
    <w:rsid w:val="00982575"/>
    <w:rsid w:val="009838C8"/>
    <w:rsid w:val="009860A8"/>
    <w:rsid w:val="00986B46"/>
    <w:rsid w:val="00987D41"/>
    <w:rsid w:val="00990AC9"/>
    <w:rsid w:val="00992A35"/>
    <w:rsid w:val="00993293"/>
    <w:rsid w:val="009936B5"/>
    <w:rsid w:val="00993F4E"/>
    <w:rsid w:val="00994E49"/>
    <w:rsid w:val="009952E5"/>
    <w:rsid w:val="00995803"/>
    <w:rsid w:val="00995F10"/>
    <w:rsid w:val="009965E7"/>
    <w:rsid w:val="009A041A"/>
    <w:rsid w:val="009A1AB1"/>
    <w:rsid w:val="009A2345"/>
    <w:rsid w:val="009A3586"/>
    <w:rsid w:val="009A49BD"/>
    <w:rsid w:val="009A516F"/>
    <w:rsid w:val="009A57C5"/>
    <w:rsid w:val="009A6A4D"/>
    <w:rsid w:val="009A6FCA"/>
    <w:rsid w:val="009A76AE"/>
    <w:rsid w:val="009B019A"/>
    <w:rsid w:val="009B14F6"/>
    <w:rsid w:val="009B2173"/>
    <w:rsid w:val="009B3413"/>
    <w:rsid w:val="009B3CEC"/>
    <w:rsid w:val="009B6FD7"/>
    <w:rsid w:val="009B79A9"/>
    <w:rsid w:val="009B7D9E"/>
    <w:rsid w:val="009C0EDC"/>
    <w:rsid w:val="009C2713"/>
    <w:rsid w:val="009C2B3B"/>
    <w:rsid w:val="009C3ED0"/>
    <w:rsid w:val="009C4297"/>
    <w:rsid w:val="009C54E7"/>
    <w:rsid w:val="009C6DE8"/>
    <w:rsid w:val="009C7528"/>
    <w:rsid w:val="009D2224"/>
    <w:rsid w:val="009D2707"/>
    <w:rsid w:val="009D380A"/>
    <w:rsid w:val="009D3A43"/>
    <w:rsid w:val="009D5506"/>
    <w:rsid w:val="009D557E"/>
    <w:rsid w:val="009D5AB7"/>
    <w:rsid w:val="009D5ABA"/>
    <w:rsid w:val="009D5F92"/>
    <w:rsid w:val="009D6D65"/>
    <w:rsid w:val="009D782C"/>
    <w:rsid w:val="009D7ACD"/>
    <w:rsid w:val="009D7AE4"/>
    <w:rsid w:val="009D7E37"/>
    <w:rsid w:val="009E1341"/>
    <w:rsid w:val="009E707D"/>
    <w:rsid w:val="009E74D7"/>
    <w:rsid w:val="009F13A3"/>
    <w:rsid w:val="009F2303"/>
    <w:rsid w:val="009F265C"/>
    <w:rsid w:val="009F33FA"/>
    <w:rsid w:val="009F4FBC"/>
    <w:rsid w:val="009F50A9"/>
    <w:rsid w:val="009F5FC9"/>
    <w:rsid w:val="009F7263"/>
    <w:rsid w:val="009F7507"/>
    <w:rsid w:val="00A00041"/>
    <w:rsid w:val="00A022E3"/>
    <w:rsid w:val="00A02F1E"/>
    <w:rsid w:val="00A03EE2"/>
    <w:rsid w:val="00A06EA2"/>
    <w:rsid w:val="00A101F8"/>
    <w:rsid w:val="00A11A36"/>
    <w:rsid w:val="00A11DE6"/>
    <w:rsid w:val="00A125C2"/>
    <w:rsid w:val="00A127EB"/>
    <w:rsid w:val="00A13FA1"/>
    <w:rsid w:val="00A13FDC"/>
    <w:rsid w:val="00A14671"/>
    <w:rsid w:val="00A150A8"/>
    <w:rsid w:val="00A16309"/>
    <w:rsid w:val="00A16340"/>
    <w:rsid w:val="00A1768A"/>
    <w:rsid w:val="00A225E4"/>
    <w:rsid w:val="00A23ACE"/>
    <w:rsid w:val="00A23CA2"/>
    <w:rsid w:val="00A2406A"/>
    <w:rsid w:val="00A256F8"/>
    <w:rsid w:val="00A25FB5"/>
    <w:rsid w:val="00A261C8"/>
    <w:rsid w:val="00A2680F"/>
    <w:rsid w:val="00A26E15"/>
    <w:rsid w:val="00A27316"/>
    <w:rsid w:val="00A300AB"/>
    <w:rsid w:val="00A307B7"/>
    <w:rsid w:val="00A30916"/>
    <w:rsid w:val="00A30A78"/>
    <w:rsid w:val="00A30C01"/>
    <w:rsid w:val="00A32761"/>
    <w:rsid w:val="00A33B08"/>
    <w:rsid w:val="00A344B1"/>
    <w:rsid w:val="00A35110"/>
    <w:rsid w:val="00A3522F"/>
    <w:rsid w:val="00A366A0"/>
    <w:rsid w:val="00A36CFE"/>
    <w:rsid w:val="00A37035"/>
    <w:rsid w:val="00A376AA"/>
    <w:rsid w:val="00A37D1B"/>
    <w:rsid w:val="00A41096"/>
    <w:rsid w:val="00A41444"/>
    <w:rsid w:val="00A41CBC"/>
    <w:rsid w:val="00A42E6D"/>
    <w:rsid w:val="00A43482"/>
    <w:rsid w:val="00A438D0"/>
    <w:rsid w:val="00A43E43"/>
    <w:rsid w:val="00A43F20"/>
    <w:rsid w:val="00A44558"/>
    <w:rsid w:val="00A45AF2"/>
    <w:rsid w:val="00A47788"/>
    <w:rsid w:val="00A477E0"/>
    <w:rsid w:val="00A47A2D"/>
    <w:rsid w:val="00A47FFE"/>
    <w:rsid w:val="00A503A3"/>
    <w:rsid w:val="00A50766"/>
    <w:rsid w:val="00A52AB5"/>
    <w:rsid w:val="00A52FE0"/>
    <w:rsid w:val="00A544B9"/>
    <w:rsid w:val="00A54B87"/>
    <w:rsid w:val="00A54C5C"/>
    <w:rsid w:val="00A54EFC"/>
    <w:rsid w:val="00A552E1"/>
    <w:rsid w:val="00A55358"/>
    <w:rsid w:val="00A56D20"/>
    <w:rsid w:val="00A5762D"/>
    <w:rsid w:val="00A6001B"/>
    <w:rsid w:val="00A6008C"/>
    <w:rsid w:val="00A604E0"/>
    <w:rsid w:val="00A60F59"/>
    <w:rsid w:val="00A621E1"/>
    <w:rsid w:val="00A62435"/>
    <w:rsid w:val="00A62630"/>
    <w:rsid w:val="00A64DC0"/>
    <w:rsid w:val="00A6534B"/>
    <w:rsid w:val="00A668E7"/>
    <w:rsid w:val="00A67100"/>
    <w:rsid w:val="00A678A8"/>
    <w:rsid w:val="00A67DCC"/>
    <w:rsid w:val="00A723BB"/>
    <w:rsid w:val="00A727D6"/>
    <w:rsid w:val="00A7558A"/>
    <w:rsid w:val="00A76BF0"/>
    <w:rsid w:val="00A775B2"/>
    <w:rsid w:val="00A80985"/>
    <w:rsid w:val="00A82439"/>
    <w:rsid w:val="00A827E1"/>
    <w:rsid w:val="00A82960"/>
    <w:rsid w:val="00A82A4C"/>
    <w:rsid w:val="00A836A7"/>
    <w:rsid w:val="00A83AF9"/>
    <w:rsid w:val="00A8466C"/>
    <w:rsid w:val="00A84D53"/>
    <w:rsid w:val="00A85D0B"/>
    <w:rsid w:val="00A85FA8"/>
    <w:rsid w:val="00A86BD3"/>
    <w:rsid w:val="00A86FD4"/>
    <w:rsid w:val="00A8765E"/>
    <w:rsid w:val="00A87FD3"/>
    <w:rsid w:val="00A90451"/>
    <w:rsid w:val="00A90E2C"/>
    <w:rsid w:val="00A93455"/>
    <w:rsid w:val="00A93A83"/>
    <w:rsid w:val="00A943A6"/>
    <w:rsid w:val="00A95278"/>
    <w:rsid w:val="00A95C0F"/>
    <w:rsid w:val="00A96C8C"/>
    <w:rsid w:val="00AA119F"/>
    <w:rsid w:val="00AA1738"/>
    <w:rsid w:val="00AA21BD"/>
    <w:rsid w:val="00AA22BE"/>
    <w:rsid w:val="00AA3FBF"/>
    <w:rsid w:val="00AA4B2C"/>
    <w:rsid w:val="00AA5E88"/>
    <w:rsid w:val="00AA74C7"/>
    <w:rsid w:val="00AA762A"/>
    <w:rsid w:val="00AB23B5"/>
    <w:rsid w:val="00AB2A10"/>
    <w:rsid w:val="00AB3361"/>
    <w:rsid w:val="00AB34E5"/>
    <w:rsid w:val="00AB44D3"/>
    <w:rsid w:val="00AB4DA6"/>
    <w:rsid w:val="00AB544B"/>
    <w:rsid w:val="00AB55C6"/>
    <w:rsid w:val="00AB5DCF"/>
    <w:rsid w:val="00AB6060"/>
    <w:rsid w:val="00AB68AB"/>
    <w:rsid w:val="00AB6B58"/>
    <w:rsid w:val="00AB724D"/>
    <w:rsid w:val="00AB79A2"/>
    <w:rsid w:val="00AC0308"/>
    <w:rsid w:val="00AC1006"/>
    <w:rsid w:val="00AC2300"/>
    <w:rsid w:val="00AC2537"/>
    <w:rsid w:val="00AC253F"/>
    <w:rsid w:val="00AC2CC7"/>
    <w:rsid w:val="00AC489B"/>
    <w:rsid w:val="00AC5A22"/>
    <w:rsid w:val="00AC5D7E"/>
    <w:rsid w:val="00AC622A"/>
    <w:rsid w:val="00AC695F"/>
    <w:rsid w:val="00AD09DD"/>
    <w:rsid w:val="00AD218C"/>
    <w:rsid w:val="00AD2D82"/>
    <w:rsid w:val="00AD48F7"/>
    <w:rsid w:val="00AD53BC"/>
    <w:rsid w:val="00AD61D1"/>
    <w:rsid w:val="00AD622E"/>
    <w:rsid w:val="00AD786D"/>
    <w:rsid w:val="00AE206A"/>
    <w:rsid w:val="00AE2B65"/>
    <w:rsid w:val="00AE3079"/>
    <w:rsid w:val="00AE321B"/>
    <w:rsid w:val="00AE3B61"/>
    <w:rsid w:val="00AE6B54"/>
    <w:rsid w:val="00AE704F"/>
    <w:rsid w:val="00AE7648"/>
    <w:rsid w:val="00AF1119"/>
    <w:rsid w:val="00AF7F03"/>
    <w:rsid w:val="00B014AE"/>
    <w:rsid w:val="00B01F42"/>
    <w:rsid w:val="00B027B7"/>
    <w:rsid w:val="00B0365F"/>
    <w:rsid w:val="00B04770"/>
    <w:rsid w:val="00B04916"/>
    <w:rsid w:val="00B04B63"/>
    <w:rsid w:val="00B101F4"/>
    <w:rsid w:val="00B10259"/>
    <w:rsid w:val="00B134D7"/>
    <w:rsid w:val="00B13D8C"/>
    <w:rsid w:val="00B14F62"/>
    <w:rsid w:val="00B1586F"/>
    <w:rsid w:val="00B17420"/>
    <w:rsid w:val="00B176EA"/>
    <w:rsid w:val="00B20682"/>
    <w:rsid w:val="00B20819"/>
    <w:rsid w:val="00B20B40"/>
    <w:rsid w:val="00B22287"/>
    <w:rsid w:val="00B22F9E"/>
    <w:rsid w:val="00B23BB8"/>
    <w:rsid w:val="00B248EB"/>
    <w:rsid w:val="00B24EDF"/>
    <w:rsid w:val="00B2508D"/>
    <w:rsid w:val="00B269EB"/>
    <w:rsid w:val="00B26E61"/>
    <w:rsid w:val="00B27011"/>
    <w:rsid w:val="00B274D7"/>
    <w:rsid w:val="00B30571"/>
    <w:rsid w:val="00B3076F"/>
    <w:rsid w:val="00B32BB3"/>
    <w:rsid w:val="00B33C70"/>
    <w:rsid w:val="00B341B4"/>
    <w:rsid w:val="00B370B9"/>
    <w:rsid w:val="00B37ECE"/>
    <w:rsid w:val="00B37FFD"/>
    <w:rsid w:val="00B40A76"/>
    <w:rsid w:val="00B41286"/>
    <w:rsid w:val="00B42087"/>
    <w:rsid w:val="00B4261C"/>
    <w:rsid w:val="00B43A0C"/>
    <w:rsid w:val="00B46AFB"/>
    <w:rsid w:val="00B47C04"/>
    <w:rsid w:val="00B51E1D"/>
    <w:rsid w:val="00B522A2"/>
    <w:rsid w:val="00B526B9"/>
    <w:rsid w:val="00B534D3"/>
    <w:rsid w:val="00B55D2C"/>
    <w:rsid w:val="00B5621D"/>
    <w:rsid w:val="00B568E4"/>
    <w:rsid w:val="00B57EC0"/>
    <w:rsid w:val="00B6005D"/>
    <w:rsid w:val="00B60ED5"/>
    <w:rsid w:val="00B6135F"/>
    <w:rsid w:val="00B615EE"/>
    <w:rsid w:val="00B626FF"/>
    <w:rsid w:val="00B6411D"/>
    <w:rsid w:val="00B64662"/>
    <w:rsid w:val="00B66C66"/>
    <w:rsid w:val="00B71156"/>
    <w:rsid w:val="00B7159B"/>
    <w:rsid w:val="00B717E1"/>
    <w:rsid w:val="00B71C1C"/>
    <w:rsid w:val="00B72DD8"/>
    <w:rsid w:val="00B74325"/>
    <w:rsid w:val="00B75092"/>
    <w:rsid w:val="00B750CB"/>
    <w:rsid w:val="00B7665B"/>
    <w:rsid w:val="00B77DA5"/>
    <w:rsid w:val="00B8023A"/>
    <w:rsid w:val="00B80D3A"/>
    <w:rsid w:val="00B80E8C"/>
    <w:rsid w:val="00B80FED"/>
    <w:rsid w:val="00B820E1"/>
    <w:rsid w:val="00B82319"/>
    <w:rsid w:val="00B82978"/>
    <w:rsid w:val="00B82B5A"/>
    <w:rsid w:val="00B846B7"/>
    <w:rsid w:val="00B87CDD"/>
    <w:rsid w:val="00B90E01"/>
    <w:rsid w:val="00B916B8"/>
    <w:rsid w:val="00B91C96"/>
    <w:rsid w:val="00B91D35"/>
    <w:rsid w:val="00B92FD0"/>
    <w:rsid w:val="00B93329"/>
    <w:rsid w:val="00B9477E"/>
    <w:rsid w:val="00B95719"/>
    <w:rsid w:val="00B9579C"/>
    <w:rsid w:val="00B95992"/>
    <w:rsid w:val="00B96BC3"/>
    <w:rsid w:val="00BA1F4D"/>
    <w:rsid w:val="00BA2641"/>
    <w:rsid w:val="00BA29C8"/>
    <w:rsid w:val="00BA3FC9"/>
    <w:rsid w:val="00BA4C52"/>
    <w:rsid w:val="00BA4D73"/>
    <w:rsid w:val="00BA4D93"/>
    <w:rsid w:val="00BA4DBF"/>
    <w:rsid w:val="00BA5DD0"/>
    <w:rsid w:val="00BA6D60"/>
    <w:rsid w:val="00BA76DA"/>
    <w:rsid w:val="00BA7F24"/>
    <w:rsid w:val="00BB0A52"/>
    <w:rsid w:val="00BB106F"/>
    <w:rsid w:val="00BB14EF"/>
    <w:rsid w:val="00BB35F5"/>
    <w:rsid w:val="00BB4511"/>
    <w:rsid w:val="00BB59A5"/>
    <w:rsid w:val="00BB5C59"/>
    <w:rsid w:val="00BB5F81"/>
    <w:rsid w:val="00BB774D"/>
    <w:rsid w:val="00BC055E"/>
    <w:rsid w:val="00BC1927"/>
    <w:rsid w:val="00BC235C"/>
    <w:rsid w:val="00BC2395"/>
    <w:rsid w:val="00BC4511"/>
    <w:rsid w:val="00BC5D89"/>
    <w:rsid w:val="00BC71C6"/>
    <w:rsid w:val="00BD02F4"/>
    <w:rsid w:val="00BD06F6"/>
    <w:rsid w:val="00BD0907"/>
    <w:rsid w:val="00BD0E6F"/>
    <w:rsid w:val="00BD192B"/>
    <w:rsid w:val="00BD557B"/>
    <w:rsid w:val="00BD6290"/>
    <w:rsid w:val="00BD68E7"/>
    <w:rsid w:val="00BD7C17"/>
    <w:rsid w:val="00BD7DF9"/>
    <w:rsid w:val="00BE10E1"/>
    <w:rsid w:val="00BE36DF"/>
    <w:rsid w:val="00BE3BFF"/>
    <w:rsid w:val="00BE3C63"/>
    <w:rsid w:val="00BE42F9"/>
    <w:rsid w:val="00BE4498"/>
    <w:rsid w:val="00BE5CE1"/>
    <w:rsid w:val="00BE7E9C"/>
    <w:rsid w:val="00BE7EA3"/>
    <w:rsid w:val="00BF00C5"/>
    <w:rsid w:val="00BF3688"/>
    <w:rsid w:val="00BF3A0F"/>
    <w:rsid w:val="00BF4F34"/>
    <w:rsid w:val="00BF587B"/>
    <w:rsid w:val="00C002A1"/>
    <w:rsid w:val="00C005DB"/>
    <w:rsid w:val="00C007EA"/>
    <w:rsid w:val="00C00A2C"/>
    <w:rsid w:val="00C0164A"/>
    <w:rsid w:val="00C01CF1"/>
    <w:rsid w:val="00C0222C"/>
    <w:rsid w:val="00C03494"/>
    <w:rsid w:val="00C0372B"/>
    <w:rsid w:val="00C04A6A"/>
    <w:rsid w:val="00C0762B"/>
    <w:rsid w:val="00C10EDC"/>
    <w:rsid w:val="00C11276"/>
    <w:rsid w:val="00C11C5B"/>
    <w:rsid w:val="00C13421"/>
    <w:rsid w:val="00C135E8"/>
    <w:rsid w:val="00C149B8"/>
    <w:rsid w:val="00C169AD"/>
    <w:rsid w:val="00C20E83"/>
    <w:rsid w:val="00C21D69"/>
    <w:rsid w:val="00C22057"/>
    <w:rsid w:val="00C222B3"/>
    <w:rsid w:val="00C2259A"/>
    <w:rsid w:val="00C22BA8"/>
    <w:rsid w:val="00C22C99"/>
    <w:rsid w:val="00C235DD"/>
    <w:rsid w:val="00C238F6"/>
    <w:rsid w:val="00C23A9C"/>
    <w:rsid w:val="00C23B12"/>
    <w:rsid w:val="00C240C9"/>
    <w:rsid w:val="00C256B1"/>
    <w:rsid w:val="00C25B08"/>
    <w:rsid w:val="00C26E13"/>
    <w:rsid w:val="00C302E7"/>
    <w:rsid w:val="00C30955"/>
    <w:rsid w:val="00C30B2E"/>
    <w:rsid w:val="00C30C69"/>
    <w:rsid w:val="00C31071"/>
    <w:rsid w:val="00C313B3"/>
    <w:rsid w:val="00C338EB"/>
    <w:rsid w:val="00C42CAC"/>
    <w:rsid w:val="00C43628"/>
    <w:rsid w:val="00C4661D"/>
    <w:rsid w:val="00C4730D"/>
    <w:rsid w:val="00C47B07"/>
    <w:rsid w:val="00C47C7E"/>
    <w:rsid w:val="00C50808"/>
    <w:rsid w:val="00C50AE4"/>
    <w:rsid w:val="00C5167F"/>
    <w:rsid w:val="00C5440A"/>
    <w:rsid w:val="00C54683"/>
    <w:rsid w:val="00C551FE"/>
    <w:rsid w:val="00C55E73"/>
    <w:rsid w:val="00C5600D"/>
    <w:rsid w:val="00C568E8"/>
    <w:rsid w:val="00C60874"/>
    <w:rsid w:val="00C60A8D"/>
    <w:rsid w:val="00C615C4"/>
    <w:rsid w:val="00C61935"/>
    <w:rsid w:val="00C646B1"/>
    <w:rsid w:val="00C64796"/>
    <w:rsid w:val="00C648B2"/>
    <w:rsid w:val="00C67619"/>
    <w:rsid w:val="00C6771C"/>
    <w:rsid w:val="00C67D68"/>
    <w:rsid w:val="00C70471"/>
    <w:rsid w:val="00C71461"/>
    <w:rsid w:val="00C71611"/>
    <w:rsid w:val="00C71A7B"/>
    <w:rsid w:val="00C71D51"/>
    <w:rsid w:val="00C71F46"/>
    <w:rsid w:val="00C73A2C"/>
    <w:rsid w:val="00C74E25"/>
    <w:rsid w:val="00C775CA"/>
    <w:rsid w:val="00C77721"/>
    <w:rsid w:val="00C80B9A"/>
    <w:rsid w:val="00C827D5"/>
    <w:rsid w:val="00C82E9E"/>
    <w:rsid w:val="00C8329E"/>
    <w:rsid w:val="00C832B0"/>
    <w:rsid w:val="00C833FC"/>
    <w:rsid w:val="00C8358D"/>
    <w:rsid w:val="00C852E6"/>
    <w:rsid w:val="00C85548"/>
    <w:rsid w:val="00C90147"/>
    <w:rsid w:val="00C911DA"/>
    <w:rsid w:val="00C91A02"/>
    <w:rsid w:val="00C92427"/>
    <w:rsid w:val="00C932C1"/>
    <w:rsid w:val="00C93652"/>
    <w:rsid w:val="00C95535"/>
    <w:rsid w:val="00C95602"/>
    <w:rsid w:val="00CA2DF5"/>
    <w:rsid w:val="00CA3AD4"/>
    <w:rsid w:val="00CA3CFB"/>
    <w:rsid w:val="00CA5CFC"/>
    <w:rsid w:val="00CA6FE6"/>
    <w:rsid w:val="00CA7248"/>
    <w:rsid w:val="00CB14B5"/>
    <w:rsid w:val="00CB1569"/>
    <w:rsid w:val="00CB254D"/>
    <w:rsid w:val="00CB3189"/>
    <w:rsid w:val="00CB38FD"/>
    <w:rsid w:val="00CB4AD9"/>
    <w:rsid w:val="00CB4E55"/>
    <w:rsid w:val="00CB532E"/>
    <w:rsid w:val="00CB638A"/>
    <w:rsid w:val="00CB64DA"/>
    <w:rsid w:val="00CB657D"/>
    <w:rsid w:val="00CC0A0F"/>
    <w:rsid w:val="00CC0E76"/>
    <w:rsid w:val="00CC1203"/>
    <w:rsid w:val="00CC200E"/>
    <w:rsid w:val="00CC2041"/>
    <w:rsid w:val="00CC279F"/>
    <w:rsid w:val="00CC3982"/>
    <w:rsid w:val="00CC3FBF"/>
    <w:rsid w:val="00CC4334"/>
    <w:rsid w:val="00CC777E"/>
    <w:rsid w:val="00CD04EE"/>
    <w:rsid w:val="00CD1324"/>
    <w:rsid w:val="00CD1A8B"/>
    <w:rsid w:val="00CD332E"/>
    <w:rsid w:val="00CD3C6B"/>
    <w:rsid w:val="00CD41AF"/>
    <w:rsid w:val="00CD4985"/>
    <w:rsid w:val="00CD4F70"/>
    <w:rsid w:val="00CD5D78"/>
    <w:rsid w:val="00CD5F34"/>
    <w:rsid w:val="00CD63A5"/>
    <w:rsid w:val="00CD6A93"/>
    <w:rsid w:val="00CE05C7"/>
    <w:rsid w:val="00CE0CE2"/>
    <w:rsid w:val="00CE0EDC"/>
    <w:rsid w:val="00CE117B"/>
    <w:rsid w:val="00CE19B0"/>
    <w:rsid w:val="00CE254D"/>
    <w:rsid w:val="00CE2DB0"/>
    <w:rsid w:val="00CE3046"/>
    <w:rsid w:val="00CE42F1"/>
    <w:rsid w:val="00CE5182"/>
    <w:rsid w:val="00CE6A2C"/>
    <w:rsid w:val="00CE70AF"/>
    <w:rsid w:val="00CF0302"/>
    <w:rsid w:val="00CF323C"/>
    <w:rsid w:val="00CF324E"/>
    <w:rsid w:val="00CF413A"/>
    <w:rsid w:val="00CF41F0"/>
    <w:rsid w:val="00CF44EC"/>
    <w:rsid w:val="00CF4706"/>
    <w:rsid w:val="00CF5A9C"/>
    <w:rsid w:val="00CF5D6E"/>
    <w:rsid w:val="00CF6E76"/>
    <w:rsid w:val="00CF71A1"/>
    <w:rsid w:val="00CF7FE0"/>
    <w:rsid w:val="00D00363"/>
    <w:rsid w:val="00D00CA6"/>
    <w:rsid w:val="00D00DB6"/>
    <w:rsid w:val="00D016D6"/>
    <w:rsid w:val="00D01C39"/>
    <w:rsid w:val="00D01CF5"/>
    <w:rsid w:val="00D031DB"/>
    <w:rsid w:val="00D03EA7"/>
    <w:rsid w:val="00D0418B"/>
    <w:rsid w:val="00D05C32"/>
    <w:rsid w:val="00D06BF8"/>
    <w:rsid w:val="00D06D3B"/>
    <w:rsid w:val="00D07996"/>
    <w:rsid w:val="00D07CB0"/>
    <w:rsid w:val="00D114A7"/>
    <w:rsid w:val="00D11EAD"/>
    <w:rsid w:val="00D134FD"/>
    <w:rsid w:val="00D135AF"/>
    <w:rsid w:val="00D13744"/>
    <w:rsid w:val="00D149E3"/>
    <w:rsid w:val="00D164E1"/>
    <w:rsid w:val="00D1685D"/>
    <w:rsid w:val="00D16D62"/>
    <w:rsid w:val="00D20235"/>
    <w:rsid w:val="00D208BB"/>
    <w:rsid w:val="00D20E66"/>
    <w:rsid w:val="00D22B7A"/>
    <w:rsid w:val="00D23661"/>
    <w:rsid w:val="00D25E69"/>
    <w:rsid w:val="00D26184"/>
    <w:rsid w:val="00D27BF0"/>
    <w:rsid w:val="00D31205"/>
    <w:rsid w:val="00D3171B"/>
    <w:rsid w:val="00D31A43"/>
    <w:rsid w:val="00D339B5"/>
    <w:rsid w:val="00D34950"/>
    <w:rsid w:val="00D34B54"/>
    <w:rsid w:val="00D3675A"/>
    <w:rsid w:val="00D36B7B"/>
    <w:rsid w:val="00D3793E"/>
    <w:rsid w:val="00D41793"/>
    <w:rsid w:val="00D422F7"/>
    <w:rsid w:val="00D43C0F"/>
    <w:rsid w:val="00D44834"/>
    <w:rsid w:val="00D44E0B"/>
    <w:rsid w:val="00D4539D"/>
    <w:rsid w:val="00D45B98"/>
    <w:rsid w:val="00D46270"/>
    <w:rsid w:val="00D464C1"/>
    <w:rsid w:val="00D477D5"/>
    <w:rsid w:val="00D509A9"/>
    <w:rsid w:val="00D51EF0"/>
    <w:rsid w:val="00D529E4"/>
    <w:rsid w:val="00D54B69"/>
    <w:rsid w:val="00D5670D"/>
    <w:rsid w:val="00D57090"/>
    <w:rsid w:val="00D5745D"/>
    <w:rsid w:val="00D57642"/>
    <w:rsid w:val="00D60118"/>
    <w:rsid w:val="00D62D4B"/>
    <w:rsid w:val="00D65DF2"/>
    <w:rsid w:val="00D67163"/>
    <w:rsid w:val="00D67E8F"/>
    <w:rsid w:val="00D70736"/>
    <w:rsid w:val="00D71951"/>
    <w:rsid w:val="00D7213C"/>
    <w:rsid w:val="00D72824"/>
    <w:rsid w:val="00D73DB8"/>
    <w:rsid w:val="00D75601"/>
    <w:rsid w:val="00D77FD8"/>
    <w:rsid w:val="00D80600"/>
    <w:rsid w:val="00D80B4C"/>
    <w:rsid w:val="00D8116F"/>
    <w:rsid w:val="00D813DE"/>
    <w:rsid w:val="00D83725"/>
    <w:rsid w:val="00D83D54"/>
    <w:rsid w:val="00D86E88"/>
    <w:rsid w:val="00D87EC5"/>
    <w:rsid w:val="00D90B6C"/>
    <w:rsid w:val="00D92280"/>
    <w:rsid w:val="00D9256D"/>
    <w:rsid w:val="00D926A4"/>
    <w:rsid w:val="00D93221"/>
    <w:rsid w:val="00D9436F"/>
    <w:rsid w:val="00D94FDE"/>
    <w:rsid w:val="00D957C3"/>
    <w:rsid w:val="00D959F3"/>
    <w:rsid w:val="00D97519"/>
    <w:rsid w:val="00D97A5B"/>
    <w:rsid w:val="00DA0641"/>
    <w:rsid w:val="00DA06AB"/>
    <w:rsid w:val="00DA07FE"/>
    <w:rsid w:val="00DA0986"/>
    <w:rsid w:val="00DA1D99"/>
    <w:rsid w:val="00DA1E45"/>
    <w:rsid w:val="00DA23C7"/>
    <w:rsid w:val="00DA4656"/>
    <w:rsid w:val="00DA5C29"/>
    <w:rsid w:val="00DA7167"/>
    <w:rsid w:val="00DA7447"/>
    <w:rsid w:val="00DA7D27"/>
    <w:rsid w:val="00DA7E20"/>
    <w:rsid w:val="00DB0E48"/>
    <w:rsid w:val="00DB2D72"/>
    <w:rsid w:val="00DB3119"/>
    <w:rsid w:val="00DB366A"/>
    <w:rsid w:val="00DB3A9B"/>
    <w:rsid w:val="00DB7693"/>
    <w:rsid w:val="00DB7832"/>
    <w:rsid w:val="00DB7B35"/>
    <w:rsid w:val="00DB7E98"/>
    <w:rsid w:val="00DC07B3"/>
    <w:rsid w:val="00DC0DE3"/>
    <w:rsid w:val="00DC2118"/>
    <w:rsid w:val="00DC3145"/>
    <w:rsid w:val="00DC3F4D"/>
    <w:rsid w:val="00DC43F9"/>
    <w:rsid w:val="00DC44E8"/>
    <w:rsid w:val="00DC5989"/>
    <w:rsid w:val="00DC5C22"/>
    <w:rsid w:val="00DC60F0"/>
    <w:rsid w:val="00DC6184"/>
    <w:rsid w:val="00DC624B"/>
    <w:rsid w:val="00DC65A1"/>
    <w:rsid w:val="00DD0B7F"/>
    <w:rsid w:val="00DD1664"/>
    <w:rsid w:val="00DD1FE1"/>
    <w:rsid w:val="00DD241D"/>
    <w:rsid w:val="00DD35A4"/>
    <w:rsid w:val="00DD3B7B"/>
    <w:rsid w:val="00DD5B66"/>
    <w:rsid w:val="00DD5C64"/>
    <w:rsid w:val="00DD6BC8"/>
    <w:rsid w:val="00DD757D"/>
    <w:rsid w:val="00DD7E76"/>
    <w:rsid w:val="00DE1633"/>
    <w:rsid w:val="00DE1652"/>
    <w:rsid w:val="00DE2146"/>
    <w:rsid w:val="00DE21FF"/>
    <w:rsid w:val="00DE26DC"/>
    <w:rsid w:val="00DE3726"/>
    <w:rsid w:val="00DE4A8B"/>
    <w:rsid w:val="00DE4CA2"/>
    <w:rsid w:val="00DE65B1"/>
    <w:rsid w:val="00DE6894"/>
    <w:rsid w:val="00DE6CF5"/>
    <w:rsid w:val="00DE71AA"/>
    <w:rsid w:val="00DF026C"/>
    <w:rsid w:val="00DF0556"/>
    <w:rsid w:val="00DF155A"/>
    <w:rsid w:val="00DF162D"/>
    <w:rsid w:val="00DF25C0"/>
    <w:rsid w:val="00DF28F2"/>
    <w:rsid w:val="00DF3255"/>
    <w:rsid w:val="00DF37DB"/>
    <w:rsid w:val="00DF4563"/>
    <w:rsid w:val="00DF5529"/>
    <w:rsid w:val="00DF66BB"/>
    <w:rsid w:val="00DF7729"/>
    <w:rsid w:val="00E00654"/>
    <w:rsid w:val="00E00695"/>
    <w:rsid w:val="00E00BD1"/>
    <w:rsid w:val="00E00F75"/>
    <w:rsid w:val="00E01692"/>
    <w:rsid w:val="00E01C9A"/>
    <w:rsid w:val="00E02637"/>
    <w:rsid w:val="00E029CE"/>
    <w:rsid w:val="00E03EC7"/>
    <w:rsid w:val="00E045FB"/>
    <w:rsid w:val="00E049C1"/>
    <w:rsid w:val="00E049D6"/>
    <w:rsid w:val="00E05761"/>
    <w:rsid w:val="00E06389"/>
    <w:rsid w:val="00E07C01"/>
    <w:rsid w:val="00E10FBE"/>
    <w:rsid w:val="00E10FFB"/>
    <w:rsid w:val="00E12794"/>
    <w:rsid w:val="00E1403A"/>
    <w:rsid w:val="00E15152"/>
    <w:rsid w:val="00E1634F"/>
    <w:rsid w:val="00E20035"/>
    <w:rsid w:val="00E20DA4"/>
    <w:rsid w:val="00E2182E"/>
    <w:rsid w:val="00E22BB5"/>
    <w:rsid w:val="00E22C44"/>
    <w:rsid w:val="00E23088"/>
    <w:rsid w:val="00E2373F"/>
    <w:rsid w:val="00E239DB"/>
    <w:rsid w:val="00E273A2"/>
    <w:rsid w:val="00E30910"/>
    <w:rsid w:val="00E32C93"/>
    <w:rsid w:val="00E335FA"/>
    <w:rsid w:val="00E337F9"/>
    <w:rsid w:val="00E34CA7"/>
    <w:rsid w:val="00E37500"/>
    <w:rsid w:val="00E37612"/>
    <w:rsid w:val="00E377EB"/>
    <w:rsid w:val="00E404AF"/>
    <w:rsid w:val="00E40E12"/>
    <w:rsid w:val="00E443EE"/>
    <w:rsid w:val="00E44AA0"/>
    <w:rsid w:val="00E5152E"/>
    <w:rsid w:val="00E518F6"/>
    <w:rsid w:val="00E521E8"/>
    <w:rsid w:val="00E523DE"/>
    <w:rsid w:val="00E55608"/>
    <w:rsid w:val="00E5563E"/>
    <w:rsid w:val="00E55B01"/>
    <w:rsid w:val="00E604F7"/>
    <w:rsid w:val="00E618A1"/>
    <w:rsid w:val="00E62871"/>
    <w:rsid w:val="00E63312"/>
    <w:rsid w:val="00E647BE"/>
    <w:rsid w:val="00E65739"/>
    <w:rsid w:val="00E65A15"/>
    <w:rsid w:val="00E65FC5"/>
    <w:rsid w:val="00E66174"/>
    <w:rsid w:val="00E701CA"/>
    <w:rsid w:val="00E705D3"/>
    <w:rsid w:val="00E715AE"/>
    <w:rsid w:val="00E7338A"/>
    <w:rsid w:val="00E738DC"/>
    <w:rsid w:val="00E74E76"/>
    <w:rsid w:val="00E75655"/>
    <w:rsid w:val="00E75CEF"/>
    <w:rsid w:val="00E76DF3"/>
    <w:rsid w:val="00E7718A"/>
    <w:rsid w:val="00E77E3C"/>
    <w:rsid w:val="00E80572"/>
    <w:rsid w:val="00E80633"/>
    <w:rsid w:val="00E809B8"/>
    <w:rsid w:val="00E80EA1"/>
    <w:rsid w:val="00E80EC1"/>
    <w:rsid w:val="00E813A1"/>
    <w:rsid w:val="00E818C4"/>
    <w:rsid w:val="00E8191E"/>
    <w:rsid w:val="00E8243F"/>
    <w:rsid w:val="00E82EE2"/>
    <w:rsid w:val="00E83758"/>
    <w:rsid w:val="00E8512C"/>
    <w:rsid w:val="00E856CA"/>
    <w:rsid w:val="00E8739E"/>
    <w:rsid w:val="00E90097"/>
    <w:rsid w:val="00E907B5"/>
    <w:rsid w:val="00E92156"/>
    <w:rsid w:val="00E928EA"/>
    <w:rsid w:val="00E93E29"/>
    <w:rsid w:val="00E946A6"/>
    <w:rsid w:val="00E94D1C"/>
    <w:rsid w:val="00E95243"/>
    <w:rsid w:val="00E9540F"/>
    <w:rsid w:val="00E95462"/>
    <w:rsid w:val="00E972BB"/>
    <w:rsid w:val="00E977CC"/>
    <w:rsid w:val="00E97BD5"/>
    <w:rsid w:val="00E97DF3"/>
    <w:rsid w:val="00EA06B3"/>
    <w:rsid w:val="00EA16C5"/>
    <w:rsid w:val="00EA48C2"/>
    <w:rsid w:val="00EA4CB5"/>
    <w:rsid w:val="00EA65AF"/>
    <w:rsid w:val="00EA6E2E"/>
    <w:rsid w:val="00EB08C0"/>
    <w:rsid w:val="00EB0B6D"/>
    <w:rsid w:val="00EB196C"/>
    <w:rsid w:val="00EB1F47"/>
    <w:rsid w:val="00EB31CD"/>
    <w:rsid w:val="00EB3B54"/>
    <w:rsid w:val="00EB56FB"/>
    <w:rsid w:val="00EB594D"/>
    <w:rsid w:val="00EB6487"/>
    <w:rsid w:val="00EB7070"/>
    <w:rsid w:val="00EC020E"/>
    <w:rsid w:val="00EC0FA0"/>
    <w:rsid w:val="00EC170D"/>
    <w:rsid w:val="00EC32FA"/>
    <w:rsid w:val="00EC6C5E"/>
    <w:rsid w:val="00EC74A2"/>
    <w:rsid w:val="00EC7B1C"/>
    <w:rsid w:val="00ED012F"/>
    <w:rsid w:val="00ED1E87"/>
    <w:rsid w:val="00ED1EF5"/>
    <w:rsid w:val="00ED396F"/>
    <w:rsid w:val="00ED3AC6"/>
    <w:rsid w:val="00ED44E8"/>
    <w:rsid w:val="00ED4741"/>
    <w:rsid w:val="00ED5304"/>
    <w:rsid w:val="00ED5DE0"/>
    <w:rsid w:val="00ED69CF"/>
    <w:rsid w:val="00ED744D"/>
    <w:rsid w:val="00ED7474"/>
    <w:rsid w:val="00EE0782"/>
    <w:rsid w:val="00EE1CB5"/>
    <w:rsid w:val="00EE1D52"/>
    <w:rsid w:val="00EE2344"/>
    <w:rsid w:val="00EE2E3C"/>
    <w:rsid w:val="00EE306C"/>
    <w:rsid w:val="00EE3B84"/>
    <w:rsid w:val="00EE4189"/>
    <w:rsid w:val="00EE53D7"/>
    <w:rsid w:val="00EE5867"/>
    <w:rsid w:val="00EE7F1A"/>
    <w:rsid w:val="00EF1FB4"/>
    <w:rsid w:val="00EF341C"/>
    <w:rsid w:val="00EF3644"/>
    <w:rsid w:val="00EF3B74"/>
    <w:rsid w:val="00EF556A"/>
    <w:rsid w:val="00F00D98"/>
    <w:rsid w:val="00F012F1"/>
    <w:rsid w:val="00F014FD"/>
    <w:rsid w:val="00F015EF"/>
    <w:rsid w:val="00F01904"/>
    <w:rsid w:val="00F01E8D"/>
    <w:rsid w:val="00F02C01"/>
    <w:rsid w:val="00F03186"/>
    <w:rsid w:val="00F03688"/>
    <w:rsid w:val="00F0667B"/>
    <w:rsid w:val="00F06D34"/>
    <w:rsid w:val="00F06F19"/>
    <w:rsid w:val="00F06F31"/>
    <w:rsid w:val="00F07679"/>
    <w:rsid w:val="00F10BD6"/>
    <w:rsid w:val="00F114E2"/>
    <w:rsid w:val="00F118A1"/>
    <w:rsid w:val="00F11A4B"/>
    <w:rsid w:val="00F11EB6"/>
    <w:rsid w:val="00F12445"/>
    <w:rsid w:val="00F1300C"/>
    <w:rsid w:val="00F15288"/>
    <w:rsid w:val="00F15DDC"/>
    <w:rsid w:val="00F1620A"/>
    <w:rsid w:val="00F16A84"/>
    <w:rsid w:val="00F20BA3"/>
    <w:rsid w:val="00F22C67"/>
    <w:rsid w:val="00F22F23"/>
    <w:rsid w:val="00F234DA"/>
    <w:rsid w:val="00F24460"/>
    <w:rsid w:val="00F26B22"/>
    <w:rsid w:val="00F27076"/>
    <w:rsid w:val="00F3011B"/>
    <w:rsid w:val="00F308AC"/>
    <w:rsid w:val="00F3186D"/>
    <w:rsid w:val="00F31CF6"/>
    <w:rsid w:val="00F32BE1"/>
    <w:rsid w:val="00F33074"/>
    <w:rsid w:val="00F344C6"/>
    <w:rsid w:val="00F3479C"/>
    <w:rsid w:val="00F3531A"/>
    <w:rsid w:val="00F3560E"/>
    <w:rsid w:val="00F35689"/>
    <w:rsid w:val="00F361F9"/>
    <w:rsid w:val="00F373A8"/>
    <w:rsid w:val="00F3741B"/>
    <w:rsid w:val="00F402CC"/>
    <w:rsid w:val="00F40950"/>
    <w:rsid w:val="00F4199C"/>
    <w:rsid w:val="00F4424A"/>
    <w:rsid w:val="00F44612"/>
    <w:rsid w:val="00F45004"/>
    <w:rsid w:val="00F452A0"/>
    <w:rsid w:val="00F45995"/>
    <w:rsid w:val="00F46431"/>
    <w:rsid w:val="00F46CF2"/>
    <w:rsid w:val="00F51249"/>
    <w:rsid w:val="00F532F6"/>
    <w:rsid w:val="00F542CF"/>
    <w:rsid w:val="00F546B2"/>
    <w:rsid w:val="00F549FA"/>
    <w:rsid w:val="00F54C91"/>
    <w:rsid w:val="00F56621"/>
    <w:rsid w:val="00F57969"/>
    <w:rsid w:val="00F57AF4"/>
    <w:rsid w:val="00F57C4E"/>
    <w:rsid w:val="00F62698"/>
    <w:rsid w:val="00F6316F"/>
    <w:rsid w:val="00F635A1"/>
    <w:rsid w:val="00F63ECF"/>
    <w:rsid w:val="00F643B7"/>
    <w:rsid w:val="00F648EC"/>
    <w:rsid w:val="00F655BE"/>
    <w:rsid w:val="00F65886"/>
    <w:rsid w:val="00F65C37"/>
    <w:rsid w:val="00F668A2"/>
    <w:rsid w:val="00F66981"/>
    <w:rsid w:val="00F67386"/>
    <w:rsid w:val="00F679AC"/>
    <w:rsid w:val="00F7110A"/>
    <w:rsid w:val="00F71209"/>
    <w:rsid w:val="00F716C9"/>
    <w:rsid w:val="00F7190C"/>
    <w:rsid w:val="00F71D61"/>
    <w:rsid w:val="00F71F2D"/>
    <w:rsid w:val="00F72166"/>
    <w:rsid w:val="00F7227F"/>
    <w:rsid w:val="00F72E9E"/>
    <w:rsid w:val="00F73EFD"/>
    <w:rsid w:val="00F756C1"/>
    <w:rsid w:val="00F759A0"/>
    <w:rsid w:val="00F77894"/>
    <w:rsid w:val="00F7799C"/>
    <w:rsid w:val="00F8050C"/>
    <w:rsid w:val="00F81C56"/>
    <w:rsid w:val="00F8319A"/>
    <w:rsid w:val="00F84091"/>
    <w:rsid w:val="00F843E8"/>
    <w:rsid w:val="00F85017"/>
    <w:rsid w:val="00F85244"/>
    <w:rsid w:val="00F86BD7"/>
    <w:rsid w:val="00F86EBE"/>
    <w:rsid w:val="00F87163"/>
    <w:rsid w:val="00F873F1"/>
    <w:rsid w:val="00F903F4"/>
    <w:rsid w:val="00F91799"/>
    <w:rsid w:val="00F931D1"/>
    <w:rsid w:val="00F9351E"/>
    <w:rsid w:val="00F93A3E"/>
    <w:rsid w:val="00F93AEA"/>
    <w:rsid w:val="00F9449F"/>
    <w:rsid w:val="00F94E58"/>
    <w:rsid w:val="00F94F32"/>
    <w:rsid w:val="00F9586F"/>
    <w:rsid w:val="00F967E3"/>
    <w:rsid w:val="00F96CFA"/>
    <w:rsid w:val="00F9737E"/>
    <w:rsid w:val="00F975A1"/>
    <w:rsid w:val="00F97F96"/>
    <w:rsid w:val="00FA022E"/>
    <w:rsid w:val="00FA06D6"/>
    <w:rsid w:val="00FA090E"/>
    <w:rsid w:val="00FA0FBF"/>
    <w:rsid w:val="00FA3F5E"/>
    <w:rsid w:val="00FA5B18"/>
    <w:rsid w:val="00FB0489"/>
    <w:rsid w:val="00FB099A"/>
    <w:rsid w:val="00FB258F"/>
    <w:rsid w:val="00FB2942"/>
    <w:rsid w:val="00FB3378"/>
    <w:rsid w:val="00FB3C78"/>
    <w:rsid w:val="00FB3F1E"/>
    <w:rsid w:val="00FB3F60"/>
    <w:rsid w:val="00FB4176"/>
    <w:rsid w:val="00FB572B"/>
    <w:rsid w:val="00FB61E7"/>
    <w:rsid w:val="00FB6967"/>
    <w:rsid w:val="00FB7C37"/>
    <w:rsid w:val="00FC0135"/>
    <w:rsid w:val="00FC0324"/>
    <w:rsid w:val="00FC1091"/>
    <w:rsid w:val="00FC2070"/>
    <w:rsid w:val="00FC27CD"/>
    <w:rsid w:val="00FC3B4A"/>
    <w:rsid w:val="00FC4372"/>
    <w:rsid w:val="00FC4E16"/>
    <w:rsid w:val="00FC4FC0"/>
    <w:rsid w:val="00FC4FD5"/>
    <w:rsid w:val="00FC543E"/>
    <w:rsid w:val="00FC5A20"/>
    <w:rsid w:val="00FC6824"/>
    <w:rsid w:val="00FD19D4"/>
    <w:rsid w:val="00FD20A8"/>
    <w:rsid w:val="00FD2D05"/>
    <w:rsid w:val="00FD2FE5"/>
    <w:rsid w:val="00FD3889"/>
    <w:rsid w:val="00FD4CEC"/>
    <w:rsid w:val="00FD4D44"/>
    <w:rsid w:val="00FD5AD5"/>
    <w:rsid w:val="00FD6C1A"/>
    <w:rsid w:val="00FD6DA8"/>
    <w:rsid w:val="00FD7A1E"/>
    <w:rsid w:val="00FE0A53"/>
    <w:rsid w:val="00FE0BF8"/>
    <w:rsid w:val="00FE19FB"/>
    <w:rsid w:val="00FE205F"/>
    <w:rsid w:val="00FE3781"/>
    <w:rsid w:val="00FE4738"/>
    <w:rsid w:val="00FE4C98"/>
    <w:rsid w:val="00FE5319"/>
    <w:rsid w:val="00FE61E7"/>
    <w:rsid w:val="00FE6687"/>
    <w:rsid w:val="00FF1DE3"/>
    <w:rsid w:val="00FF2475"/>
    <w:rsid w:val="00FF2E0C"/>
    <w:rsid w:val="00FF53A7"/>
    <w:rsid w:val="00FF7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2CE4C4"/>
  <w15:docId w15:val="{6B85A314-C40C-47E4-AA79-0B7CB315E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qFormat/>
    <w:rsid w:val="001D148E"/>
    <w:pPr>
      <w:jc w:val="both"/>
    </w:pPr>
    <w:rPr>
      <w:rFonts w:ascii="Verdana" w:hAnsi="Verdana" w:cs="Arial"/>
      <w:bCs/>
      <w:noProof/>
      <w:sz w:val="24"/>
      <w:szCs w:val="24"/>
      <w:lang w:val="sr-Cyrl-CS"/>
    </w:rPr>
  </w:style>
  <w:style w:type="paragraph" w:styleId="Heading1">
    <w:name w:val="heading 1"/>
    <w:aliases w:val="Naslov 1"/>
    <w:basedOn w:val="Normal"/>
    <w:next w:val="Paragraf"/>
    <w:hidden/>
    <w:qFormat/>
    <w:pPr>
      <w:keepNext/>
      <w:spacing w:before="240" w:after="60"/>
      <w:jc w:val="center"/>
      <w:outlineLvl w:val="0"/>
    </w:pPr>
    <w:rPr>
      <w:b/>
      <w:bCs w:val="0"/>
      <w:kern w:val="32"/>
      <w:sz w:val="28"/>
      <w:szCs w:val="32"/>
    </w:rPr>
  </w:style>
  <w:style w:type="paragraph" w:styleId="Heading2">
    <w:name w:val="heading 2"/>
    <w:aliases w:val="Naslov 2"/>
    <w:basedOn w:val="Normal"/>
    <w:next w:val="Paragraf"/>
    <w:hidden/>
    <w:qFormat/>
    <w:pPr>
      <w:keepNext/>
      <w:spacing w:before="240" w:after="60"/>
      <w:jc w:val="center"/>
      <w:outlineLvl w:val="1"/>
    </w:pPr>
    <w:rPr>
      <w:b/>
      <w:bCs w:val="0"/>
      <w:i/>
      <w:iCs/>
      <w:sz w:val="28"/>
      <w:szCs w:val="28"/>
    </w:rPr>
  </w:style>
  <w:style w:type="paragraph" w:styleId="Heading3">
    <w:name w:val="heading 3"/>
    <w:aliases w:val="Naslov 3"/>
    <w:basedOn w:val="Normal"/>
    <w:next w:val="Paragraf"/>
    <w:hidden/>
    <w:qFormat/>
    <w:pPr>
      <w:keepNext/>
      <w:spacing w:before="240" w:after="60"/>
      <w:jc w:val="center"/>
      <w:outlineLvl w:val="2"/>
    </w:pPr>
    <w:rPr>
      <w:rFonts w:ascii="Arial" w:hAnsi="Arial"/>
      <w:b/>
      <w:bCs w:val="0"/>
      <w:sz w:val="26"/>
      <w:szCs w:val="26"/>
    </w:rPr>
  </w:style>
  <w:style w:type="paragraph" w:styleId="Heading4">
    <w:name w:val="heading 4"/>
    <w:basedOn w:val="Normal"/>
    <w:next w:val="Normal"/>
    <w:hidden/>
    <w:qFormat/>
    <w:pPr>
      <w:keepNext/>
      <w:spacing w:before="240" w:after="60"/>
      <w:outlineLvl w:val="3"/>
    </w:pPr>
    <w:rPr>
      <w:rFonts w:ascii="Times New Roman" w:hAnsi="Times New Roman"/>
      <w:b/>
      <w:bCs w:val="0"/>
      <w:sz w:val="28"/>
      <w:szCs w:val="28"/>
    </w:rPr>
  </w:style>
  <w:style w:type="paragraph" w:styleId="Heading5">
    <w:name w:val="heading 5"/>
    <w:basedOn w:val="Normal"/>
    <w:next w:val="Normal"/>
    <w:hidden/>
    <w:qFormat/>
    <w:pPr>
      <w:spacing w:before="240" w:after="60"/>
      <w:outlineLvl w:val="4"/>
    </w:pPr>
    <w:rPr>
      <w:b/>
      <w:bCs w:val="0"/>
      <w:i/>
      <w:iCs/>
      <w:sz w:val="26"/>
      <w:szCs w:val="26"/>
    </w:rPr>
  </w:style>
  <w:style w:type="paragraph" w:styleId="Heading6">
    <w:name w:val="heading 6"/>
    <w:basedOn w:val="Normal"/>
    <w:next w:val="Normal"/>
    <w:hidden/>
    <w:qFormat/>
    <w:pPr>
      <w:spacing w:before="240" w:after="60"/>
      <w:outlineLvl w:val="5"/>
    </w:pPr>
    <w:rPr>
      <w:rFonts w:ascii="Times New Roman" w:hAnsi="Times New Roman"/>
      <w:b/>
      <w:bCs w:val="0"/>
      <w:szCs w:val="22"/>
    </w:rPr>
  </w:style>
  <w:style w:type="paragraph" w:styleId="Heading7">
    <w:name w:val="heading 7"/>
    <w:basedOn w:val="Normal"/>
    <w:next w:val="Normal"/>
    <w:hidden/>
    <w:qFormat/>
    <w:pPr>
      <w:spacing w:before="240" w:after="60"/>
      <w:outlineLvl w:val="6"/>
    </w:pPr>
    <w:rPr>
      <w:rFonts w:ascii="Times New Roman" w:hAnsi="Times New Roman"/>
    </w:rPr>
  </w:style>
  <w:style w:type="paragraph" w:styleId="Heading8">
    <w:name w:val="heading 8"/>
    <w:basedOn w:val="Normal"/>
    <w:next w:val="Normal"/>
    <w:hidden/>
    <w:qFormat/>
    <w:pPr>
      <w:spacing w:before="240" w:after="60"/>
      <w:outlineLvl w:val="7"/>
    </w:pPr>
    <w:rPr>
      <w:rFonts w:ascii="Times New Roman" w:hAnsi="Times New Roman"/>
      <w:i/>
      <w:iCs/>
    </w:rPr>
  </w:style>
  <w:style w:type="paragraph" w:styleId="Heading9">
    <w:name w:val="heading 9"/>
    <w:basedOn w:val="Normal"/>
    <w:next w:val="Normal"/>
    <w:hidden/>
    <w:qFormat/>
    <w:p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
    <w:name w:val="Paragraf"/>
    <w:basedOn w:val="Normal"/>
    <w:pPr>
      <w:spacing w:before="60"/>
      <w:ind w:firstLine="851"/>
    </w:pPr>
  </w:style>
  <w:style w:type="paragraph" w:customStyle="1" w:styleId="Naslov">
    <w:name w:val="Naslov"/>
    <w:basedOn w:val="Normal"/>
    <w:next w:val="Paragraf"/>
    <w:pPr>
      <w:keepNext/>
      <w:spacing w:before="360" w:after="360"/>
      <w:jc w:val="center"/>
      <w:outlineLvl w:val="0"/>
    </w:pPr>
    <w:rPr>
      <w:b/>
      <w:sz w:val="32"/>
    </w:rPr>
  </w:style>
  <w:style w:type="paragraph" w:customStyle="1" w:styleId="Podnaslov">
    <w:name w:val="Podnaslov"/>
    <w:basedOn w:val="Normal"/>
    <w:next w:val="Paragraf"/>
    <w:pPr>
      <w:keepNext/>
      <w:spacing w:before="240" w:after="120"/>
      <w:ind w:left="851"/>
      <w:outlineLvl w:val="0"/>
    </w:pPr>
    <w:rPr>
      <w:b/>
    </w:rPr>
  </w:style>
  <w:style w:type="paragraph" w:styleId="BlockText">
    <w:name w:val="Block Text"/>
    <w:basedOn w:val="Normal"/>
    <w:hidden/>
    <w:pPr>
      <w:spacing w:after="120"/>
      <w:ind w:left="1440" w:right="1440"/>
    </w:pPr>
  </w:style>
  <w:style w:type="paragraph" w:customStyle="1" w:styleId="Podnaslov2">
    <w:name w:val="Podnaslov 2"/>
    <w:basedOn w:val="Normal"/>
    <w:next w:val="Paragraf"/>
    <w:pPr>
      <w:keepNext/>
      <w:spacing w:before="240" w:after="120"/>
      <w:ind w:left="851"/>
    </w:pPr>
  </w:style>
  <w:style w:type="paragraph" w:customStyle="1" w:styleId="Podnaslov1">
    <w:name w:val="Podnaslov 1"/>
    <w:basedOn w:val="Normal"/>
    <w:next w:val="Paragraf"/>
    <w:pPr>
      <w:keepNext/>
      <w:spacing w:before="240" w:after="120"/>
      <w:ind w:left="851"/>
      <w:outlineLvl w:val="1"/>
    </w:pPr>
    <w:rPr>
      <w:b/>
      <w:i/>
    </w:rPr>
  </w:style>
  <w:style w:type="paragraph" w:customStyle="1" w:styleId="Podnaslov3">
    <w:name w:val="Podnaslov 3"/>
    <w:basedOn w:val="Normal"/>
    <w:next w:val="Paragraf"/>
    <w:pPr>
      <w:keepNext/>
      <w:spacing w:before="240" w:after="120"/>
      <w:ind w:left="851"/>
    </w:pPr>
    <w:rPr>
      <w:i/>
    </w:rPr>
  </w:style>
  <w:style w:type="paragraph" w:customStyle="1" w:styleId="Podnaslov4">
    <w:name w:val="Podnaslov 4"/>
    <w:basedOn w:val="Normal"/>
    <w:next w:val="Paragraf"/>
    <w:pPr>
      <w:keepNext/>
      <w:spacing w:before="240" w:after="120"/>
      <w:ind w:left="851"/>
    </w:pPr>
    <w:rPr>
      <w:i/>
    </w:rPr>
  </w:style>
  <w:style w:type="paragraph" w:customStyle="1" w:styleId="Podnaslov5">
    <w:name w:val="Podnaslov 5"/>
    <w:basedOn w:val="Normal"/>
    <w:next w:val="Paragraf"/>
    <w:pPr>
      <w:keepNext/>
      <w:spacing w:before="240" w:after="120"/>
      <w:ind w:left="851"/>
    </w:pPr>
    <w:rPr>
      <w:b/>
    </w:rPr>
  </w:style>
  <w:style w:type="paragraph" w:customStyle="1" w:styleId="Clan">
    <w:name w:val="Clan"/>
    <w:basedOn w:val="Paragraf"/>
    <w:next w:val="Paragraf"/>
    <w:pPr>
      <w:keepNext/>
      <w:spacing w:before="240"/>
      <w:ind w:firstLine="0"/>
      <w:jc w:val="center"/>
      <w:outlineLvl w:val="2"/>
    </w:pPr>
  </w:style>
  <w:style w:type="paragraph" w:customStyle="1" w:styleId="Tacka10">
    <w:name w:val="Tacka 1"/>
    <w:basedOn w:val="Normal"/>
    <w:pPr>
      <w:numPr>
        <w:numId w:val="3"/>
      </w:numPr>
      <w:tabs>
        <w:tab w:val="left" w:pos="1247"/>
      </w:tabs>
    </w:pPr>
  </w:style>
  <w:style w:type="paragraph" w:customStyle="1" w:styleId="Tackaa">
    <w:name w:val="Tacka a"/>
    <w:basedOn w:val="Normal"/>
    <w:pPr>
      <w:numPr>
        <w:numId w:val="14"/>
      </w:numPr>
    </w:pPr>
  </w:style>
  <w:style w:type="paragraph" w:customStyle="1" w:styleId="Tacka1">
    <w:name w:val="Tacka 1)"/>
    <w:basedOn w:val="Normal"/>
    <w:pPr>
      <w:numPr>
        <w:numId w:val="1"/>
      </w:numPr>
    </w:pPr>
  </w:style>
  <w:style w:type="paragraph" w:customStyle="1" w:styleId="Tackaa1">
    <w:name w:val="Tacka a)"/>
    <w:basedOn w:val="Normal"/>
    <w:pPr>
      <w:numPr>
        <w:numId w:val="2"/>
      </w:numPr>
    </w:pPr>
  </w:style>
  <w:style w:type="paragraph" w:styleId="BodyText">
    <w:name w:val="Body Text"/>
    <w:basedOn w:val="Normal"/>
    <w:hidden/>
    <w:pPr>
      <w:spacing w:after="120"/>
    </w:pPr>
  </w:style>
  <w:style w:type="paragraph" w:styleId="BodyText2">
    <w:name w:val="Body Text 2"/>
    <w:basedOn w:val="Normal"/>
    <w:hidden/>
    <w:pPr>
      <w:spacing w:after="120" w:line="480" w:lineRule="auto"/>
    </w:pPr>
  </w:style>
  <w:style w:type="paragraph" w:styleId="BodyText3">
    <w:name w:val="Body Text 3"/>
    <w:basedOn w:val="Normal"/>
    <w:hidden/>
    <w:pPr>
      <w:spacing w:after="120"/>
    </w:pPr>
    <w:rPr>
      <w:sz w:val="16"/>
      <w:szCs w:val="16"/>
    </w:rPr>
  </w:style>
  <w:style w:type="paragraph" w:styleId="BodyTextFirstIndent">
    <w:name w:val="Body Text First Indent"/>
    <w:basedOn w:val="BodyText"/>
    <w:hidden/>
    <w:pPr>
      <w:ind w:firstLine="210"/>
    </w:pPr>
  </w:style>
  <w:style w:type="paragraph" w:styleId="BodyTextIndent">
    <w:name w:val="Body Text Indent"/>
    <w:basedOn w:val="Normal"/>
    <w:hidden/>
    <w:pPr>
      <w:spacing w:after="120"/>
      <w:ind w:left="283"/>
    </w:pPr>
  </w:style>
  <w:style w:type="paragraph" w:styleId="BodyTextFirstIndent2">
    <w:name w:val="Body Text First Indent 2"/>
    <w:basedOn w:val="BodyTextIndent"/>
    <w:hidden/>
    <w:pPr>
      <w:ind w:firstLine="210"/>
    </w:pPr>
  </w:style>
  <w:style w:type="paragraph" w:styleId="BodyTextIndent2">
    <w:name w:val="Body Text Indent 2"/>
    <w:basedOn w:val="Normal"/>
    <w:hidden/>
    <w:pPr>
      <w:spacing w:after="120" w:line="480" w:lineRule="auto"/>
      <w:ind w:left="283"/>
    </w:pPr>
  </w:style>
  <w:style w:type="paragraph" w:styleId="BodyTextIndent3">
    <w:name w:val="Body Text Indent 3"/>
    <w:basedOn w:val="Normal"/>
    <w:hidden/>
    <w:pPr>
      <w:spacing w:after="120"/>
      <w:ind w:left="283"/>
    </w:pPr>
    <w:rPr>
      <w:sz w:val="16"/>
      <w:szCs w:val="16"/>
    </w:rPr>
  </w:style>
  <w:style w:type="paragraph" w:styleId="Caption">
    <w:name w:val="caption"/>
    <w:basedOn w:val="Normal"/>
    <w:next w:val="Normal"/>
    <w:hidden/>
    <w:qFormat/>
    <w:pPr>
      <w:spacing w:before="120" w:after="120"/>
    </w:pPr>
    <w:rPr>
      <w:b/>
      <w:bCs w:val="0"/>
      <w:sz w:val="20"/>
      <w:szCs w:val="20"/>
    </w:rPr>
  </w:style>
  <w:style w:type="paragraph" w:styleId="Closing">
    <w:name w:val="Closing"/>
    <w:basedOn w:val="Normal"/>
    <w:hidden/>
    <w:pPr>
      <w:ind w:left="4252"/>
    </w:pPr>
  </w:style>
  <w:style w:type="character" w:styleId="CommentReference">
    <w:name w:val="annotation reference"/>
    <w:hidden/>
    <w:uiPriority w:val="99"/>
    <w:semiHidden/>
    <w:rPr>
      <w:sz w:val="16"/>
      <w:szCs w:val="16"/>
    </w:rPr>
  </w:style>
  <w:style w:type="paragraph" w:styleId="CommentText">
    <w:name w:val="annotation text"/>
    <w:basedOn w:val="Normal"/>
    <w:link w:val="CommentTextChar"/>
    <w:hidden/>
    <w:rPr>
      <w:sz w:val="20"/>
      <w:szCs w:val="20"/>
    </w:rPr>
  </w:style>
  <w:style w:type="paragraph" w:styleId="Date">
    <w:name w:val="Date"/>
    <w:basedOn w:val="Normal"/>
    <w:next w:val="Normal"/>
    <w:hidden/>
  </w:style>
  <w:style w:type="paragraph" w:styleId="DocumentMap">
    <w:name w:val="Document Map"/>
    <w:basedOn w:val="Normal"/>
    <w:hidden/>
    <w:semiHidden/>
    <w:pPr>
      <w:shd w:val="clear" w:color="auto" w:fill="000080"/>
    </w:pPr>
    <w:rPr>
      <w:rFonts w:ascii="Tahoma" w:hAnsi="Tahoma" w:cs="Tahoma"/>
    </w:rPr>
  </w:style>
  <w:style w:type="paragraph" w:styleId="E-mailSignature">
    <w:name w:val="E-mail Signature"/>
    <w:basedOn w:val="Normal"/>
    <w:hidden/>
  </w:style>
  <w:style w:type="character" w:styleId="Emphasis">
    <w:name w:val="Emphasis"/>
    <w:hidden/>
    <w:qFormat/>
    <w:rPr>
      <w:i/>
      <w:iCs/>
    </w:rPr>
  </w:style>
  <w:style w:type="character" w:styleId="EndnoteReference">
    <w:name w:val="endnote reference"/>
    <w:hidden/>
    <w:semiHidden/>
    <w:rPr>
      <w:vertAlign w:val="superscript"/>
    </w:rPr>
  </w:style>
  <w:style w:type="paragraph" w:styleId="EndnoteText">
    <w:name w:val="endnote text"/>
    <w:basedOn w:val="Normal"/>
    <w:hidden/>
    <w:semiHidden/>
    <w:rPr>
      <w:sz w:val="20"/>
      <w:szCs w:val="20"/>
    </w:rPr>
  </w:style>
  <w:style w:type="paragraph" w:styleId="EnvelopeAddress">
    <w:name w:val="envelope address"/>
    <w:basedOn w:val="Normal"/>
    <w:hidden/>
    <w:pPr>
      <w:framePr w:w="7920" w:h="1980" w:hRule="exact" w:hSpace="180" w:wrap="auto" w:hAnchor="page" w:xAlign="center" w:yAlign="bottom"/>
      <w:ind w:left="2880"/>
    </w:pPr>
    <w:rPr>
      <w:rFonts w:ascii="Arial" w:hAnsi="Arial"/>
    </w:rPr>
  </w:style>
  <w:style w:type="paragraph" w:styleId="EnvelopeReturn">
    <w:name w:val="envelope return"/>
    <w:basedOn w:val="Normal"/>
    <w:hidden/>
    <w:rPr>
      <w:rFonts w:ascii="Arial" w:hAnsi="Arial"/>
      <w:sz w:val="20"/>
      <w:szCs w:val="20"/>
    </w:rPr>
  </w:style>
  <w:style w:type="character" w:styleId="FollowedHyperlink">
    <w:name w:val="FollowedHyperlink"/>
    <w:hidden/>
    <w:rPr>
      <w:color w:val="800080"/>
      <w:u w:val="single"/>
    </w:rPr>
  </w:style>
  <w:style w:type="paragraph" w:styleId="Footer">
    <w:name w:val="footer"/>
    <w:basedOn w:val="Normal"/>
    <w:hidden/>
    <w:pPr>
      <w:tabs>
        <w:tab w:val="center" w:pos="4536"/>
        <w:tab w:val="right" w:pos="9072"/>
      </w:tabs>
    </w:pPr>
  </w:style>
  <w:style w:type="character" w:styleId="FootnoteReference">
    <w:name w:val="footnote reference"/>
    <w:hidden/>
    <w:semiHidden/>
    <w:rPr>
      <w:vertAlign w:val="superscript"/>
    </w:rPr>
  </w:style>
  <w:style w:type="paragraph" w:styleId="FootnoteText">
    <w:name w:val="footnote text"/>
    <w:basedOn w:val="Normal"/>
    <w:hidden/>
    <w:semiHidden/>
    <w:rPr>
      <w:sz w:val="20"/>
      <w:szCs w:val="20"/>
    </w:rPr>
  </w:style>
  <w:style w:type="paragraph" w:styleId="Header">
    <w:name w:val="header"/>
    <w:basedOn w:val="Normal"/>
    <w:hidden/>
    <w:pPr>
      <w:tabs>
        <w:tab w:val="center" w:pos="4536"/>
        <w:tab w:val="right" w:pos="9072"/>
      </w:tabs>
    </w:pPr>
  </w:style>
  <w:style w:type="character" w:styleId="HTMLAcronym">
    <w:name w:val="HTML Acronym"/>
    <w:basedOn w:val="DefaultParagraphFont"/>
    <w:hidden/>
  </w:style>
  <w:style w:type="paragraph" w:styleId="HTMLAddress">
    <w:name w:val="HTML Address"/>
    <w:basedOn w:val="Normal"/>
    <w:hidden/>
    <w:rPr>
      <w:i/>
      <w:iCs/>
    </w:rPr>
  </w:style>
  <w:style w:type="character" w:styleId="HTMLCite">
    <w:name w:val="HTML Cite"/>
    <w:hidden/>
    <w:rPr>
      <w:i/>
      <w:iCs/>
    </w:rPr>
  </w:style>
  <w:style w:type="character" w:styleId="HTMLCode">
    <w:name w:val="HTML Code"/>
    <w:hidden/>
    <w:rPr>
      <w:rFonts w:ascii="Courier New" w:hAnsi="Courier New"/>
      <w:sz w:val="20"/>
      <w:szCs w:val="20"/>
    </w:rPr>
  </w:style>
  <w:style w:type="character" w:styleId="HTMLDefinition">
    <w:name w:val="HTML Definition"/>
    <w:hidden/>
    <w:rPr>
      <w:i/>
      <w:iCs/>
    </w:rPr>
  </w:style>
  <w:style w:type="character" w:styleId="HTMLKeyboard">
    <w:name w:val="HTML Keyboard"/>
    <w:hidden/>
    <w:rPr>
      <w:rFonts w:ascii="Courier New" w:hAnsi="Courier New"/>
      <w:sz w:val="20"/>
      <w:szCs w:val="20"/>
    </w:rPr>
  </w:style>
  <w:style w:type="paragraph" w:styleId="HTMLPreformatted">
    <w:name w:val="HTML Preformatted"/>
    <w:basedOn w:val="Normal"/>
    <w:hidden/>
    <w:rPr>
      <w:rFonts w:ascii="Courier New" w:hAnsi="Courier New" w:cs="Courier New"/>
      <w:sz w:val="20"/>
      <w:szCs w:val="20"/>
    </w:rPr>
  </w:style>
  <w:style w:type="character" w:styleId="HTMLSample">
    <w:name w:val="HTML Sample"/>
    <w:hidden/>
    <w:rPr>
      <w:rFonts w:ascii="Courier New" w:hAnsi="Courier New"/>
    </w:rPr>
  </w:style>
  <w:style w:type="character" w:styleId="HTMLTypewriter">
    <w:name w:val="HTML Typewriter"/>
    <w:hidden/>
    <w:rPr>
      <w:rFonts w:ascii="Courier New" w:hAnsi="Courier New"/>
      <w:sz w:val="20"/>
      <w:szCs w:val="20"/>
    </w:rPr>
  </w:style>
  <w:style w:type="character" w:styleId="HTMLVariable">
    <w:name w:val="HTML Variable"/>
    <w:hidden/>
    <w:rPr>
      <w:i/>
      <w:iCs/>
    </w:rPr>
  </w:style>
  <w:style w:type="character" w:styleId="Hyperlink">
    <w:name w:val="Hyperlink"/>
    <w:hidden/>
    <w:uiPriority w:val="99"/>
    <w:rPr>
      <w:color w:val="0000FF"/>
      <w:u w:val="single"/>
    </w:rPr>
  </w:style>
  <w:style w:type="paragraph" w:styleId="Index1">
    <w:name w:val="index 1"/>
    <w:basedOn w:val="Normal"/>
    <w:next w:val="Normal"/>
    <w:autoRedefine/>
    <w:hidden/>
    <w:semiHidden/>
    <w:pPr>
      <w:ind w:left="220" w:hanging="220"/>
    </w:pPr>
  </w:style>
  <w:style w:type="paragraph" w:styleId="Index2">
    <w:name w:val="index 2"/>
    <w:basedOn w:val="Normal"/>
    <w:next w:val="Normal"/>
    <w:autoRedefine/>
    <w:hidden/>
    <w:semiHidden/>
    <w:pPr>
      <w:ind w:left="440" w:hanging="220"/>
    </w:pPr>
  </w:style>
  <w:style w:type="paragraph" w:styleId="Index3">
    <w:name w:val="index 3"/>
    <w:basedOn w:val="Normal"/>
    <w:next w:val="Normal"/>
    <w:autoRedefine/>
    <w:hidden/>
    <w:semiHidden/>
    <w:pPr>
      <w:ind w:left="660" w:hanging="220"/>
    </w:pPr>
  </w:style>
  <w:style w:type="paragraph" w:styleId="Index4">
    <w:name w:val="index 4"/>
    <w:basedOn w:val="Normal"/>
    <w:next w:val="Normal"/>
    <w:autoRedefine/>
    <w:hidden/>
    <w:semiHidden/>
    <w:pPr>
      <w:ind w:left="880" w:hanging="220"/>
    </w:pPr>
  </w:style>
  <w:style w:type="paragraph" w:styleId="Index5">
    <w:name w:val="index 5"/>
    <w:basedOn w:val="Normal"/>
    <w:next w:val="Normal"/>
    <w:autoRedefine/>
    <w:hidden/>
    <w:semiHidden/>
    <w:pPr>
      <w:ind w:left="1100" w:hanging="220"/>
    </w:pPr>
  </w:style>
  <w:style w:type="paragraph" w:styleId="Index6">
    <w:name w:val="index 6"/>
    <w:basedOn w:val="Normal"/>
    <w:next w:val="Normal"/>
    <w:autoRedefine/>
    <w:hidden/>
    <w:semiHidden/>
    <w:pPr>
      <w:ind w:left="1320" w:hanging="220"/>
    </w:pPr>
  </w:style>
  <w:style w:type="paragraph" w:styleId="Index7">
    <w:name w:val="index 7"/>
    <w:basedOn w:val="Normal"/>
    <w:next w:val="Normal"/>
    <w:autoRedefine/>
    <w:hidden/>
    <w:semiHidden/>
    <w:pPr>
      <w:ind w:left="1540" w:hanging="220"/>
    </w:pPr>
  </w:style>
  <w:style w:type="paragraph" w:styleId="Index8">
    <w:name w:val="index 8"/>
    <w:basedOn w:val="Normal"/>
    <w:next w:val="Normal"/>
    <w:autoRedefine/>
    <w:hidden/>
    <w:semiHidden/>
    <w:pPr>
      <w:ind w:left="1760" w:hanging="220"/>
    </w:pPr>
  </w:style>
  <w:style w:type="paragraph" w:styleId="Index9">
    <w:name w:val="index 9"/>
    <w:basedOn w:val="Normal"/>
    <w:next w:val="Normal"/>
    <w:autoRedefine/>
    <w:hidden/>
    <w:semiHidden/>
    <w:pPr>
      <w:ind w:left="1980" w:hanging="220"/>
    </w:pPr>
  </w:style>
  <w:style w:type="paragraph" w:styleId="IndexHeading">
    <w:name w:val="index heading"/>
    <w:basedOn w:val="Normal"/>
    <w:next w:val="Index1"/>
    <w:hidden/>
    <w:semiHidden/>
    <w:rPr>
      <w:rFonts w:ascii="Arial" w:hAnsi="Arial"/>
      <w:b/>
      <w:bCs w:val="0"/>
    </w:rPr>
  </w:style>
  <w:style w:type="character" w:styleId="LineNumber">
    <w:name w:val="line number"/>
    <w:basedOn w:val="DefaultParagraphFont"/>
    <w:hidden/>
  </w:style>
  <w:style w:type="paragraph" w:styleId="List">
    <w:name w:val="List"/>
    <w:basedOn w:val="Normal"/>
    <w:hidden/>
    <w:pPr>
      <w:ind w:left="283" w:hanging="283"/>
    </w:pPr>
  </w:style>
  <w:style w:type="paragraph" w:styleId="List2">
    <w:name w:val="List 2"/>
    <w:basedOn w:val="Normal"/>
    <w:hidden/>
    <w:pPr>
      <w:ind w:left="566" w:hanging="283"/>
    </w:pPr>
  </w:style>
  <w:style w:type="paragraph" w:styleId="List3">
    <w:name w:val="List 3"/>
    <w:basedOn w:val="Normal"/>
    <w:hidden/>
    <w:pPr>
      <w:ind w:left="849" w:hanging="283"/>
    </w:pPr>
  </w:style>
  <w:style w:type="paragraph" w:styleId="List4">
    <w:name w:val="List 4"/>
    <w:basedOn w:val="Normal"/>
    <w:hidden/>
    <w:pPr>
      <w:ind w:left="1132" w:hanging="283"/>
    </w:pPr>
  </w:style>
  <w:style w:type="paragraph" w:styleId="List5">
    <w:name w:val="List 5"/>
    <w:basedOn w:val="Normal"/>
    <w:hidden/>
    <w:pPr>
      <w:ind w:left="1415" w:hanging="283"/>
    </w:pPr>
  </w:style>
  <w:style w:type="paragraph" w:styleId="ListBullet">
    <w:name w:val="List Bullet"/>
    <w:basedOn w:val="Normal"/>
    <w:autoRedefine/>
    <w:hidden/>
    <w:pPr>
      <w:numPr>
        <w:numId w:val="4"/>
      </w:numPr>
    </w:pPr>
  </w:style>
  <w:style w:type="paragraph" w:styleId="ListBullet2">
    <w:name w:val="List Bullet 2"/>
    <w:basedOn w:val="Normal"/>
    <w:autoRedefine/>
    <w:hidden/>
    <w:pPr>
      <w:numPr>
        <w:numId w:val="5"/>
      </w:numPr>
    </w:pPr>
  </w:style>
  <w:style w:type="paragraph" w:styleId="ListBullet3">
    <w:name w:val="List Bullet 3"/>
    <w:basedOn w:val="Normal"/>
    <w:autoRedefine/>
    <w:hidden/>
    <w:pPr>
      <w:numPr>
        <w:numId w:val="6"/>
      </w:numPr>
    </w:pPr>
  </w:style>
  <w:style w:type="paragraph" w:styleId="ListBullet4">
    <w:name w:val="List Bullet 4"/>
    <w:basedOn w:val="Normal"/>
    <w:autoRedefine/>
    <w:hidden/>
    <w:pPr>
      <w:numPr>
        <w:numId w:val="7"/>
      </w:numPr>
    </w:pPr>
  </w:style>
  <w:style w:type="paragraph" w:styleId="ListBullet5">
    <w:name w:val="List Bullet 5"/>
    <w:basedOn w:val="Normal"/>
    <w:autoRedefine/>
    <w:hidden/>
    <w:pPr>
      <w:numPr>
        <w:numId w:val="8"/>
      </w:numPr>
    </w:pPr>
  </w:style>
  <w:style w:type="paragraph" w:styleId="ListContinue">
    <w:name w:val="List Continue"/>
    <w:basedOn w:val="Normal"/>
    <w:hidden/>
    <w:pPr>
      <w:spacing w:after="120"/>
      <w:ind w:left="283"/>
    </w:pPr>
  </w:style>
  <w:style w:type="paragraph" w:styleId="ListContinue2">
    <w:name w:val="List Continue 2"/>
    <w:basedOn w:val="Normal"/>
    <w:hidden/>
    <w:pPr>
      <w:spacing w:after="120"/>
      <w:ind w:left="566"/>
    </w:pPr>
  </w:style>
  <w:style w:type="paragraph" w:styleId="ListContinue3">
    <w:name w:val="List Continue 3"/>
    <w:basedOn w:val="Normal"/>
    <w:hidden/>
    <w:pPr>
      <w:spacing w:after="120"/>
      <w:ind w:left="849"/>
    </w:pPr>
  </w:style>
  <w:style w:type="paragraph" w:styleId="ListContinue4">
    <w:name w:val="List Continue 4"/>
    <w:basedOn w:val="Normal"/>
    <w:hidden/>
    <w:pPr>
      <w:spacing w:after="120"/>
      <w:ind w:left="1132"/>
    </w:pPr>
  </w:style>
  <w:style w:type="paragraph" w:styleId="ListContinue5">
    <w:name w:val="List Continue 5"/>
    <w:basedOn w:val="Normal"/>
    <w:hidden/>
    <w:pPr>
      <w:spacing w:after="120"/>
      <w:ind w:left="1415"/>
    </w:pPr>
  </w:style>
  <w:style w:type="paragraph" w:styleId="ListNumber">
    <w:name w:val="List Number"/>
    <w:basedOn w:val="Normal"/>
    <w:hidden/>
    <w:pPr>
      <w:numPr>
        <w:numId w:val="9"/>
      </w:numPr>
    </w:pPr>
  </w:style>
  <w:style w:type="paragraph" w:styleId="ListNumber2">
    <w:name w:val="List Number 2"/>
    <w:basedOn w:val="Normal"/>
    <w:hidden/>
    <w:pPr>
      <w:numPr>
        <w:numId w:val="10"/>
      </w:numPr>
    </w:pPr>
  </w:style>
  <w:style w:type="paragraph" w:styleId="ListNumber3">
    <w:name w:val="List Number 3"/>
    <w:basedOn w:val="Normal"/>
    <w:hidden/>
    <w:pPr>
      <w:numPr>
        <w:numId w:val="11"/>
      </w:numPr>
    </w:pPr>
  </w:style>
  <w:style w:type="paragraph" w:styleId="ListNumber4">
    <w:name w:val="List Number 4"/>
    <w:basedOn w:val="Normal"/>
    <w:hidden/>
    <w:pPr>
      <w:numPr>
        <w:numId w:val="12"/>
      </w:numPr>
    </w:pPr>
  </w:style>
  <w:style w:type="paragraph" w:styleId="ListNumber5">
    <w:name w:val="List Number 5"/>
    <w:basedOn w:val="Normal"/>
    <w:hidden/>
    <w:pPr>
      <w:numPr>
        <w:numId w:val="13"/>
      </w:numPr>
    </w:pPr>
  </w:style>
  <w:style w:type="paragraph" w:styleId="MacroText">
    <w:name w:val="macro"/>
    <w:hidden/>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noProof/>
      <w:lang w:val="sr-Latn-CS"/>
    </w:rPr>
  </w:style>
  <w:style w:type="paragraph" w:styleId="MessageHeader">
    <w:name w:val="Message Header"/>
    <w:basedOn w:val="Normal"/>
    <w: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Web">
    <w:name w:val="Normal (Web)"/>
    <w:basedOn w:val="Normal"/>
    <w:hidden/>
    <w:rPr>
      <w:rFonts w:ascii="Times New Roman" w:hAnsi="Times New Roman"/>
    </w:rPr>
  </w:style>
  <w:style w:type="paragraph" w:styleId="NormalIndent">
    <w:name w:val="Normal Indent"/>
    <w:basedOn w:val="Normal"/>
    <w:hidden/>
    <w:pPr>
      <w:ind w:left="720"/>
    </w:pPr>
  </w:style>
  <w:style w:type="paragraph" w:styleId="NoteHeading">
    <w:name w:val="Note Heading"/>
    <w:basedOn w:val="Normal"/>
    <w:next w:val="Normal"/>
    <w:hidden/>
  </w:style>
  <w:style w:type="character" w:styleId="PageNumber">
    <w:name w:val="page number"/>
    <w:basedOn w:val="DefaultParagraphFont"/>
    <w:hidden/>
  </w:style>
  <w:style w:type="paragraph" w:styleId="PlainText">
    <w:name w:val="Plain Text"/>
    <w:basedOn w:val="Normal"/>
    <w:hidden/>
    <w:rPr>
      <w:rFonts w:ascii="Courier New" w:hAnsi="Courier New" w:cs="Courier New"/>
      <w:sz w:val="20"/>
      <w:szCs w:val="20"/>
    </w:rPr>
  </w:style>
  <w:style w:type="paragraph" w:styleId="Salutation">
    <w:name w:val="Salutation"/>
    <w:basedOn w:val="Normal"/>
    <w:next w:val="Normal"/>
    <w:hidden/>
  </w:style>
  <w:style w:type="paragraph" w:styleId="Signature">
    <w:name w:val="Signature"/>
    <w:basedOn w:val="Normal"/>
    <w:hidden/>
    <w:pPr>
      <w:ind w:left="4252"/>
    </w:pPr>
  </w:style>
  <w:style w:type="character" w:styleId="Strong">
    <w:name w:val="Strong"/>
    <w:hidden/>
    <w:qFormat/>
    <w:rPr>
      <w:b/>
      <w:bCs/>
    </w:rPr>
  </w:style>
  <w:style w:type="paragraph" w:styleId="Subtitle">
    <w:name w:val="Subtitle"/>
    <w:basedOn w:val="Normal"/>
    <w:hidden/>
    <w:qFormat/>
    <w:pPr>
      <w:spacing w:after="60"/>
      <w:jc w:val="center"/>
      <w:outlineLvl w:val="1"/>
    </w:pPr>
    <w:rPr>
      <w:rFonts w:ascii="Arial" w:hAnsi="Arial"/>
    </w:rPr>
  </w:style>
  <w:style w:type="paragraph" w:styleId="TableofAuthorities">
    <w:name w:val="table of authorities"/>
    <w:basedOn w:val="Normal"/>
    <w:next w:val="Normal"/>
    <w:hidden/>
    <w:semiHidden/>
    <w:pPr>
      <w:ind w:left="220" w:hanging="220"/>
    </w:pPr>
  </w:style>
  <w:style w:type="paragraph" w:styleId="TableofFigures">
    <w:name w:val="table of figures"/>
    <w:basedOn w:val="Normal"/>
    <w:next w:val="Normal"/>
    <w:hidden/>
    <w:semiHidden/>
    <w:pPr>
      <w:ind w:left="440" w:hanging="440"/>
    </w:pPr>
  </w:style>
  <w:style w:type="paragraph" w:styleId="Title">
    <w:name w:val="Title"/>
    <w:basedOn w:val="Normal"/>
    <w:hidden/>
    <w:qFormat/>
    <w:pPr>
      <w:spacing w:before="240" w:after="60"/>
      <w:jc w:val="center"/>
      <w:outlineLvl w:val="0"/>
    </w:pPr>
    <w:rPr>
      <w:rFonts w:ascii="Arial" w:hAnsi="Arial"/>
      <w:b/>
      <w:bCs w:val="0"/>
      <w:kern w:val="28"/>
      <w:sz w:val="32"/>
      <w:szCs w:val="32"/>
    </w:rPr>
  </w:style>
  <w:style w:type="paragraph" w:styleId="TOAHeading">
    <w:name w:val="toa heading"/>
    <w:basedOn w:val="Normal"/>
    <w:next w:val="Normal"/>
    <w:hidden/>
    <w:semiHidden/>
    <w:pPr>
      <w:spacing w:before="120"/>
    </w:pPr>
    <w:rPr>
      <w:rFonts w:ascii="Arial" w:hAnsi="Arial"/>
      <w:b/>
      <w:bCs w:val="0"/>
    </w:rPr>
  </w:style>
  <w:style w:type="paragraph" w:styleId="TOC1">
    <w:name w:val="toc 1"/>
    <w:basedOn w:val="Normal"/>
    <w:next w:val="Normal"/>
    <w:autoRedefine/>
    <w:hidden/>
    <w:uiPriority w:val="39"/>
    <w:rsid w:val="00175CAF"/>
    <w:pPr>
      <w:spacing w:before="200"/>
      <w:ind w:left="1814" w:hanging="1814"/>
      <w:jc w:val="left"/>
    </w:pPr>
    <w:rPr>
      <w:sz w:val="22"/>
    </w:rPr>
  </w:style>
  <w:style w:type="paragraph" w:styleId="TOC2">
    <w:name w:val="toc 2"/>
    <w:basedOn w:val="Normal"/>
    <w:next w:val="Normal"/>
    <w:autoRedefine/>
    <w:hidden/>
    <w:semiHidden/>
    <w:pPr>
      <w:ind w:left="220"/>
    </w:pPr>
  </w:style>
  <w:style w:type="paragraph" w:styleId="TOC3">
    <w:name w:val="toc 3"/>
    <w:basedOn w:val="Normal"/>
    <w:next w:val="Normal"/>
    <w:autoRedefine/>
    <w:hidden/>
    <w:semiHidden/>
    <w:pPr>
      <w:ind w:left="440"/>
    </w:pPr>
  </w:style>
  <w:style w:type="paragraph" w:styleId="TOC4">
    <w:name w:val="toc 4"/>
    <w:basedOn w:val="Normal"/>
    <w:next w:val="Normal"/>
    <w:autoRedefine/>
    <w:hidden/>
    <w:semiHidden/>
    <w:pPr>
      <w:ind w:left="660"/>
    </w:pPr>
  </w:style>
  <w:style w:type="paragraph" w:styleId="TOC5">
    <w:name w:val="toc 5"/>
    <w:basedOn w:val="Normal"/>
    <w:next w:val="Normal"/>
    <w:autoRedefine/>
    <w:hidden/>
    <w:semiHidden/>
    <w:pPr>
      <w:ind w:left="880"/>
    </w:pPr>
  </w:style>
  <w:style w:type="paragraph" w:styleId="TOC6">
    <w:name w:val="toc 6"/>
    <w:basedOn w:val="Normal"/>
    <w:next w:val="Normal"/>
    <w:autoRedefine/>
    <w:hidden/>
    <w:semiHidden/>
    <w:pPr>
      <w:ind w:left="1100"/>
    </w:pPr>
  </w:style>
  <w:style w:type="paragraph" w:styleId="TOC7">
    <w:name w:val="toc 7"/>
    <w:basedOn w:val="Normal"/>
    <w:next w:val="Normal"/>
    <w:autoRedefine/>
    <w:hidden/>
    <w:semiHidden/>
    <w:pPr>
      <w:ind w:left="1320"/>
    </w:pPr>
  </w:style>
  <w:style w:type="paragraph" w:styleId="TOC8">
    <w:name w:val="toc 8"/>
    <w:basedOn w:val="Normal"/>
    <w:next w:val="Normal"/>
    <w:autoRedefine/>
    <w:hidden/>
    <w:semiHidden/>
    <w:pPr>
      <w:ind w:left="1540"/>
    </w:pPr>
  </w:style>
  <w:style w:type="paragraph" w:styleId="TOC9">
    <w:name w:val="toc 9"/>
    <w:basedOn w:val="Normal"/>
    <w:next w:val="Normal"/>
    <w:autoRedefine/>
    <w:hidden/>
    <w:semiHidden/>
    <w:pPr>
      <w:ind w:left="1760"/>
    </w:pPr>
  </w:style>
  <w:style w:type="paragraph" w:customStyle="1" w:styleId="Karakteristike">
    <w:name w:val="Karakteristike"/>
    <w:basedOn w:val="Normal"/>
    <w:pPr>
      <w:ind w:left="1260"/>
      <w:jc w:val="left"/>
    </w:pPr>
    <w:rPr>
      <w:lang w:val="en-US"/>
    </w:rPr>
  </w:style>
  <w:style w:type="paragraph" w:customStyle="1" w:styleId="Zaglavlje">
    <w:name w:val="Zaglavlje"/>
    <w:basedOn w:val="Normal"/>
    <w:pPr>
      <w:ind w:right="6237"/>
      <w:jc w:val="center"/>
    </w:pPr>
  </w:style>
  <w:style w:type="paragraph" w:customStyle="1" w:styleId="ZaglavljeWWW">
    <w:name w:val="ZaglavljeWWW"/>
    <w:basedOn w:val="Normal"/>
    <w:pPr>
      <w:spacing w:after="240"/>
      <w:ind w:right="6237"/>
      <w:jc w:val="center"/>
    </w:pPr>
    <w:rPr>
      <w:rFonts w:ascii="Arial" w:hAnsi="Arial"/>
      <w:sz w:val="18"/>
    </w:rPr>
  </w:style>
  <w:style w:type="paragraph" w:customStyle="1" w:styleId="Potpis">
    <w:name w:val="Potpis"/>
    <w:basedOn w:val="Normal"/>
    <w:pPr>
      <w:spacing w:before="240" w:after="240"/>
      <w:ind w:left="4536"/>
      <w:jc w:val="center"/>
    </w:pPr>
    <w:rPr>
      <w:spacing w:val="30"/>
      <w:lang w:val="en-US"/>
    </w:rPr>
  </w:style>
  <w:style w:type="paragraph" w:customStyle="1" w:styleId="TackaA0">
    <w:name w:val="Tacka A."/>
    <w:basedOn w:val="Normal"/>
    <w:pPr>
      <w:numPr>
        <w:numId w:val="16"/>
      </w:numPr>
      <w:tabs>
        <w:tab w:val="clear" w:pos="1494"/>
        <w:tab w:val="left" w:pos="851"/>
      </w:tabs>
      <w:ind w:left="851" w:hanging="284"/>
      <w:outlineLvl w:val="0"/>
    </w:pPr>
    <w:rPr>
      <w:lang w:val="ro-RO"/>
    </w:rPr>
  </w:style>
  <w:style w:type="paragraph" w:customStyle="1" w:styleId="Tacka1n2">
    <w:name w:val="Tacka 1. n2"/>
    <w:basedOn w:val="Normal"/>
    <w:pPr>
      <w:numPr>
        <w:numId w:val="15"/>
      </w:numPr>
      <w:tabs>
        <w:tab w:val="left" w:pos="1134"/>
      </w:tabs>
      <w:outlineLvl w:val="1"/>
    </w:pPr>
    <w:rPr>
      <w:lang w:val="ro-RO"/>
    </w:rPr>
  </w:style>
  <w:style w:type="paragraph" w:customStyle="1" w:styleId="Crtica">
    <w:name w:val="Crtica"/>
    <w:basedOn w:val="Normal"/>
    <w:pPr>
      <w:numPr>
        <w:numId w:val="17"/>
      </w:numPr>
      <w:tabs>
        <w:tab w:val="left" w:pos="1304"/>
      </w:tabs>
    </w:pPr>
    <w:rPr>
      <w:lang w:val="ro-RO"/>
    </w:rPr>
  </w:style>
  <w:style w:type="paragraph" w:customStyle="1" w:styleId="ZaglavljeBold">
    <w:name w:val="ZaglavljeBold"/>
    <w:basedOn w:val="Zaglavlje"/>
    <w:next w:val="Zaglavlje"/>
    <w:rPr>
      <w:b/>
      <w:bCs w:val="0"/>
    </w:rPr>
  </w:style>
  <w:style w:type="paragraph" w:customStyle="1" w:styleId="PodnaslovC">
    <w:name w:val="Podnaslov C"/>
    <w:basedOn w:val="Normal"/>
    <w:next w:val="Paragraf"/>
    <w:pPr>
      <w:keepNext/>
      <w:spacing w:before="240" w:after="120"/>
      <w:jc w:val="center"/>
    </w:pPr>
    <w:rPr>
      <w:b/>
    </w:rPr>
  </w:style>
  <w:style w:type="paragraph" w:customStyle="1" w:styleId="PodnaslovCR">
    <w:name w:val="Podnaslov CR"/>
    <w:basedOn w:val="Paragraf"/>
    <w:next w:val="Paragraf"/>
    <w:pPr>
      <w:keepNext/>
      <w:spacing w:before="240" w:after="120"/>
      <w:ind w:firstLine="0"/>
      <w:jc w:val="center"/>
    </w:pPr>
    <w:rPr>
      <w:b/>
      <w:spacing w:val="40"/>
    </w:rPr>
  </w:style>
  <w:style w:type="paragraph" w:customStyle="1" w:styleId="PotpisR">
    <w:name w:val="Potpis R"/>
    <w:basedOn w:val="Potpis"/>
    <w:next w:val="Paragraf"/>
    <w:rPr>
      <w:b/>
      <w:bCs w:val="0"/>
      <w:spacing w:val="80"/>
    </w:rPr>
  </w:style>
  <w:style w:type="paragraph" w:customStyle="1" w:styleId="ParagrafB">
    <w:name w:val="Paragraf B"/>
    <w:basedOn w:val="Paragraf"/>
    <w:next w:val="Paragraf"/>
    <w:rPr>
      <w:b/>
      <w:bCs w:val="0"/>
    </w:rPr>
  </w:style>
  <w:style w:type="paragraph" w:customStyle="1" w:styleId="ParagrafI">
    <w:name w:val="Paragraf I"/>
    <w:basedOn w:val="Paragraf"/>
    <w:rPr>
      <w:i/>
      <w:iCs/>
    </w:rPr>
  </w:style>
  <w:style w:type="character" w:customStyle="1" w:styleId="Sadrzaj">
    <w:name w:val="Sadrzaj"/>
    <w:rPr>
      <w:vanish/>
      <w:lang w:val="sr-Cyrl-CS"/>
    </w:rPr>
  </w:style>
  <w:style w:type="paragraph" w:customStyle="1" w:styleId="Podnozje">
    <w:name w:val="Podnozje"/>
    <w:basedOn w:val="Normal"/>
    <w:pPr>
      <w:tabs>
        <w:tab w:val="center" w:pos="5040"/>
      </w:tabs>
      <w:spacing w:before="120"/>
      <w:jc w:val="center"/>
    </w:pPr>
    <w:rPr>
      <w:sz w:val="20"/>
      <w:lang w:val="hu-HU"/>
    </w:rPr>
  </w:style>
  <w:style w:type="table" w:styleId="TableGrid">
    <w:name w:val="Table Grid"/>
    <w:basedOn w:val="TableNormal"/>
    <w:rsid w:val="004F5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glavljeN">
    <w:name w:val="ZaglavljeN"/>
    <w:basedOn w:val="Normal"/>
    <w:pPr>
      <w:tabs>
        <w:tab w:val="center" w:pos="5103"/>
        <w:tab w:val="right" w:pos="10205"/>
      </w:tabs>
      <w:spacing w:after="240"/>
    </w:pPr>
    <w:rPr>
      <w:rFonts w:ascii="Arial" w:hAnsi="Arial"/>
      <w:sz w:val="20"/>
      <w:lang w:val="en-US"/>
    </w:rPr>
  </w:style>
  <w:style w:type="paragraph" w:customStyle="1" w:styleId="Default">
    <w:name w:val="Default"/>
    <w:rsid w:val="00C91A02"/>
    <w:pPr>
      <w:autoSpaceDE w:val="0"/>
      <w:autoSpaceDN w:val="0"/>
      <w:adjustRightInd w:val="0"/>
    </w:pPr>
    <w:rPr>
      <w:color w:val="000000"/>
      <w:sz w:val="24"/>
      <w:szCs w:val="24"/>
    </w:rPr>
  </w:style>
  <w:style w:type="paragraph" w:customStyle="1" w:styleId="CharCharCharChar">
    <w:name w:val="Char Char Char Char"/>
    <w:basedOn w:val="Normal"/>
    <w:rsid w:val="002F68BA"/>
    <w:pPr>
      <w:spacing w:after="160" w:line="240" w:lineRule="exact"/>
      <w:jc w:val="left"/>
    </w:pPr>
    <w:rPr>
      <w:rFonts w:ascii="Tahoma" w:hAnsi="Tahoma" w:cs="Times New Roman"/>
      <w:bCs w:val="0"/>
      <w:noProof w:val="0"/>
      <w:sz w:val="20"/>
      <w:szCs w:val="20"/>
      <w:lang w:val="en-US"/>
    </w:rPr>
  </w:style>
  <w:style w:type="paragraph" w:customStyle="1" w:styleId="1tekst">
    <w:name w:val="1tekst"/>
    <w:basedOn w:val="Normal"/>
    <w:rsid w:val="009D2224"/>
    <w:pPr>
      <w:ind w:left="375" w:right="375" w:firstLine="240"/>
    </w:pPr>
    <w:rPr>
      <w:rFonts w:ascii="Arial" w:hAnsi="Arial"/>
      <w:bCs w:val="0"/>
      <w:noProof w:val="0"/>
      <w:sz w:val="20"/>
      <w:szCs w:val="20"/>
    </w:rPr>
  </w:style>
  <w:style w:type="paragraph" w:customStyle="1" w:styleId="StyleHeading1Naslov111ptUnderlineLeft63mm">
    <w:name w:val="Style Heading 1Naslov 1 + 11 pt Underline Left:  6.3 mm"/>
    <w:basedOn w:val="Heading1"/>
    <w:rsid w:val="00021D28"/>
    <w:rPr>
      <w:rFonts w:cs="Times New Roman"/>
      <w:bCs/>
      <w:sz w:val="22"/>
      <w:szCs w:val="20"/>
      <w:u w:val="single"/>
    </w:rPr>
  </w:style>
  <w:style w:type="paragraph" w:customStyle="1" w:styleId="StyleHeading1Naslov111ptUnderlineLeft63mm1">
    <w:name w:val="Style Heading 1Naslov 1 + 11 pt Underline Left:  6.3 mm1"/>
    <w:basedOn w:val="Heading1"/>
    <w:rsid w:val="00021D28"/>
    <w:pPr>
      <w:spacing w:before="0" w:after="0"/>
    </w:pPr>
    <w:rPr>
      <w:rFonts w:cs="Times New Roman"/>
      <w:bCs/>
      <w:sz w:val="22"/>
      <w:szCs w:val="20"/>
      <w:u w:val="single"/>
    </w:rPr>
  </w:style>
  <w:style w:type="paragraph" w:styleId="BalloonText">
    <w:name w:val="Balloon Text"/>
    <w:basedOn w:val="Normal"/>
    <w:link w:val="BalloonTextChar"/>
    <w:rsid w:val="00B101F4"/>
    <w:rPr>
      <w:rFonts w:ascii="Tahoma" w:hAnsi="Tahoma" w:cs="Tahoma"/>
      <w:sz w:val="16"/>
      <w:szCs w:val="16"/>
    </w:rPr>
  </w:style>
  <w:style w:type="character" w:customStyle="1" w:styleId="BalloonTextChar">
    <w:name w:val="Balloon Text Char"/>
    <w:link w:val="BalloonText"/>
    <w:rsid w:val="00B101F4"/>
    <w:rPr>
      <w:rFonts w:ascii="Tahoma" w:hAnsi="Tahoma" w:cs="Tahoma"/>
      <w:bCs/>
      <w:noProof/>
      <w:sz w:val="16"/>
      <w:szCs w:val="16"/>
      <w:lang w:val="sr-Cyrl-CS" w:eastAsia="en-US"/>
    </w:rPr>
  </w:style>
  <w:style w:type="character" w:customStyle="1" w:styleId="CommentTextChar">
    <w:name w:val="Comment Text Char"/>
    <w:link w:val="CommentText"/>
    <w:rsid w:val="00D97519"/>
    <w:rPr>
      <w:rFonts w:ascii="Verdana" w:hAnsi="Verdana" w:cs="Arial"/>
      <w:bCs/>
      <w:noProof/>
      <w:lang w:val="sr-Cyrl-CS"/>
    </w:rPr>
  </w:style>
  <w:style w:type="paragraph" w:styleId="CommentSubject">
    <w:name w:val="annotation subject"/>
    <w:basedOn w:val="CommentText"/>
    <w:next w:val="CommentText"/>
    <w:link w:val="CommentSubjectChar"/>
    <w:rsid w:val="001731B0"/>
    <w:rPr>
      <w:b/>
    </w:rPr>
  </w:style>
  <w:style w:type="character" w:customStyle="1" w:styleId="CommentSubjectChar">
    <w:name w:val="Comment Subject Char"/>
    <w:link w:val="CommentSubject"/>
    <w:rsid w:val="001731B0"/>
    <w:rPr>
      <w:rFonts w:ascii="Verdana" w:hAnsi="Verdana" w:cs="Arial"/>
      <w:b/>
      <w:bCs/>
      <w:noProof/>
      <w:lang w:val="sr-Cyrl-CS"/>
    </w:rPr>
  </w:style>
  <w:style w:type="paragraph" w:styleId="ListParagraph">
    <w:name w:val="List Paragraph"/>
    <w:basedOn w:val="Normal"/>
    <w:uiPriority w:val="34"/>
    <w:qFormat/>
    <w:rsid w:val="00A600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09387">
      <w:bodyDiv w:val="1"/>
      <w:marLeft w:val="0"/>
      <w:marRight w:val="0"/>
      <w:marTop w:val="0"/>
      <w:marBottom w:val="0"/>
      <w:divBdr>
        <w:top w:val="none" w:sz="0" w:space="0" w:color="auto"/>
        <w:left w:val="none" w:sz="0" w:space="0" w:color="auto"/>
        <w:bottom w:val="none" w:sz="0" w:space="0" w:color="auto"/>
        <w:right w:val="none" w:sz="0" w:space="0" w:color="auto"/>
      </w:divBdr>
    </w:div>
    <w:div w:id="43020112">
      <w:bodyDiv w:val="1"/>
      <w:marLeft w:val="0"/>
      <w:marRight w:val="0"/>
      <w:marTop w:val="0"/>
      <w:marBottom w:val="0"/>
      <w:divBdr>
        <w:top w:val="none" w:sz="0" w:space="0" w:color="auto"/>
        <w:left w:val="none" w:sz="0" w:space="0" w:color="auto"/>
        <w:bottom w:val="none" w:sz="0" w:space="0" w:color="auto"/>
        <w:right w:val="none" w:sz="0" w:space="0" w:color="auto"/>
      </w:divBdr>
    </w:div>
    <w:div w:id="54817570">
      <w:bodyDiv w:val="1"/>
      <w:marLeft w:val="0"/>
      <w:marRight w:val="0"/>
      <w:marTop w:val="0"/>
      <w:marBottom w:val="0"/>
      <w:divBdr>
        <w:top w:val="none" w:sz="0" w:space="0" w:color="auto"/>
        <w:left w:val="none" w:sz="0" w:space="0" w:color="auto"/>
        <w:bottom w:val="none" w:sz="0" w:space="0" w:color="auto"/>
        <w:right w:val="none" w:sz="0" w:space="0" w:color="auto"/>
      </w:divBdr>
    </w:div>
    <w:div w:id="130565276">
      <w:bodyDiv w:val="1"/>
      <w:marLeft w:val="0"/>
      <w:marRight w:val="0"/>
      <w:marTop w:val="0"/>
      <w:marBottom w:val="0"/>
      <w:divBdr>
        <w:top w:val="none" w:sz="0" w:space="0" w:color="auto"/>
        <w:left w:val="none" w:sz="0" w:space="0" w:color="auto"/>
        <w:bottom w:val="none" w:sz="0" w:space="0" w:color="auto"/>
        <w:right w:val="none" w:sz="0" w:space="0" w:color="auto"/>
      </w:divBdr>
    </w:div>
    <w:div w:id="238249347">
      <w:bodyDiv w:val="1"/>
      <w:marLeft w:val="0"/>
      <w:marRight w:val="0"/>
      <w:marTop w:val="0"/>
      <w:marBottom w:val="0"/>
      <w:divBdr>
        <w:top w:val="none" w:sz="0" w:space="0" w:color="auto"/>
        <w:left w:val="none" w:sz="0" w:space="0" w:color="auto"/>
        <w:bottom w:val="none" w:sz="0" w:space="0" w:color="auto"/>
        <w:right w:val="none" w:sz="0" w:space="0" w:color="auto"/>
      </w:divBdr>
    </w:div>
    <w:div w:id="256792593">
      <w:bodyDiv w:val="1"/>
      <w:marLeft w:val="0"/>
      <w:marRight w:val="0"/>
      <w:marTop w:val="0"/>
      <w:marBottom w:val="0"/>
      <w:divBdr>
        <w:top w:val="none" w:sz="0" w:space="0" w:color="auto"/>
        <w:left w:val="none" w:sz="0" w:space="0" w:color="auto"/>
        <w:bottom w:val="none" w:sz="0" w:space="0" w:color="auto"/>
        <w:right w:val="none" w:sz="0" w:space="0" w:color="auto"/>
      </w:divBdr>
    </w:div>
    <w:div w:id="296422461">
      <w:bodyDiv w:val="1"/>
      <w:marLeft w:val="0"/>
      <w:marRight w:val="0"/>
      <w:marTop w:val="0"/>
      <w:marBottom w:val="0"/>
      <w:divBdr>
        <w:top w:val="none" w:sz="0" w:space="0" w:color="auto"/>
        <w:left w:val="none" w:sz="0" w:space="0" w:color="auto"/>
        <w:bottom w:val="none" w:sz="0" w:space="0" w:color="auto"/>
        <w:right w:val="none" w:sz="0" w:space="0" w:color="auto"/>
      </w:divBdr>
    </w:div>
    <w:div w:id="311836546">
      <w:bodyDiv w:val="1"/>
      <w:marLeft w:val="0"/>
      <w:marRight w:val="0"/>
      <w:marTop w:val="0"/>
      <w:marBottom w:val="0"/>
      <w:divBdr>
        <w:top w:val="none" w:sz="0" w:space="0" w:color="auto"/>
        <w:left w:val="none" w:sz="0" w:space="0" w:color="auto"/>
        <w:bottom w:val="none" w:sz="0" w:space="0" w:color="auto"/>
        <w:right w:val="none" w:sz="0" w:space="0" w:color="auto"/>
      </w:divBdr>
    </w:div>
    <w:div w:id="342516433">
      <w:bodyDiv w:val="1"/>
      <w:marLeft w:val="0"/>
      <w:marRight w:val="0"/>
      <w:marTop w:val="0"/>
      <w:marBottom w:val="0"/>
      <w:divBdr>
        <w:top w:val="none" w:sz="0" w:space="0" w:color="auto"/>
        <w:left w:val="none" w:sz="0" w:space="0" w:color="auto"/>
        <w:bottom w:val="none" w:sz="0" w:space="0" w:color="auto"/>
        <w:right w:val="none" w:sz="0" w:space="0" w:color="auto"/>
      </w:divBdr>
    </w:div>
    <w:div w:id="362170245">
      <w:bodyDiv w:val="1"/>
      <w:marLeft w:val="0"/>
      <w:marRight w:val="0"/>
      <w:marTop w:val="0"/>
      <w:marBottom w:val="0"/>
      <w:divBdr>
        <w:top w:val="none" w:sz="0" w:space="0" w:color="auto"/>
        <w:left w:val="none" w:sz="0" w:space="0" w:color="auto"/>
        <w:bottom w:val="none" w:sz="0" w:space="0" w:color="auto"/>
        <w:right w:val="none" w:sz="0" w:space="0" w:color="auto"/>
      </w:divBdr>
    </w:div>
    <w:div w:id="386610680">
      <w:bodyDiv w:val="1"/>
      <w:marLeft w:val="0"/>
      <w:marRight w:val="0"/>
      <w:marTop w:val="0"/>
      <w:marBottom w:val="0"/>
      <w:divBdr>
        <w:top w:val="none" w:sz="0" w:space="0" w:color="auto"/>
        <w:left w:val="none" w:sz="0" w:space="0" w:color="auto"/>
        <w:bottom w:val="none" w:sz="0" w:space="0" w:color="auto"/>
        <w:right w:val="none" w:sz="0" w:space="0" w:color="auto"/>
      </w:divBdr>
    </w:div>
    <w:div w:id="408696135">
      <w:bodyDiv w:val="1"/>
      <w:marLeft w:val="0"/>
      <w:marRight w:val="0"/>
      <w:marTop w:val="0"/>
      <w:marBottom w:val="0"/>
      <w:divBdr>
        <w:top w:val="none" w:sz="0" w:space="0" w:color="auto"/>
        <w:left w:val="none" w:sz="0" w:space="0" w:color="auto"/>
        <w:bottom w:val="none" w:sz="0" w:space="0" w:color="auto"/>
        <w:right w:val="none" w:sz="0" w:space="0" w:color="auto"/>
      </w:divBdr>
    </w:div>
    <w:div w:id="415979082">
      <w:bodyDiv w:val="1"/>
      <w:marLeft w:val="0"/>
      <w:marRight w:val="0"/>
      <w:marTop w:val="0"/>
      <w:marBottom w:val="0"/>
      <w:divBdr>
        <w:top w:val="none" w:sz="0" w:space="0" w:color="auto"/>
        <w:left w:val="none" w:sz="0" w:space="0" w:color="auto"/>
        <w:bottom w:val="none" w:sz="0" w:space="0" w:color="auto"/>
        <w:right w:val="none" w:sz="0" w:space="0" w:color="auto"/>
      </w:divBdr>
    </w:div>
    <w:div w:id="439379095">
      <w:bodyDiv w:val="1"/>
      <w:marLeft w:val="0"/>
      <w:marRight w:val="0"/>
      <w:marTop w:val="0"/>
      <w:marBottom w:val="0"/>
      <w:divBdr>
        <w:top w:val="none" w:sz="0" w:space="0" w:color="auto"/>
        <w:left w:val="none" w:sz="0" w:space="0" w:color="auto"/>
        <w:bottom w:val="none" w:sz="0" w:space="0" w:color="auto"/>
        <w:right w:val="none" w:sz="0" w:space="0" w:color="auto"/>
      </w:divBdr>
    </w:div>
    <w:div w:id="450711109">
      <w:bodyDiv w:val="1"/>
      <w:marLeft w:val="0"/>
      <w:marRight w:val="0"/>
      <w:marTop w:val="0"/>
      <w:marBottom w:val="0"/>
      <w:divBdr>
        <w:top w:val="none" w:sz="0" w:space="0" w:color="auto"/>
        <w:left w:val="none" w:sz="0" w:space="0" w:color="auto"/>
        <w:bottom w:val="none" w:sz="0" w:space="0" w:color="auto"/>
        <w:right w:val="none" w:sz="0" w:space="0" w:color="auto"/>
      </w:divBdr>
    </w:div>
    <w:div w:id="507254544">
      <w:bodyDiv w:val="1"/>
      <w:marLeft w:val="0"/>
      <w:marRight w:val="0"/>
      <w:marTop w:val="0"/>
      <w:marBottom w:val="0"/>
      <w:divBdr>
        <w:top w:val="none" w:sz="0" w:space="0" w:color="auto"/>
        <w:left w:val="none" w:sz="0" w:space="0" w:color="auto"/>
        <w:bottom w:val="none" w:sz="0" w:space="0" w:color="auto"/>
        <w:right w:val="none" w:sz="0" w:space="0" w:color="auto"/>
      </w:divBdr>
    </w:div>
    <w:div w:id="549847139">
      <w:bodyDiv w:val="1"/>
      <w:marLeft w:val="0"/>
      <w:marRight w:val="0"/>
      <w:marTop w:val="0"/>
      <w:marBottom w:val="0"/>
      <w:divBdr>
        <w:top w:val="none" w:sz="0" w:space="0" w:color="auto"/>
        <w:left w:val="none" w:sz="0" w:space="0" w:color="auto"/>
        <w:bottom w:val="none" w:sz="0" w:space="0" w:color="auto"/>
        <w:right w:val="none" w:sz="0" w:space="0" w:color="auto"/>
      </w:divBdr>
    </w:div>
    <w:div w:id="617906039">
      <w:bodyDiv w:val="1"/>
      <w:marLeft w:val="0"/>
      <w:marRight w:val="0"/>
      <w:marTop w:val="0"/>
      <w:marBottom w:val="0"/>
      <w:divBdr>
        <w:top w:val="none" w:sz="0" w:space="0" w:color="auto"/>
        <w:left w:val="none" w:sz="0" w:space="0" w:color="auto"/>
        <w:bottom w:val="none" w:sz="0" w:space="0" w:color="auto"/>
        <w:right w:val="none" w:sz="0" w:space="0" w:color="auto"/>
      </w:divBdr>
    </w:div>
    <w:div w:id="802385892">
      <w:bodyDiv w:val="1"/>
      <w:marLeft w:val="0"/>
      <w:marRight w:val="0"/>
      <w:marTop w:val="0"/>
      <w:marBottom w:val="0"/>
      <w:divBdr>
        <w:top w:val="none" w:sz="0" w:space="0" w:color="auto"/>
        <w:left w:val="none" w:sz="0" w:space="0" w:color="auto"/>
        <w:bottom w:val="none" w:sz="0" w:space="0" w:color="auto"/>
        <w:right w:val="none" w:sz="0" w:space="0" w:color="auto"/>
      </w:divBdr>
    </w:div>
    <w:div w:id="944776310">
      <w:bodyDiv w:val="1"/>
      <w:marLeft w:val="0"/>
      <w:marRight w:val="0"/>
      <w:marTop w:val="0"/>
      <w:marBottom w:val="0"/>
      <w:divBdr>
        <w:top w:val="none" w:sz="0" w:space="0" w:color="auto"/>
        <w:left w:val="none" w:sz="0" w:space="0" w:color="auto"/>
        <w:bottom w:val="none" w:sz="0" w:space="0" w:color="auto"/>
        <w:right w:val="none" w:sz="0" w:space="0" w:color="auto"/>
      </w:divBdr>
    </w:div>
    <w:div w:id="961571545">
      <w:bodyDiv w:val="1"/>
      <w:marLeft w:val="0"/>
      <w:marRight w:val="0"/>
      <w:marTop w:val="0"/>
      <w:marBottom w:val="0"/>
      <w:divBdr>
        <w:top w:val="none" w:sz="0" w:space="0" w:color="auto"/>
        <w:left w:val="none" w:sz="0" w:space="0" w:color="auto"/>
        <w:bottom w:val="none" w:sz="0" w:space="0" w:color="auto"/>
        <w:right w:val="none" w:sz="0" w:space="0" w:color="auto"/>
      </w:divBdr>
    </w:div>
    <w:div w:id="968705116">
      <w:bodyDiv w:val="1"/>
      <w:marLeft w:val="0"/>
      <w:marRight w:val="0"/>
      <w:marTop w:val="0"/>
      <w:marBottom w:val="0"/>
      <w:divBdr>
        <w:top w:val="none" w:sz="0" w:space="0" w:color="auto"/>
        <w:left w:val="none" w:sz="0" w:space="0" w:color="auto"/>
        <w:bottom w:val="none" w:sz="0" w:space="0" w:color="auto"/>
        <w:right w:val="none" w:sz="0" w:space="0" w:color="auto"/>
      </w:divBdr>
    </w:div>
    <w:div w:id="1024132954">
      <w:bodyDiv w:val="1"/>
      <w:marLeft w:val="0"/>
      <w:marRight w:val="0"/>
      <w:marTop w:val="0"/>
      <w:marBottom w:val="0"/>
      <w:divBdr>
        <w:top w:val="none" w:sz="0" w:space="0" w:color="auto"/>
        <w:left w:val="none" w:sz="0" w:space="0" w:color="auto"/>
        <w:bottom w:val="none" w:sz="0" w:space="0" w:color="auto"/>
        <w:right w:val="none" w:sz="0" w:space="0" w:color="auto"/>
      </w:divBdr>
    </w:div>
    <w:div w:id="1035350412">
      <w:bodyDiv w:val="1"/>
      <w:marLeft w:val="0"/>
      <w:marRight w:val="0"/>
      <w:marTop w:val="0"/>
      <w:marBottom w:val="0"/>
      <w:divBdr>
        <w:top w:val="none" w:sz="0" w:space="0" w:color="auto"/>
        <w:left w:val="none" w:sz="0" w:space="0" w:color="auto"/>
        <w:bottom w:val="none" w:sz="0" w:space="0" w:color="auto"/>
        <w:right w:val="none" w:sz="0" w:space="0" w:color="auto"/>
      </w:divBdr>
    </w:div>
    <w:div w:id="1118066629">
      <w:bodyDiv w:val="1"/>
      <w:marLeft w:val="0"/>
      <w:marRight w:val="0"/>
      <w:marTop w:val="0"/>
      <w:marBottom w:val="0"/>
      <w:divBdr>
        <w:top w:val="none" w:sz="0" w:space="0" w:color="auto"/>
        <w:left w:val="none" w:sz="0" w:space="0" w:color="auto"/>
        <w:bottom w:val="none" w:sz="0" w:space="0" w:color="auto"/>
        <w:right w:val="none" w:sz="0" w:space="0" w:color="auto"/>
      </w:divBdr>
    </w:div>
    <w:div w:id="1190141209">
      <w:bodyDiv w:val="1"/>
      <w:marLeft w:val="0"/>
      <w:marRight w:val="0"/>
      <w:marTop w:val="0"/>
      <w:marBottom w:val="0"/>
      <w:divBdr>
        <w:top w:val="none" w:sz="0" w:space="0" w:color="auto"/>
        <w:left w:val="none" w:sz="0" w:space="0" w:color="auto"/>
        <w:bottom w:val="none" w:sz="0" w:space="0" w:color="auto"/>
        <w:right w:val="none" w:sz="0" w:space="0" w:color="auto"/>
      </w:divBdr>
    </w:div>
    <w:div w:id="1212763626">
      <w:bodyDiv w:val="1"/>
      <w:marLeft w:val="0"/>
      <w:marRight w:val="0"/>
      <w:marTop w:val="0"/>
      <w:marBottom w:val="0"/>
      <w:divBdr>
        <w:top w:val="none" w:sz="0" w:space="0" w:color="auto"/>
        <w:left w:val="none" w:sz="0" w:space="0" w:color="auto"/>
        <w:bottom w:val="none" w:sz="0" w:space="0" w:color="auto"/>
        <w:right w:val="none" w:sz="0" w:space="0" w:color="auto"/>
      </w:divBdr>
    </w:div>
    <w:div w:id="1273125462">
      <w:bodyDiv w:val="1"/>
      <w:marLeft w:val="0"/>
      <w:marRight w:val="0"/>
      <w:marTop w:val="0"/>
      <w:marBottom w:val="0"/>
      <w:divBdr>
        <w:top w:val="none" w:sz="0" w:space="0" w:color="auto"/>
        <w:left w:val="none" w:sz="0" w:space="0" w:color="auto"/>
        <w:bottom w:val="none" w:sz="0" w:space="0" w:color="auto"/>
        <w:right w:val="none" w:sz="0" w:space="0" w:color="auto"/>
      </w:divBdr>
    </w:div>
    <w:div w:id="1344431503">
      <w:bodyDiv w:val="1"/>
      <w:marLeft w:val="0"/>
      <w:marRight w:val="0"/>
      <w:marTop w:val="0"/>
      <w:marBottom w:val="0"/>
      <w:divBdr>
        <w:top w:val="none" w:sz="0" w:space="0" w:color="auto"/>
        <w:left w:val="none" w:sz="0" w:space="0" w:color="auto"/>
        <w:bottom w:val="none" w:sz="0" w:space="0" w:color="auto"/>
        <w:right w:val="none" w:sz="0" w:space="0" w:color="auto"/>
      </w:divBdr>
    </w:div>
    <w:div w:id="1359163988">
      <w:bodyDiv w:val="1"/>
      <w:marLeft w:val="0"/>
      <w:marRight w:val="0"/>
      <w:marTop w:val="0"/>
      <w:marBottom w:val="0"/>
      <w:divBdr>
        <w:top w:val="none" w:sz="0" w:space="0" w:color="auto"/>
        <w:left w:val="none" w:sz="0" w:space="0" w:color="auto"/>
        <w:bottom w:val="none" w:sz="0" w:space="0" w:color="auto"/>
        <w:right w:val="none" w:sz="0" w:space="0" w:color="auto"/>
      </w:divBdr>
    </w:div>
    <w:div w:id="1391076111">
      <w:bodyDiv w:val="1"/>
      <w:marLeft w:val="0"/>
      <w:marRight w:val="0"/>
      <w:marTop w:val="0"/>
      <w:marBottom w:val="0"/>
      <w:divBdr>
        <w:top w:val="none" w:sz="0" w:space="0" w:color="auto"/>
        <w:left w:val="none" w:sz="0" w:space="0" w:color="auto"/>
        <w:bottom w:val="none" w:sz="0" w:space="0" w:color="auto"/>
        <w:right w:val="none" w:sz="0" w:space="0" w:color="auto"/>
      </w:divBdr>
    </w:div>
    <w:div w:id="1428502878">
      <w:bodyDiv w:val="1"/>
      <w:marLeft w:val="0"/>
      <w:marRight w:val="0"/>
      <w:marTop w:val="0"/>
      <w:marBottom w:val="0"/>
      <w:divBdr>
        <w:top w:val="none" w:sz="0" w:space="0" w:color="auto"/>
        <w:left w:val="none" w:sz="0" w:space="0" w:color="auto"/>
        <w:bottom w:val="none" w:sz="0" w:space="0" w:color="auto"/>
        <w:right w:val="none" w:sz="0" w:space="0" w:color="auto"/>
      </w:divBdr>
    </w:div>
    <w:div w:id="1609386318">
      <w:bodyDiv w:val="1"/>
      <w:marLeft w:val="0"/>
      <w:marRight w:val="0"/>
      <w:marTop w:val="0"/>
      <w:marBottom w:val="0"/>
      <w:divBdr>
        <w:top w:val="none" w:sz="0" w:space="0" w:color="auto"/>
        <w:left w:val="none" w:sz="0" w:space="0" w:color="auto"/>
        <w:bottom w:val="none" w:sz="0" w:space="0" w:color="auto"/>
        <w:right w:val="none" w:sz="0" w:space="0" w:color="auto"/>
      </w:divBdr>
    </w:div>
    <w:div w:id="1610308516">
      <w:bodyDiv w:val="1"/>
      <w:marLeft w:val="0"/>
      <w:marRight w:val="0"/>
      <w:marTop w:val="0"/>
      <w:marBottom w:val="0"/>
      <w:divBdr>
        <w:top w:val="none" w:sz="0" w:space="0" w:color="auto"/>
        <w:left w:val="none" w:sz="0" w:space="0" w:color="auto"/>
        <w:bottom w:val="none" w:sz="0" w:space="0" w:color="auto"/>
        <w:right w:val="none" w:sz="0" w:space="0" w:color="auto"/>
      </w:divBdr>
    </w:div>
    <w:div w:id="1750882901">
      <w:bodyDiv w:val="1"/>
      <w:marLeft w:val="0"/>
      <w:marRight w:val="0"/>
      <w:marTop w:val="0"/>
      <w:marBottom w:val="0"/>
      <w:divBdr>
        <w:top w:val="none" w:sz="0" w:space="0" w:color="auto"/>
        <w:left w:val="none" w:sz="0" w:space="0" w:color="auto"/>
        <w:bottom w:val="none" w:sz="0" w:space="0" w:color="auto"/>
        <w:right w:val="none" w:sz="0" w:space="0" w:color="auto"/>
      </w:divBdr>
    </w:div>
    <w:div w:id="1765370920">
      <w:bodyDiv w:val="1"/>
      <w:marLeft w:val="0"/>
      <w:marRight w:val="0"/>
      <w:marTop w:val="0"/>
      <w:marBottom w:val="0"/>
      <w:divBdr>
        <w:top w:val="none" w:sz="0" w:space="0" w:color="auto"/>
        <w:left w:val="none" w:sz="0" w:space="0" w:color="auto"/>
        <w:bottom w:val="none" w:sz="0" w:space="0" w:color="auto"/>
        <w:right w:val="none" w:sz="0" w:space="0" w:color="auto"/>
      </w:divBdr>
    </w:div>
    <w:div w:id="1892156974">
      <w:bodyDiv w:val="1"/>
      <w:marLeft w:val="0"/>
      <w:marRight w:val="0"/>
      <w:marTop w:val="0"/>
      <w:marBottom w:val="0"/>
      <w:divBdr>
        <w:top w:val="none" w:sz="0" w:space="0" w:color="auto"/>
        <w:left w:val="none" w:sz="0" w:space="0" w:color="auto"/>
        <w:bottom w:val="none" w:sz="0" w:space="0" w:color="auto"/>
        <w:right w:val="none" w:sz="0" w:space="0" w:color="auto"/>
      </w:divBdr>
    </w:div>
    <w:div w:id="1913856183">
      <w:bodyDiv w:val="1"/>
      <w:marLeft w:val="0"/>
      <w:marRight w:val="0"/>
      <w:marTop w:val="0"/>
      <w:marBottom w:val="0"/>
      <w:divBdr>
        <w:top w:val="none" w:sz="0" w:space="0" w:color="auto"/>
        <w:left w:val="none" w:sz="0" w:space="0" w:color="auto"/>
        <w:bottom w:val="none" w:sz="0" w:space="0" w:color="auto"/>
        <w:right w:val="none" w:sz="0" w:space="0" w:color="auto"/>
      </w:divBdr>
    </w:div>
    <w:div w:id="1983844854">
      <w:bodyDiv w:val="1"/>
      <w:marLeft w:val="0"/>
      <w:marRight w:val="0"/>
      <w:marTop w:val="0"/>
      <w:marBottom w:val="0"/>
      <w:divBdr>
        <w:top w:val="none" w:sz="0" w:space="0" w:color="auto"/>
        <w:left w:val="none" w:sz="0" w:space="0" w:color="auto"/>
        <w:bottom w:val="none" w:sz="0" w:space="0" w:color="auto"/>
        <w:right w:val="none" w:sz="0" w:space="0" w:color="auto"/>
      </w:divBdr>
    </w:div>
    <w:div w:id="213918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usanka.miljanovic@vojvodina.gov.rs" TargetMode="External"/><Relationship Id="rId18" Type="http://schemas.openxmlformats.org/officeDocument/2006/relationships/hyperlink" Target="http://195.178.57.140/SlGlasnikPortal/pages/home.xhtml" TargetMode="External"/><Relationship Id="rId26" Type="http://schemas.openxmlformats.org/officeDocument/2006/relationships/hyperlink" Target="http://195.178.57.140/SlGlasnikPortal/pages/home.xhtml" TargetMode="External"/><Relationship Id="rId39" Type="http://schemas.openxmlformats.org/officeDocument/2006/relationships/hyperlink" Target="http://195.178.57.140/SlGlasnikPortal/pages/home.xhtml" TargetMode="External"/><Relationship Id="rId3" Type="http://schemas.openxmlformats.org/officeDocument/2006/relationships/styles" Target="styles.xml"/><Relationship Id="rId21" Type="http://schemas.openxmlformats.org/officeDocument/2006/relationships/hyperlink" Target="http://195.178.57.140/SlGlasnikPortal/pages/home.xhtml" TargetMode="External"/><Relationship Id="rId34" Type="http://schemas.openxmlformats.org/officeDocument/2006/relationships/hyperlink" Target="http://195.178.57.140/SlGlasnikPortal/pages/home.xhtml" TargetMode="External"/><Relationship Id="rId42" Type="http://schemas.openxmlformats.org/officeDocument/2006/relationships/hyperlink" Target="http://www.puma.vojvodina.gov.rs/sllist.php?&amp;PHPSESSID=ftgt6kdc09oh7h7q5ko7j1o2v0" TargetMode="External"/><Relationship Id="rId47" Type="http://schemas.openxmlformats.org/officeDocument/2006/relationships/footer" Target="footer4.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biljana.nikolic@vojvodina.gov.rs" TargetMode="External"/><Relationship Id="rId25" Type="http://schemas.openxmlformats.org/officeDocument/2006/relationships/hyperlink" Target="http://195.178.57.140/SlGlasnikPortal/pages/home.xhtml" TargetMode="External"/><Relationship Id="rId33" Type="http://schemas.openxmlformats.org/officeDocument/2006/relationships/hyperlink" Target="http://195.178.57.140/SlGlasnikPortal/pages/home.xhtml" TargetMode="External"/><Relationship Id="rId38" Type="http://schemas.openxmlformats.org/officeDocument/2006/relationships/hyperlink" Target="http://195.178.57.140/SlGlasnikPortal/pages/home.xhtml"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milica.ivkovic@vojvodina.gov.rs" TargetMode="External"/><Relationship Id="rId20" Type="http://schemas.openxmlformats.org/officeDocument/2006/relationships/hyperlink" Target="http://195.178.57.140/SlGlasnikPortal/pages/home.xhtml" TargetMode="External"/><Relationship Id="rId29" Type="http://schemas.openxmlformats.org/officeDocument/2006/relationships/hyperlink" Target="http://www.puma.vojvodina.gov.rs/sllist.php?&amp;PHPSESSID=ftgt6kdc09oh7h7q5ko7j1o2v0" TargetMode="External"/><Relationship Id="rId41" Type="http://schemas.openxmlformats.org/officeDocument/2006/relationships/hyperlink" Target="http://www.puma.vojvodina.gov.rs/sllist.php?&amp;PHPSESSID=ftgt6kdc09oh7h7q5ko7j1o2v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195.178.57.140/SlGlasnikPortal/pages/home.xhtml" TargetMode="External"/><Relationship Id="rId32" Type="http://schemas.openxmlformats.org/officeDocument/2006/relationships/hyperlink" Target="http://www.puma.vojvodina.gov.rs/sllist.php?&amp;PHPSESSID=ftgt6kdc09oh7h7q5ko7j1o2v0" TargetMode="External"/><Relationship Id="rId37" Type="http://schemas.openxmlformats.org/officeDocument/2006/relationships/hyperlink" Target="http://www.puma.vojvodina.gov.rs/sllist.php?&amp;PHPSESSID=ftgt6kdc09oh7h7q5ko7j1o2v0" TargetMode="External"/><Relationship Id="rId40" Type="http://schemas.openxmlformats.org/officeDocument/2006/relationships/hyperlink" Target="http://195.178.57.140/SlGlasnikPortal/pages/home.xhtml" TargetMode="External"/><Relationship Id="rId45" Type="http://schemas.openxmlformats.org/officeDocument/2006/relationships/hyperlink" Target="http://www.uprava.vojvodina.gov.rs/javne_%20nabavke.html" TargetMode="External"/><Relationship Id="rId5" Type="http://schemas.openxmlformats.org/officeDocument/2006/relationships/webSettings" Target="webSettings.xml"/><Relationship Id="rId15" Type="http://schemas.openxmlformats.org/officeDocument/2006/relationships/hyperlink" Target="mailto:predrag.tomanovic@vojvodina.gov.rs" TargetMode="External"/><Relationship Id="rId23" Type="http://schemas.openxmlformats.org/officeDocument/2006/relationships/hyperlink" Target="http://195.178.57.140/SlGlasnikPortal/pages/home.xhtml" TargetMode="External"/><Relationship Id="rId28" Type="http://schemas.openxmlformats.org/officeDocument/2006/relationships/hyperlink" Target="http://www.puma.vojvodina.gov.rs/sllist.php?&amp;PHPSESSID=ftgt6kdc09oh7h7q5ko7j1o2v0" TargetMode="External"/><Relationship Id="rId36" Type="http://schemas.openxmlformats.org/officeDocument/2006/relationships/hyperlink" Target="http://195.178.57.140/SlGlasnikPortal/pages/home.xhtml" TargetMode="External"/><Relationship Id="rId49" Type="http://schemas.openxmlformats.org/officeDocument/2006/relationships/hyperlink" Target="mailto:office.uprava@vojvodina.gov.rs" TargetMode="External"/><Relationship Id="rId10" Type="http://schemas.openxmlformats.org/officeDocument/2006/relationships/header" Target="header1.xml"/><Relationship Id="rId19" Type="http://schemas.openxmlformats.org/officeDocument/2006/relationships/hyperlink" Target="http://195.178.57.140/SlGlasnikPortal/pages/home.xhtml" TargetMode="External"/><Relationship Id="rId31" Type="http://schemas.openxmlformats.org/officeDocument/2006/relationships/hyperlink" Target="http://www.puma.vojvodina.gov.rs/sllist.php?&amp;PHPSESSID=ftgt6kdc09oh7h7q5ko7j1o2v0" TargetMode="External"/><Relationship Id="rId44" Type="http://schemas.openxmlformats.org/officeDocument/2006/relationships/hyperlink" Target="http://www.uprava.vojvodina.gov.rs/informator.htm" TargetMode="External"/><Relationship Id="rId4" Type="http://schemas.openxmlformats.org/officeDocument/2006/relationships/settings" Target="settings.xml"/><Relationship Id="rId9" Type="http://schemas.openxmlformats.org/officeDocument/2006/relationships/hyperlink" Target="http://www.uprava.vojvodina.gov.rs/informator.htm" TargetMode="External"/><Relationship Id="rId14" Type="http://schemas.openxmlformats.org/officeDocument/2006/relationships/hyperlink" Target="mailto:branislav.jovic@vojvodina.gov.rs" TargetMode="External"/><Relationship Id="rId22" Type="http://schemas.openxmlformats.org/officeDocument/2006/relationships/hyperlink" Target="http://195.178.57.140/SlGlasnikPortal/pages/home.xhtml" TargetMode="External"/><Relationship Id="rId27" Type="http://schemas.openxmlformats.org/officeDocument/2006/relationships/hyperlink" Target="http://195.178.57.140/SlGlasnikPortal/pages/home.xhtml" TargetMode="External"/><Relationship Id="rId30" Type="http://schemas.openxmlformats.org/officeDocument/2006/relationships/hyperlink" Target="http://www.puma.vojvodina.gov.rs/sllist.php?&amp;PHPSESSID=ftgt6kdc09oh7h7q5ko7j1o2v0" TargetMode="External"/><Relationship Id="rId35" Type="http://schemas.openxmlformats.org/officeDocument/2006/relationships/hyperlink" Target="http://195.178.57.140/SlGlasnikPortal/pages/home.xhtml" TargetMode="External"/><Relationship Id="rId43" Type="http://schemas.openxmlformats.org/officeDocument/2006/relationships/hyperlink" Target="http://195.178.57.140/SlGlasnikPortal/pages/home.xhtml" TargetMode="External"/><Relationship Id="rId48" Type="http://schemas.openxmlformats.org/officeDocument/2006/relationships/hyperlink" Target="http://jnportal.ujn.gov.rs" TargetMode="External"/><Relationship Id="rId8" Type="http://schemas.openxmlformats.org/officeDocument/2006/relationships/hyperlink" Target="mailto:office.uprava@vojvodina.gov.rs"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EE2AC-5085-47D4-991F-EB814B0B5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11480</Words>
  <Characters>65438</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1</vt:lpstr>
    </vt:vector>
  </TitlesOfParts>
  <Company>Microsoft</Company>
  <LinksUpToDate>false</LinksUpToDate>
  <CharactersWithSpaces>76765</CharactersWithSpaces>
  <SharedDoc>false</SharedDoc>
  <HLinks>
    <vt:vector size="360" baseType="variant">
      <vt:variant>
        <vt:i4>5111917</vt:i4>
      </vt:variant>
      <vt:variant>
        <vt:i4>243</vt:i4>
      </vt:variant>
      <vt:variant>
        <vt:i4>0</vt:i4>
      </vt:variant>
      <vt:variant>
        <vt:i4>5</vt:i4>
      </vt:variant>
      <vt:variant>
        <vt:lpwstr>mailto:office.uprava@vojvodina.gov.rs</vt:lpwstr>
      </vt:variant>
      <vt:variant>
        <vt:lpwstr/>
      </vt:variant>
      <vt:variant>
        <vt:i4>5373973</vt:i4>
      </vt:variant>
      <vt:variant>
        <vt:i4>240</vt:i4>
      </vt:variant>
      <vt:variant>
        <vt:i4>0</vt:i4>
      </vt:variant>
      <vt:variant>
        <vt:i4>5</vt:i4>
      </vt:variant>
      <vt:variant>
        <vt:lpwstr>http://www.uprava.vojvodina.gov.rs/informator.htm</vt:lpwstr>
      </vt:variant>
      <vt:variant>
        <vt:lpwstr/>
      </vt:variant>
      <vt:variant>
        <vt:i4>3211388</vt:i4>
      </vt:variant>
      <vt:variant>
        <vt:i4>237</vt:i4>
      </vt:variant>
      <vt:variant>
        <vt:i4>0</vt:i4>
      </vt:variant>
      <vt:variant>
        <vt:i4>5</vt:i4>
      </vt:variant>
      <vt:variant>
        <vt:lpwstr>http://195.178.57.140/SlGlasnikPortal/pages/home.xhtml</vt:lpwstr>
      </vt:variant>
      <vt:variant>
        <vt:lpwstr/>
      </vt:variant>
      <vt:variant>
        <vt:i4>5570567</vt:i4>
      </vt:variant>
      <vt:variant>
        <vt:i4>234</vt:i4>
      </vt:variant>
      <vt:variant>
        <vt:i4>0</vt:i4>
      </vt:variant>
      <vt:variant>
        <vt:i4>5</vt:i4>
      </vt:variant>
      <vt:variant>
        <vt:lpwstr>http://www.puma.vojvodina.gov.rs/sllist.php?&amp;PHPSESSID=ftgt6kdc09oh7h7q5ko7j1o2v0</vt:lpwstr>
      </vt:variant>
      <vt:variant>
        <vt:lpwstr/>
      </vt:variant>
      <vt:variant>
        <vt:i4>5570567</vt:i4>
      </vt:variant>
      <vt:variant>
        <vt:i4>231</vt:i4>
      </vt:variant>
      <vt:variant>
        <vt:i4>0</vt:i4>
      </vt:variant>
      <vt:variant>
        <vt:i4>5</vt:i4>
      </vt:variant>
      <vt:variant>
        <vt:lpwstr>http://www.puma.vojvodina.gov.rs/sllist.php?&amp;PHPSESSID=ftgt6kdc09oh7h7q5ko7j1o2v0</vt:lpwstr>
      </vt:variant>
      <vt:variant>
        <vt:lpwstr/>
      </vt:variant>
      <vt:variant>
        <vt:i4>3211388</vt:i4>
      </vt:variant>
      <vt:variant>
        <vt:i4>228</vt:i4>
      </vt:variant>
      <vt:variant>
        <vt:i4>0</vt:i4>
      </vt:variant>
      <vt:variant>
        <vt:i4>5</vt:i4>
      </vt:variant>
      <vt:variant>
        <vt:lpwstr>http://195.178.57.140/SlGlasnikPortal/pages/home.xhtml</vt:lpwstr>
      </vt:variant>
      <vt:variant>
        <vt:lpwstr/>
      </vt:variant>
      <vt:variant>
        <vt:i4>3211388</vt:i4>
      </vt:variant>
      <vt:variant>
        <vt:i4>225</vt:i4>
      </vt:variant>
      <vt:variant>
        <vt:i4>0</vt:i4>
      </vt:variant>
      <vt:variant>
        <vt:i4>5</vt:i4>
      </vt:variant>
      <vt:variant>
        <vt:lpwstr>http://195.178.57.140/SlGlasnikPortal/pages/home.xhtml</vt:lpwstr>
      </vt:variant>
      <vt:variant>
        <vt:lpwstr/>
      </vt:variant>
      <vt:variant>
        <vt:i4>3211388</vt:i4>
      </vt:variant>
      <vt:variant>
        <vt:i4>222</vt:i4>
      </vt:variant>
      <vt:variant>
        <vt:i4>0</vt:i4>
      </vt:variant>
      <vt:variant>
        <vt:i4>5</vt:i4>
      </vt:variant>
      <vt:variant>
        <vt:lpwstr>http://195.178.57.140/SlGlasnikPortal/pages/home.xhtml</vt:lpwstr>
      </vt:variant>
      <vt:variant>
        <vt:lpwstr/>
      </vt:variant>
      <vt:variant>
        <vt:i4>3211388</vt:i4>
      </vt:variant>
      <vt:variant>
        <vt:i4>219</vt:i4>
      </vt:variant>
      <vt:variant>
        <vt:i4>0</vt:i4>
      </vt:variant>
      <vt:variant>
        <vt:i4>5</vt:i4>
      </vt:variant>
      <vt:variant>
        <vt:lpwstr>http://195.178.57.140/SlGlasnikPortal/pages/home.xhtml</vt:lpwstr>
      </vt:variant>
      <vt:variant>
        <vt:lpwstr/>
      </vt:variant>
      <vt:variant>
        <vt:i4>5570567</vt:i4>
      </vt:variant>
      <vt:variant>
        <vt:i4>216</vt:i4>
      </vt:variant>
      <vt:variant>
        <vt:i4>0</vt:i4>
      </vt:variant>
      <vt:variant>
        <vt:i4>5</vt:i4>
      </vt:variant>
      <vt:variant>
        <vt:lpwstr>http://www.puma.vojvodina.gov.rs/sllist.php?&amp;PHPSESSID=ftgt6kdc09oh7h7q5ko7j1o2v0</vt:lpwstr>
      </vt:variant>
      <vt:variant>
        <vt:lpwstr/>
      </vt:variant>
      <vt:variant>
        <vt:i4>3211388</vt:i4>
      </vt:variant>
      <vt:variant>
        <vt:i4>213</vt:i4>
      </vt:variant>
      <vt:variant>
        <vt:i4>0</vt:i4>
      </vt:variant>
      <vt:variant>
        <vt:i4>5</vt:i4>
      </vt:variant>
      <vt:variant>
        <vt:lpwstr>http://195.178.57.140/SlGlasnikPortal/pages/home.xhtml</vt:lpwstr>
      </vt:variant>
      <vt:variant>
        <vt:lpwstr/>
      </vt:variant>
      <vt:variant>
        <vt:i4>3211388</vt:i4>
      </vt:variant>
      <vt:variant>
        <vt:i4>210</vt:i4>
      </vt:variant>
      <vt:variant>
        <vt:i4>0</vt:i4>
      </vt:variant>
      <vt:variant>
        <vt:i4>5</vt:i4>
      </vt:variant>
      <vt:variant>
        <vt:lpwstr>http://195.178.57.140/SlGlasnikPortal/pages/home.xhtml</vt:lpwstr>
      </vt:variant>
      <vt:variant>
        <vt:lpwstr/>
      </vt:variant>
      <vt:variant>
        <vt:i4>3211388</vt:i4>
      </vt:variant>
      <vt:variant>
        <vt:i4>207</vt:i4>
      </vt:variant>
      <vt:variant>
        <vt:i4>0</vt:i4>
      </vt:variant>
      <vt:variant>
        <vt:i4>5</vt:i4>
      </vt:variant>
      <vt:variant>
        <vt:lpwstr>http://195.178.57.140/SlGlasnikPortal/pages/home.xhtml</vt:lpwstr>
      </vt:variant>
      <vt:variant>
        <vt:lpwstr/>
      </vt:variant>
      <vt:variant>
        <vt:i4>3211388</vt:i4>
      </vt:variant>
      <vt:variant>
        <vt:i4>204</vt:i4>
      </vt:variant>
      <vt:variant>
        <vt:i4>0</vt:i4>
      </vt:variant>
      <vt:variant>
        <vt:i4>5</vt:i4>
      </vt:variant>
      <vt:variant>
        <vt:lpwstr>http://195.178.57.140/SlGlasnikPortal/pages/home.xhtml</vt:lpwstr>
      </vt:variant>
      <vt:variant>
        <vt:lpwstr/>
      </vt:variant>
      <vt:variant>
        <vt:i4>3211388</vt:i4>
      </vt:variant>
      <vt:variant>
        <vt:i4>201</vt:i4>
      </vt:variant>
      <vt:variant>
        <vt:i4>0</vt:i4>
      </vt:variant>
      <vt:variant>
        <vt:i4>5</vt:i4>
      </vt:variant>
      <vt:variant>
        <vt:lpwstr>http://195.178.57.140/SlGlasnikPortal/pages/home.xhtml</vt:lpwstr>
      </vt:variant>
      <vt:variant>
        <vt:lpwstr/>
      </vt:variant>
      <vt:variant>
        <vt:i4>5570567</vt:i4>
      </vt:variant>
      <vt:variant>
        <vt:i4>198</vt:i4>
      </vt:variant>
      <vt:variant>
        <vt:i4>0</vt:i4>
      </vt:variant>
      <vt:variant>
        <vt:i4>5</vt:i4>
      </vt:variant>
      <vt:variant>
        <vt:lpwstr>http://www.puma.vojvodina.gov.rs/sllist.php?&amp;PHPSESSID=ftgt6kdc09oh7h7q5ko7j1o2v0</vt:lpwstr>
      </vt:variant>
      <vt:variant>
        <vt:lpwstr/>
      </vt:variant>
      <vt:variant>
        <vt:i4>5570567</vt:i4>
      </vt:variant>
      <vt:variant>
        <vt:i4>195</vt:i4>
      </vt:variant>
      <vt:variant>
        <vt:i4>0</vt:i4>
      </vt:variant>
      <vt:variant>
        <vt:i4>5</vt:i4>
      </vt:variant>
      <vt:variant>
        <vt:lpwstr>http://www.puma.vojvodina.gov.rs/sllist.php?&amp;PHPSESSID=ftgt6kdc09oh7h7q5ko7j1o2v0</vt:lpwstr>
      </vt:variant>
      <vt:variant>
        <vt:lpwstr/>
      </vt:variant>
      <vt:variant>
        <vt:i4>5570567</vt:i4>
      </vt:variant>
      <vt:variant>
        <vt:i4>192</vt:i4>
      </vt:variant>
      <vt:variant>
        <vt:i4>0</vt:i4>
      </vt:variant>
      <vt:variant>
        <vt:i4>5</vt:i4>
      </vt:variant>
      <vt:variant>
        <vt:lpwstr>http://www.puma.vojvodina.gov.rs/sllist.php?&amp;PHPSESSID=ftgt6kdc09oh7h7q5ko7j1o2v0</vt:lpwstr>
      </vt:variant>
      <vt:variant>
        <vt:lpwstr/>
      </vt:variant>
      <vt:variant>
        <vt:i4>5570567</vt:i4>
      </vt:variant>
      <vt:variant>
        <vt:i4>189</vt:i4>
      </vt:variant>
      <vt:variant>
        <vt:i4>0</vt:i4>
      </vt:variant>
      <vt:variant>
        <vt:i4>5</vt:i4>
      </vt:variant>
      <vt:variant>
        <vt:lpwstr>http://www.puma.vojvodina.gov.rs/sllist.php?&amp;PHPSESSID=ftgt6kdc09oh7h7q5ko7j1o2v0</vt:lpwstr>
      </vt:variant>
      <vt:variant>
        <vt:lpwstr/>
      </vt:variant>
      <vt:variant>
        <vt:i4>5570567</vt:i4>
      </vt:variant>
      <vt:variant>
        <vt:i4>186</vt:i4>
      </vt:variant>
      <vt:variant>
        <vt:i4>0</vt:i4>
      </vt:variant>
      <vt:variant>
        <vt:i4>5</vt:i4>
      </vt:variant>
      <vt:variant>
        <vt:lpwstr>http://www.puma.vojvodina.gov.rs/sllist.php?&amp;PHPSESSID=ftgt6kdc09oh7h7q5ko7j1o2v0</vt:lpwstr>
      </vt:variant>
      <vt:variant>
        <vt:lpwstr/>
      </vt:variant>
      <vt:variant>
        <vt:i4>5570567</vt:i4>
      </vt:variant>
      <vt:variant>
        <vt:i4>183</vt:i4>
      </vt:variant>
      <vt:variant>
        <vt:i4>0</vt:i4>
      </vt:variant>
      <vt:variant>
        <vt:i4>5</vt:i4>
      </vt:variant>
      <vt:variant>
        <vt:lpwstr>http://www.puma.vojvodina.gov.rs/sllist.php?&amp;PHPSESSID=ftgt6kdc09oh7h7q5ko7j1o2v0</vt:lpwstr>
      </vt:variant>
      <vt:variant>
        <vt:lpwstr/>
      </vt:variant>
      <vt:variant>
        <vt:i4>3211388</vt:i4>
      </vt:variant>
      <vt:variant>
        <vt:i4>180</vt:i4>
      </vt:variant>
      <vt:variant>
        <vt:i4>0</vt:i4>
      </vt:variant>
      <vt:variant>
        <vt:i4>5</vt:i4>
      </vt:variant>
      <vt:variant>
        <vt:lpwstr>http://195.178.57.140/SlGlasnikPortal/pages/home.xhtml</vt:lpwstr>
      </vt:variant>
      <vt:variant>
        <vt:lpwstr/>
      </vt:variant>
      <vt:variant>
        <vt:i4>3211388</vt:i4>
      </vt:variant>
      <vt:variant>
        <vt:i4>177</vt:i4>
      </vt:variant>
      <vt:variant>
        <vt:i4>0</vt:i4>
      </vt:variant>
      <vt:variant>
        <vt:i4>5</vt:i4>
      </vt:variant>
      <vt:variant>
        <vt:lpwstr>http://195.178.57.140/SlGlasnikPortal/pages/home.xhtml</vt:lpwstr>
      </vt:variant>
      <vt:variant>
        <vt:lpwstr/>
      </vt:variant>
      <vt:variant>
        <vt:i4>3211388</vt:i4>
      </vt:variant>
      <vt:variant>
        <vt:i4>174</vt:i4>
      </vt:variant>
      <vt:variant>
        <vt:i4>0</vt:i4>
      </vt:variant>
      <vt:variant>
        <vt:i4>5</vt:i4>
      </vt:variant>
      <vt:variant>
        <vt:lpwstr>http://195.178.57.140/SlGlasnikPortal/pages/home.xhtml</vt:lpwstr>
      </vt:variant>
      <vt:variant>
        <vt:lpwstr/>
      </vt:variant>
      <vt:variant>
        <vt:i4>3211388</vt:i4>
      </vt:variant>
      <vt:variant>
        <vt:i4>171</vt:i4>
      </vt:variant>
      <vt:variant>
        <vt:i4>0</vt:i4>
      </vt:variant>
      <vt:variant>
        <vt:i4>5</vt:i4>
      </vt:variant>
      <vt:variant>
        <vt:lpwstr>http://195.178.57.140/SlGlasnikPortal/pages/home.xhtml</vt:lpwstr>
      </vt:variant>
      <vt:variant>
        <vt:lpwstr/>
      </vt:variant>
      <vt:variant>
        <vt:i4>3211388</vt:i4>
      </vt:variant>
      <vt:variant>
        <vt:i4>168</vt:i4>
      </vt:variant>
      <vt:variant>
        <vt:i4>0</vt:i4>
      </vt:variant>
      <vt:variant>
        <vt:i4>5</vt:i4>
      </vt:variant>
      <vt:variant>
        <vt:lpwstr>http://195.178.57.140/SlGlasnikPortal/pages/home.xhtml</vt:lpwstr>
      </vt:variant>
      <vt:variant>
        <vt:lpwstr/>
      </vt:variant>
      <vt:variant>
        <vt:i4>3211388</vt:i4>
      </vt:variant>
      <vt:variant>
        <vt:i4>165</vt:i4>
      </vt:variant>
      <vt:variant>
        <vt:i4>0</vt:i4>
      </vt:variant>
      <vt:variant>
        <vt:i4>5</vt:i4>
      </vt:variant>
      <vt:variant>
        <vt:lpwstr>http://195.178.57.140/SlGlasnikPortal/pages/home.xhtml</vt:lpwstr>
      </vt:variant>
      <vt:variant>
        <vt:lpwstr/>
      </vt:variant>
      <vt:variant>
        <vt:i4>3211388</vt:i4>
      </vt:variant>
      <vt:variant>
        <vt:i4>162</vt:i4>
      </vt:variant>
      <vt:variant>
        <vt:i4>0</vt:i4>
      </vt:variant>
      <vt:variant>
        <vt:i4>5</vt:i4>
      </vt:variant>
      <vt:variant>
        <vt:lpwstr>http://195.178.57.140/SlGlasnikPortal/pages/home.xhtml</vt:lpwstr>
      </vt:variant>
      <vt:variant>
        <vt:lpwstr/>
      </vt:variant>
      <vt:variant>
        <vt:i4>3211388</vt:i4>
      </vt:variant>
      <vt:variant>
        <vt:i4>159</vt:i4>
      </vt:variant>
      <vt:variant>
        <vt:i4>0</vt:i4>
      </vt:variant>
      <vt:variant>
        <vt:i4>5</vt:i4>
      </vt:variant>
      <vt:variant>
        <vt:lpwstr>http://195.178.57.140/SlGlasnikPortal/pages/home.xhtml</vt:lpwstr>
      </vt:variant>
      <vt:variant>
        <vt:lpwstr/>
      </vt:variant>
      <vt:variant>
        <vt:i4>3211388</vt:i4>
      </vt:variant>
      <vt:variant>
        <vt:i4>156</vt:i4>
      </vt:variant>
      <vt:variant>
        <vt:i4>0</vt:i4>
      </vt:variant>
      <vt:variant>
        <vt:i4>5</vt:i4>
      </vt:variant>
      <vt:variant>
        <vt:lpwstr>http://195.178.57.140/SlGlasnikPortal/pages/home.xhtml</vt:lpwstr>
      </vt:variant>
      <vt:variant>
        <vt:lpwstr/>
      </vt:variant>
      <vt:variant>
        <vt:i4>3211388</vt:i4>
      </vt:variant>
      <vt:variant>
        <vt:i4>153</vt:i4>
      </vt:variant>
      <vt:variant>
        <vt:i4>0</vt:i4>
      </vt:variant>
      <vt:variant>
        <vt:i4>5</vt:i4>
      </vt:variant>
      <vt:variant>
        <vt:lpwstr>http://195.178.57.140/SlGlasnikPortal/pages/home.xhtml</vt:lpwstr>
      </vt:variant>
      <vt:variant>
        <vt:lpwstr/>
      </vt:variant>
      <vt:variant>
        <vt:i4>3211388</vt:i4>
      </vt:variant>
      <vt:variant>
        <vt:i4>150</vt:i4>
      </vt:variant>
      <vt:variant>
        <vt:i4>0</vt:i4>
      </vt:variant>
      <vt:variant>
        <vt:i4>5</vt:i4>
      </vt:variant>
      <vt:variant>
        <vt:lpwstr>http://195.178.57.140/SlGlasnikPortal/pages/home.xhtml</vt:lpwstr>
      </vt:variant>
      <vt:variant>
        <vt:lpwstr/>
      </vt:variant>
      <vt:variant>
        <vt:i4>3211388</vt:i4>
      </vt:variant>
      <vt:variant>
        <vt:i4>147</vt:i4>
      </vt:variant>
      <vt:variant>
        <vt:i4>0</vt:i4>
      </vt:variant>
      <vt:variant>
        <vt:i4>5</vt:i4>
      </vt:variant>
      <vt:variant>
        <vt:lpwstr>http://195.178.57.140/SlGlasnikPortal/pages/home.xhtml</vt:lpwstr>
      </vt:variant>
      <vt:variant>
        <vt:lpwstr/>
      </vt:variant>
      <vt:variant>
        <vt:i4>5570567</vt:i4>
      </vt:variant>
      <vt:variant>
        <vt:i4>144</vt:i4>
      </vt:variant>
      <vt:variant>
        <vt:i4>0</vt:i4>
      </vt:variant>
      <vt:variant>
        <vt:i4>5</vt:i4>
      </vt:variant>
      <vt:variant>
        <vt:lpwstr>http://www.puma.vojvodina.gov.rs/sllist.php?&amp;PHPSESSID=ftgt6kdc09oh7h7q5ko7j1o2v0</vt:lpwstr>
      </vt:variant>
      <vt:variant>
        <vt:lpwstr/>
      </vt:variant>
      <vt:variant>
        <vt:i4>1572903</vt:i4>
      </vt:variant>
      <vt:variant>
        <vt:i4>141</vt:i4>
      </vt:variant>
      <vt:variant>
        <vt:i4>0</vt:i4>
      </vt:variant>
      <vt:variant>
        <vt:i4>5</vt:i4>
      </vt:variant>
      <vt:variant>
        <vt:lpwstr>mailto:predrag.tomanovic@vojvodina.gov.rs</vt:lpwstr>
      </vt:variant>
      <vt:variant>
        <vt:lpwstr/>
      </vt:variant>
      <vt:variant>
        <vt:i4>7667792</vt:i4>
      </vt:variant>
      <vt:variant>
        <vt:i4>138</vt:i4>
      </vt:variant>
      <vt:variant>
        <vt:i4>0</vt:i4>
      </vt:variant>
      <vt:variant>
        <vt:i4>5</vt:i4>
      </vt:variant>
      <vt:variant>
        <vt:lpwstr>mailto:branislav.jovic@vojvodina.gov.rs</vt:lpwstr>
      </vt:variant>
      <vt:variant>
        <vt:lpwstr/>
      </vt:variant>
      <vt:variant>
        <vt:i4>5439611</vt:i4>
      </vt:variant>
      <vt:variant>
        <vt:i4>135</vt:i4>
      </vt:variant>
      <vt:variant>
        <vt:i4>0</vt:i4>
      </vt:variant>
      <vt:variant>
        <vt:i4>5</vt:i4>
      </vt:variant>
      <vt:variant>
        <vt:lpwstr>mailto:dusanka.miljanovic@vojvodina.gov.rs</vt:lpwstr>
      </vt:variant>
      <vt:variant>
        <vt:lpwstr/>
      </vt:variant>
      <vt:variant>
        <vt:i4>5373973</vt:i4>
      </vt:variant>
      <vt:variant>
        <vt:i4>132</vt:i4>
      </vt:variant>
      <vt:variant>
        <vt:i4>0</vt:i4>
      </vt:variant>
      <vt:variant>
        <vt:i4>5</vt:i4>
      </vt:variant>
      <vt:variant>
        <vt:lpwstr>http://www.uprava.vojvodina.gov.rs/informator.htm</vt:lpwstr>
      </vt:variant>
      <vt:variant>
        <vt:lpwstr/>
      </vt:variant>
      <vt:variant>
        <vt:i4>5111917</vt:i4>
      </vt:variant>
      <vt:variant>
        <vt:i4>129</vt:i4>
      </vt:variant>
      <vt:variant>
        <vt:i4>0</vt:i4>
      </vt:variant>
      <vt:variant>
        <vt:i4>5</vt:i4>
      </vt:variant>
      <vt:variant>
        <vt:lpwstr>mailto:office.uprava@vojvodina.gov.rs</vt:lpwstr>
      </vt:variant>
      <vt:variant>
        <vt:lpwstr/>
      </vt:variant>
      <vt:variant>
        <vt:i4>1572919</vt:i4>
      </vt:variant>
      <vt:variant>
        <vt:i4>122</vt:i4>
      </vt:variant>
      <vt:variant>
        <vt:i4>0</vt:i4>
      </vt:variant>
      <vt:variant>
        <vt:i4>5</vt:i4>
      </vt:variant>
      <vt:variant>
        <vt:lpwstr/>
      </vt:variant>
      <vt:variant>
        <vt:lpwstr>_Toc433983868</vt:lpwstr>
      </vt:variant>
      <vt:variant>
        <vt:i4>1572919</vt:i4>
      </vt:variant>
      <vt:variant>
        <vt:i4>116</vt:i4>
      </vt:variant>
      <vt:variant>
        <vt:i4>0</vt:i4>
      </vt:variant>
      <vt:variant>
        <vt:i4>5</vt:i4>
      </vt:variant>
      <vt:variant>
        <vt:lpwstr/>
      </vt:variant>
      <vt:variant>
        <vt:lpwstr>_Toc433983867</vt:lpwstr>
      </vt:variant>
      <vt:variant>
        <vt:i4>1572919</vt:i4>
      </vt:variant>
      <vt:variant>
        <vt:i4>110</vt:i4>
      </vt:variant>
      <vt:variant>
        <vt:i4>0</vt:i4>
      </vt:variant>
      <vt:variant>
        <vt:i4>5</vt:i4>
      </vt:variant>
      <vt:variant>
        <vt:lpwstr/>
      </vt:variant>
      <vt:variant>
        <vt:lpwstr>_Toc433983866</vt:lpwstr>
      </vt:variant>
      <vt:variant>
        <vt:i4>1572919</vt:i4>
      </vt:variant>
      <vt:variant>
        <vt:i4>104</vt:i4>
      </vt:variant>
      <vt:variant>
        <vt:i4>0</vt:i4>
      </vt:variant>
      <vt:variant>
        <vt:i4>5</vt:i4>
      </vt:variant>
      <vt:variant>
        <vt:lpwstr/>
      </vt:variant>
      <vt:variant>
        <vt:lpwstr>_Toc433983865</vt:lpwstr>
      </vt:variant>
      <vt:variant>
        <vt:i4>1572919</vt:i4>
      </vt:variant>
      <vt:variant>
        <vt:i4>98</vt:i4>
      </vt:variant>
      <vt:variant>
        <vt:i4>0</vt:i4>
      </vt:variant>
      <vt:variant>
        <vt:i4>5</vt:i4>
      </vt:variant>
      <vt:variant>
        <vt:lpwstr/>
      </vt:variant>
      <vt:variant>
        <vt:lpwstr>_Toc433983864</vt:lpwstr>
      </vt:variant>
      <vt:variant>
        <vt:i4>1572919</vt:i4>
      </vt:variant>
      <vt:variant>
        <vt:i4>92</vt:i4>
      </vt:variant>
      <vt:variant>
        <vt:i4>0</vt:i4>
      </vt:variant>
      <vt:variant>
        <vt:i4>5</vt:i4>
      </vt:variant>
      <vt:variant>
        <vt:lpwstr/>
      </vt:variant>
      <vt:variant>
        <vt:lpwstr>_Toc433983863</vt:lpwstr>
      </vt:variant>
      <vt:variant>
        <vt:i4>1572919</vt:i4>
      </vt:variant>
      <vt:variant>
        <vt:i4>86</vt:i4>
      </vt:variant>
      <vt:variant>
        <vt:i4>0</vt:i4>
      </vt:variant>
      <vt:variant>
        <vt:i4>5</vt:i4>
      </vt:variant>
      <vt:variant>
        <vt:lpwstr/>
      </vt:variant>
      <vt:variant>
        <vt:lpwstr>_Toc433983862</vt:lpwstr>
      </vt:variant>
      <vt:variant>
        <vt:i4>1572919</vt:i4>
      </vt:variant>
      <vt:variant>
        <vt:i4>80</vt:i4>
      </vt:variant>
      <vt:variant>
        <vt:i4>0</vt:i4>
      </vt:variant>
      <vt:variant>
        <vt:i4>5</vt:i4>
      </vt:variant>
      <vt:variant>
        <vt:lpwstr/>
      </vt:variant>
      <vt:variant>
        <vt:lpwstr>_Toc433983861</vt:lpwstr>
      </vt:variant>
      <vt:variant>
        <vt:i4>1572919</vt:i4>
      </vt:variant>
      <vt:variant>
        <vt:i4>74</vt:i4>
      </vt:variant>
      <vt:variant>
        <vt:i4>0</vt:i4>
      </vt:variant>
      <vt:variant>
        <vt:i4>5</vt:i4>
      </vt:variant>
      <vt:variant>
        <vt:lpwstr/>
      </vt:variant>
      <vt:variant>
        <vt:lpwstr>_Toc433983860</vt:lpwstr>
      </vt:variant>
      <vt:variant>
        <vt:i4>1769527</vt:i4>
      </vt:variant>
      <vt:variant>
        <vt:i4>68</vt:i4>
      </vt:variant>
      <vt:variant>
        <vt:i4>0</vt:i4>
      </vt:variant>
      <vt:variant>
        <vt:i4>5</vt:i4>
      </vt:variant>
      <vt:variant>
        <vt:lpwstr/>
      </vt:variant>
      <vt:variant>
        <vt:lpwstr>_Toc433983859</vt:lpwstr>
      </vt:variant>
      <vt:variant>
        <vt:i4>1769527</vt:i4>
      </vt:variant>
      <vt:variant>
        <vt:i4>62</vt:i4>
      </vt:variant>
      <vt:variant>
        <vt:i4>0</vt:i4>
      </vt:variant>
      <vt:variant>
        <vt:i4>5</vt:i4>
      </vt:variant>
      <vt:variant>
        <vt:lpwstr/>
      </vt:variant>
      <vt:variant>
        <vt:lpwstr>_Toc433983858</vt:lpwstr>
      </vt:variant>
      <vt:variant>
        <vt:i4>1769527</vt:i4>
      </vt:variant>
      <vt:variant>
        <vt:i4>56</vt:i4>
      </vt:variant>
      <vt:variant>
        <vt:i4>0</vt:i4>
      </vt:variant>
      <vt:variant>
        <vt:i4>5</vt:i4>
      </vt:variant>
      <vt:variant>
        <vt:lpwstr/>
      </vt:variant>
      <vt:variant>
        <vt:lpwstr>_Toc433983857</vt:lpwstr>
      </vt:variant>
      <vt:variant>
        <vt:i4>1769527</vt:i4>
      </vt:variant>
      <vt:variant>
        <vt:i4>50</vt:i4>
      </vt:variant>
      <vt:variant>
        <vt:i4>0</vt:i4>
      </vt:variant>
      <vt:variant>
        <vt:i4>5</vt:i4>
      </vt:variant>
      <vt:variant>
        <vt:lpwstr/>
      </vt:variant>
      <vt:variant>
        <vt:lpwstr>_Toc433983856</vt:lpwstr>
      </vt:variant>
      <vt:variant>
        <vt:i4>1769527</vt:i4>
      </vt:variant>
      <vt:variant>
        <vt:i4>44</vt:i4>
      </vt:variant>
      <vt:variant>
        <vt:i4>0</vt:i4>
      </vt:variant>
      <vt:variant>
        <vt:i4>5</vt:i4>
      </vt:variant>
      <vt:variant>
        <vt:lpwstr/>
      </vt:variant>
      <vt:variant>
        <vt:lpwstr>_Toc433983855</vt:lpwstr>
      </vt:variant>
      <vt:variant>
        <vt:i4>1769527</vt:i4>
      </vt:variant>
      <vt:variant>
        <vt:i4>38</vt:i4>
      </vt:variant>
      <vt:variant>
        <vt:i4>0</vt:i4>
      </vt:variant>
      <vt:variant>
        <vt:i4>5</vt:i4>
      </vt:variant>
      <vt:variant>
        <vt:lpwstr/>
      </vt:variant>
      <vt:variant>
        <vt:lpwstr>_Toc433983854</vt:lpwstr>
      </vt:variant>
      <vt:variant>
        <vt:i4>1769527</vt:i4>
      </vt:variant>
      <vt:variant>
        <vt:i4>32</vt:i4>
      </vt:variant>
      <vt:variant>
        <vt:i4>0</vt:i4>
      </vt:variant>
      <vt:variant>
        <vt:i4>5</vt:i4>
      </vt:variant>
      <vt:variant>
        <vt:lpwstr/>
      </vt:variant>
      <vt:variant>
        <vt:lpwstr>_Toc433983853</vt:lpwstr>
      </vt:variant>
      <vt:variant>
        <vt:i4>1769527</vt:i4>
      </vt:variant>
      <vt:variant>
        <vt:i4>26</vt:i4>
      </vt:variant>
      <vt:variant>
        <vt:i4>0</vt:i4>
      </vt:variant>
      <vt:variant>
        <vt:i4>5</vt:i4>
      </vt:variant>
      <vt:variant>
        <vt:lpwstr/>
      </vt:variant>
      <vt:variant>
        <vt:lpwstr>_Toc433983852</vt:lpwstr>
      </vt:variant>
      <vt:variant>
        <vt:i4>1769527</vt:i4>
      </vt:variant>
      <vt:variant>
        <vt:i4>20</vt:i4>
      </vt:variant>
      <vt:variant>
        <vt:i4>0</vt:i4>
      </vt:variant>
      <vt:variant>
        <vt:i4>5</vt:i4>
      </vt:variant>
      <vt:variant>
        <vt:lpwstr/>
      </vt:variant>
      <vt:variant>
        <vt:lpwstr>_Toc433983851</vt:lpwstr>
      </vt:variant>
      <vt:variant>
        <vt:i4>1769527</vt:i4>
      </vt:variant>
      <vt:variant>
        <vt:i4>14</vt:i4>
      </vt:variant>
      <vt:variant>
        <vt:i4>0</vt:i4>
      </vt:variant>
      <vt:variant>
        <vt:i4>5</vt:i4>
      </vt:variant>
      <vt:variant>
        <vt:lpwstr/>
      </vt:variant>
      <vt:variant>
        <vt:lpwstr>_Toc433983850</vt:lpwstr>
      </vt:variant>
      <vt:variant>
        <vt:i4>1703991</vt:i4>
      </vt:variant>
      <vt:variant>
        <vt:i4>8</vt:i4>
      </vt:variant>
      <vt:variant>
        <vt:i4>0</vt:i4>
      </vt:variant>
      <vt:variant>
        <vt:i4>5</vt:i4>
      </vt:variant>
      <vt:variant>
        <vt:lpwstr/>
      </vt:variant>
      <vt:variant>
        <vt:lpwstr>_Toc433983849</vt:lpwstr>
      </vt:variant>
      <vt:variant>
        <vt:i4>1703991</vt:i4>
      </vt:variant>
      <vt:variant>
        <vt:i4>2</vt:i4>
      </vt:variant>
      <vt:variant>
        <vt:i4>0</vt:i4>
      </vt:variant>
      <vt:variant>
        <vt:i4>5</vt:i4>
      </vt:variant>
      <vt:variant>
        <vt:lpwstr/>
      </vt:variant>
      <vt:variant>
        <vt:lpwstr>_Toc433983848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jelena.skoric</dc:creator>
  <cp:lastModifiedBy>Andrej Vujin</cp:lastModifiedBy>
  <cp:revision>4</cp:revision>
  <cp:lastPrinted>2022-11-02T11:19:00Z</cp:lastPrinted>
  <dcterms:created xsi:type="dcterms:W3CDTF">2022-11-02T11:19:00Z</dcterms:created>
  <dcterms:modified xsi:type="dcterms:W3CDTF">2022-11-02T11:20:00Z</dcterms:modified>
</cp:coreProperties>
</file>